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FC" w:rsidRDefault="00E825E1" w:rsidP="009009FC">
      <w:pPr>
        <w:rPr>
          <w:rFonts w:asciiTheme="minorHAnsi" w:hAnsiTheme="minorHAnsi" w:cstheme="minorHAnsi"/>
          <w:b/>
          <w:sz w:val="32"/>
        </w:rPr>
      </w:pPr>
      <w:r w:rsidRPr="00E825E1">
        <w:rPr>
          <w:rFonts w:asciiTheme="minorHAnsi" w:hAnsiTheme="minorHAnsi" w:cstheme="minorHAnsi"/>
          <w:b/>
          <w:sz w:val="32"/>
        </w:rPr>
        <w:t>BIOTECHNOLOGY AND BIOSAFETY</w:t>
      </w:r>
      <w:r w:rsidR="00FA2950">
        <w:rPr>
          <w:rFonts w:asciiTheme="minorHAnsi" w:hAnsiTheme="minorHAnsi" w:cstheme="minorHAnsi"/>
          <w:b/>
          <w:sz w:val="32"/>
        </w:rPr>
        <w:t xml:space="preserve"> MS</w:t>
      </w:r>
      <w:r w:rsidR="0059748A">
        <w:rPr>
          <w:rFonts w:asciiTheme="minorHAnsi" w:hAnsiTheme="minorHAnsi" w:cstheme="minorHAnsi"/>
          <w:b/>
          <w:sz w:val="32"/>
        </w:rPr>
        <w:t>c</w:t>
      </w:r>
      <w:r w:rsidR="00FA2950">
        <w:rPr>
          <w:rFonts w:asciiTheme="minorHAnsi" w:hAnsiTheme="minorHAnsi" w:cstheme="minorHAnsi"/>
          <w:b/>
          <w:sz w:val="32"/>
        </w:rPr>
        <w:t xml:space="preserve"> PROGRAMME</w:t>
      </w:r>
    </w:p>
    <w:p w:rsidR="009009FC" w:rsidRDefault="009009FC"/>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E825E1" w:rsidRPr="00FA2950" w:rsidTr="00E825E1">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b/>
                <w:bCs/>
                <w:sz w:val="22"/>
                <w:szCs w:val="22"/>
              </w:rPr>
              <w:t>First Year</w:t>
            </w:r>
          </w:p>
        </w:tc>
      </w:tr>
      <w:tr w:rsidR="00E825E1" w:rsidRPr="00FA2950" w:rsidTr="00E825E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825E1" w:rsidRPr="00FA2950" w:rsidRDefault="00D66D3F" w:rsidP="00E825E1">
            <w:pPr>
              <w:rPr>
                <w:rFonts w:asciiTheme="minorHAnsi" w:hAnsiTheme="minorHAnsi" w:cs="Arial"/>
                <w:b/>
                <w:sz w:val="22"/>
              </w:rPr>
            </w:pPr>
            <w:r>
              <w:rPr>
                <w:rFonts w:asciiTheme="minorHAnsi" w:hAnsiTheme="minorHAnsi" w:cs="Arial"/>
                <w:b/>
                <w:sz w:val="22"/>
                <w:szCs w:val="22"/>
                <w:u w:val="single"/>
              </w:rPr>
              <w:t xml:space="preserve">I. </w:t>
            </w:r>
            <w:r w:rsidR="00E825E1" w:rsidRPr="00FA2950">
              <w:rPr>
                <w:rFonts w:asciiTheme="minorHAnsi" w:hAnsiTheme="minorHAnsi" w:cs="Arial"/>
                <w:b/>
                <w:sz w:val="22"/>
                <w:szCs w:val="22"/>
                <w:u w:val="single"/>
              </w:rPr>
              <w:t>Semester</w:t>
            </w:r>
          </w:p>
        </w:tc>
      </w:tr>
      <w:tr w:rsidR="00E825E1"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825E1" w:rsidRPr="00FA2950" w:rsidRDefault="00E825E1" w:rsidP="00E825E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Language</w:t>
            </w:r>
          </w:p>
        </w:tc>
      </w:tr>
      <w:tr w:rsidR="0096745F"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Default="0096745F" w:rsidP="00FA3355">
            <w:pPr>
              <w:rPr>
                <w:rFonts w:ascii="Calibri" w:hAnsi="Calibri" w:cs="Calibri"/>
                <w:color w:val="000000"/>
                <w:sz w:val="22"/>
              </w:rPr>
            </w:pPr>
            <w:r>
              <w:rPr>
                <w:rFonts w:ascii="Calibri" w:hAnsi="Calibri" w:cs="Calibri"/>
                <w:color w:val="000000"/>
                <w:sz w:val="22"/>
              </w:rPr>
              <w:t>5010</w:t>
            </w:r>
            <w:r w:rsidR="00FA3355">
              <w:rPr>
                <w:rFonts w:ascii="Calibri" w:hAnsi="Calibri" w:cs="Calibri"/>
                <w:color w:val="000000"/>
                <w:sz w:val="22"/>
              </w:rPr>
              <w:t>1</w:t>
            </w:r>
            <w:r>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4A059A" w:rsidRDefault="009E3868" w:rsidP="0096745F">
            <w:pPr>
              <w:rPr>
                <w:rFonts w:ascii="Calibri" w:hAnsi="Calibri" w:cs="Calibri"/>
                <w:color w:val="0000FF"/>
                <w:sz w:val="22"/>
                <w:u w:val="single"/>
              </w:rPr>
            </w:pPr>
            <w:hyperlink w:anchor="EN24" w:history="1">
              <w:r w:rsidR="0096745F"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FA2950" w:rsidRDefault="0096745F" w:rsidP="0096745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FA2950" w:rsidRDefault="0077600C" w:rsidP="0096745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FA2950" w:rsidRDefault="0096745F" w:rsidP="0096745F">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8A7698" w:rsidRDefault="0096745F" w:rsidP="0096745F">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FA2950" w:rsidRDefault="0096745F" w:rsidP="0096745F">
            <w:pPr>
              <w:jc w:val="center"/>
              <w:rPr>
                <w:rFonts w:asciiTheme="minorHAnsi" w:hAnsiTheme="minorHAnsi"/>
                <w:sz w:val="22"/>
              </w:rPr>
            </w:pPr>
            <w:r w:rsidRPr="00FA2950">
              <w:rPr>
                <w:rFonts w:asciiTheme="minorHAnsi" w:hAnsiTheme="minorHAnsi" w:cs="Arial"/>
                <w:sz w:val="22"/>
                <w:szCs w:val="22"/>
              </w:rPr>
              <w:t>Turkish</w:t>
            </w:r>
          </w:p>
        </w:tc>
      </w:tr>
      <w:tr w:rsidR="00E825E1"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rPr>
                <w:rFonts w:asciiTheme="minorHAnsi" w:hAnsiTheme="minorHAnsi" w:cs="Arial"/>
                <w:sz w:val="22"/>
              </w:rPr>
            </w:pPr>
            <w:r>
              <w:rPr>
                <w:rFonts w:asciiTheme="minorHAnsi" w:hAnsiTheme="minorHAnsi" w:cs="Arial"/>
                <w:sz w:val="22"/>
                <w:szCs w:val="22"/>
              </w:rPr>
              <w:t>505302501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9E3868" w:rsidP="00E825E1">
            <w:pPr>
              <w:rPr>
                <w:rFonts w:asciiTheme="minorHAnsi" w:hAnsiTheme="minorHAnsi" w:cs="Arial"/>
                <w:sz w:val="22"/>
              </w:rPr>
            </w:pPr>
            <w:hyperlink w:anchor="EN1" w:history="1">
              <w:r w:rsidR="00C92F0E" w:rsidRPr="00C92F0E">
                <w:rPr>
                  <w:rStyle w:val="Kpr"/>
                  <w:rFonts w:ascii="Calibri" w:hAnsi="Calibri"/>
                  <w:sz w:val="22"/>
                </w:rPr>
                <w:t>LABORATORY SAFETY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59748A"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8A7698" w:rsidRDefault="00E825E1" w:rsidP="00E825E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jc w:val="center"/>
              <w:rPr>
                <w:rFonts w:asciiTheme="minorHAnsi" w:hAnsiTheme="minorHAnsi"/>
                <w:sz w:val="22"/>
              </w:rPr>
            </w:pPr>
            <w:r w:rsidRPr="00FA2950">
              <w:rPr>
                <w:rFonts w:asciiTheme="minorHAnsi" w:hAnsiTheme="minorHAnsi" w:cs="Arial"/>
                <w:sz w:val="22"/>
                <w:szCs w:val="22"/>
              </w:rPr>
              <w:t>Turkish</w:t>
            </w:r>
          </w:p>
        </w:tc>
      </w:tr>
      <w:tr w:rsidR="00BA49ED" w:rsidRPr="00FA2950" w:rsidTr="00BA49E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A49ED" w:rsidRPr="00BA49ED" w:rsidRDefault="00BA49ED" w:rsidP="00FA3355">
            <w:pPr>
              <w:rPr>
                <w:rFonts w:asciiTheme="minorHAnsi" w:hAnsiTheme="minorHAnsi" w:cs="Arial"/>
                <w:sz w:val="22"/>
              </w:rPr>
            </w:pPr>
            <w:r w:rsidRPr="00BA49ED">
              <w:rPr>
                <w:rFonts w:asciiTheme="minorHAnsi" w:hAnsiTheme="minorHAnsi" w:cs="Arial"/>
                <w:sz w:val="22"/>
                <w:szCs w:val="22"/>
              </w:rPr>
              <w:t>505302502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A49ED" w:rsidRPr="00BA49ED" w:rsidRDefault="009E3868" w:rsidP="00FA3355">
            <w:pPr>
              <w:rPr>
                <w:rFonts w:ascii="Calibri" w:hAnsi="Calibri"/>
                <w:color w:val="0000FF"/>
                <w:sz w:val="22"/>
                <w:u w:val="single"/>
              </w:rPr>
            </w:pPr>
            <w:hyperlink w:anchor="EN5" w:history="1">
              <w:r w:rsidR="00BA49ED" w:rsidRPr="00BA49ED">
                <w:rPr>
                  <w:rStyle w:val="Kpr"/>
                  <w:rFonts w:ascii="Calibri" w:hAnsi="Calibri"/>
                  <w:sz w:val="22"/>
                </w:rPr>
                <w:t>BIOSTATISTICAL METHODS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A49ED" w:rsidRPr="00BA49ED" w:rsidRDefault="00BA49ED"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A49ED" w:rsidRPr="00BA49ED"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A49ED" w:rsidRPr="00BA49ED" w:rsidRDefault="00BA49ED" w:rsidP="00FA3355">
            <w:pPr>
              <w:jc w:val="center"/>
              <w:rPr>
                <w:rFonts w:asciiTheme="minorHAnsi" w:hAnsiTheme="minorHAnsi" w:cs="Arial"/>
                <w:sz w:val="22"/>
              </w:rP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A49ED" w:rsidRPr="00BA49ED" w:rsidRDefault="00BA49ED" w:rsidP="00FA3355">
            <w:pPr>
              <w:jc w:val="center"/>
              <w:rPr>
                <w:rFonts w:asciiTheme="minorHAnsi" w:hAnsiTheme="minorHAnsi" w:cs="Arial"/>
                <w:b/>
                <w:sz w:val="22"/>
              </w:rPr>
            </w:pPr>
            <w:r>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A49ED" w:rsidRPr="00BA49ED" w:rsidRDefault="00BA49ED" w:rsidP="00FA3355">
            <w:pPr>
              <w:jc w:val="center"/>
              <w:rPr>
                <w:rFonts w:asciiTheme="minorHAnsi" w:hAnsiTheme="minorHAnsi" w:cs="Arial"/>
                <w:sz w:val="22"/>
              </w:rPr>
            </w:pPr>
            <w:r w:rsidRPr="00FA2950">
              <w:rPr>
                <w:rFonts w:asciiTheme="minorHAnsi" w:hAnsiTheme="minorHAnsi" w:cs="Arial"/>
                <w:sz w:val="22"/>
                <w:szCs w:val="22"/>
              </w:rPr>
              <w:t>Turkish</w:t>
            </w:r>
          </w:p>
        </w:tc>
      </w:tr>
      <w:tr w:rsidR="00E825E1"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BA49ED" w:rsidP="00E825E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59748A"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825E1" w:rsidRDefault="00E825E1" w:rsidP="00E825E1">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jc w:val="center"/>
              <w:rPr>
                <w:rFonts w:asciiTheme="minorHAnsi" w:hAnsiTheme="minorHAnsi"/>
                <w:sz w:val="22"/>
              </w:rPr>
            </w:pPr>
            <w:r w:rsidRPr="00FA2950">
              <w:rPr>
                <w:rFonts w:asciiTheme="minorHAnsi" w:hAnsiTheme="minorHAnsi" w:cs="Arial"/>
                <w:sz w:val="22"/>
                <w:szCs w:val="22"/>
              </w:rPr>
              <w:t>Turkish</w:t>
            </w:r>
          </w:p>
        </w:tc>
      </w:tr>
      <w:tr w:rsidR="00E825E1"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D66D3F">
            <w:pPr>
              <w:jc w:val="right"/>
              <w:rPr>
                <w:rFonts w:asciiTheme="minorHAnsi" w:hAnsiTheme="minorHAnsi" w:cs="Arial"/>
                <w:sz w:val="22"/>
              </w:rPr>
            </w:pPr>
            <w:r w:rsidRPr="00FA2950">
              <w:rPr>
                <w:rFonts w:asciiTheme="minorHAnsi" w:hAnsiTheme="minorHAnsi" w:cs="Arial"/>
                <w:sz w:val="22"/>
                <w:szCs w:val="22"/>
              </w:rPr>
              <w:t xml:space="preserve">Total of </w:t>
            </w:r>
            <w:r w:rsidR="00D66D3F">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825E1" w:rsidRPr="00FA2950" w:rsidRDefault="00E825E1" w:rsidP="00E825E1">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rPr>
                <w:rFonts w:asciiTheme="minorHAnsi" w:hAnsiTheme="minorHAnsi" w:cs="Arial"/>
                <w:sz w:val="22"/>
              </w:rPr>
            </w:pPr>
          </w:p>
        </w:tc>
      </w:tr>
      <w:tr w:rsidR="00E825E1" w:rsidRPr="00FA2950" w:rsidTr="00E825E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825E1" w:rsidRPr="00FA2950" w:rsidRDefault="00D66D3F" w:rsidP="00E825E1">
            <w:pPr>
              <w:rPr>
                <w:rFonts w:asciiTheme="minorHAnsi" w:hAnsiTheme="minorHAnsi" w:cs="Arial"/>
                <w:b/>
                <w:sz w:val="22"/>
              </w:rPr>
            </w:pPr>
            <w:r>
              <w:rPr>
                <w:rFonts w:asciiTheme="minorHAnsi" w:hAnsiTheme="minorHAnsi" w:cs="Arial"/>
                <w:b/>
                <w:sz w:val="22"/>
                <w:szCs w:val="22"/>
                <w:u w:val="single"/>
              </w:rPr>
              <w:t>II.</w:t>
            </w:r>
            <w:r w:rsidR="00E825E1" w:rsidRPr="00FA2950">
              <w:rPr>
                <w:rFonts w:asciiTheme="minorHAnsi" w:hAnsiTheme="minorHAnsi" w:cs="Arial"/>
                <w:b/>
                <w:sz w:val="22"/>
                <w:szCs w:val="22"/>
                <w:u w:val="single"/>
              </w:rPr>
              <w:t xml:space="preserve"> Semester</w:t>
            </w:r>
          </w:p>
        </w:tc>
      </w:tr>
      <w:tr w:rsidR="00E825E1"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825E1" w:rsidRPr="00FA2950" w:rsidRDefault="009D4EBC" w:rsidP="00E825E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Language</w:t>
            </w:r>
          </w:p>
        </w:tc>
      </w:tr>
      <w:tr w:rsidR="00E825E1"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BA49ED" w:rsidP="00E825E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59748A"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825E1" w:rsidRDefault="00E825E1" w:rsidP="00E825E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8A7698" w:rsidRDefault="00E825E1" w:rsidP="00E825E1">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jc w:val="center"/>
              <w:rPr>
                <w:rFonts w:asciiTheme="minorHAnsi" w:hAnsiTheme="minorHAnsi"/>
                <w:sz w:val="22"/>
              </w:rPr>
            </w:pPr>
            <w:r w:rsidRPr="00FA2950">
              <w:rPr>
                <w:rFonts w:asciiTheme="minorHAnsi" w:hAnsiTheme="minorHAnsi" w:cs="Arial"/>
                <w:sz w:val="22"/>
                <w:szCs w:val="22"/>
              </w:rPr>
              <w:t>Turkish</w:t>
            </w:r>
          </w:p>
        </w:tc>
      </w:tr>
      <w:tr w:rsidR="00E825E1"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BA49ED" w:rsidP="00E825E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59748A"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825E1" w:rsidRDefault="00E825E1" w:rsidP="00E825E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jc w:val="center"/>
              <w:rPr>
                <w:rFonts w:asciiTheme="minorHAnsi" w:hAnsiTheme="minorHAnsi"/>
                <w:sz w:val="22"/>
              </w:rPr>
            </w:pPr>
            <w:r w:rsidRPr="00FA2950">
              <w:rPr>
                <w:rFonts w:asciiTheme="minorHAnsi" w:hAnsiTheme="minorHAnsi" w:cs="Arial"/>
                <w:sz w:val="22"/>
                <w:szCs w:val="22"/>
              </w:rPr>
              <w:t>Turkish</w:t>
            </w:r>
          </w:p>
        </w:tc>
      </w:tr>
      <w:tr w:rsidR="00E825E1"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BA49ED" w:rsidP="00E825E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59748A"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825E1" w:rsidRDefault="00E825E1" w:rsidP="00E825E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jc w:val="center"/>
              <w:rPr>
                <w:rFonts w:asciiTheme="minorHAnsi" w:hAnsiTheme="minorHAnsi"/>
                <w:sz w:val="22"/>
              </w:rPr>
            </w:pPr>
            <w:r w:rsidRPr="00FA2950">
              <w:rPr>
                <w:rFonts w:asciiTheme="minorHAnsi" w:hAnsiTheme="minorHAnsi" w:cs="Arial"/>
                <w:sz w:val="22"/>
                <w:szCs w:val="22"/>
              </w:rPr>
              <w:t>Turkish</w:t>
            </w:r>
          </w:p>
        </w:tc>
      </w:tr>
      <w:tr w:rsidR="00E825E1"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rPr>
                <w:rFonts w:asciiTheme="minorHAnsi" w:hAnsiTheme="minorHAnsi" w:cs="Arial"/>
                <w:sz w:val="22"/>
              </w:rPr>
            </w:pPr>
            <w:r w:rsidRPr="00FA2950">
              <w:rPr>
                <w:rFonts w:asciiTheme="minorHAnsi" w:hAnsiTheme="minorHAnsi" w:cs="Calibri"/>
                <w:color w:val="000000"/>
                <w:sz w:val="22"/>
                <w:szCs w:val="22"/>
              </w:rPr>
              <w:t>505</w:t>
            </w:r>
            <w:r>
              <w:rPr>
                <w:rFonts w:asciiTheme="minorHAnsi" w:hAnsiTheme="minorHAnsi" w:cs="Calibri"/>
                <w:color w:val="000000"/>
                <w:sz w:val="22"/>
                <w:szCs w:val="22"/>
              </w:rPr>
              <w:t>3</w:t>
            </w:r>
            <w:r w:rsidRPr="00FA2950">
              <w:rPr>
                <w:rFonts w:asciiTheme="minorHAnsi" w:hAnsiTheme="minorHAnsi" w:cs="Calibri"/>
                <w:color w:val="000000"/>
                <w:sz w:val="22"/>
                <w:szCs w:val="22"/>
              </w:rPr>
              <w:t>02001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59748A"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77600C" w:rsidP="00E825E1">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825E1" w:rsidRDefault="00E825E1" w:rsidP="00E825E1">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8A7698" w:rsidRDefault="00E825E1" w:rsidP="00E825E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825E1" w:rsidRPr="00FA2950" w:rsidRDefault="00E825E1" w:rsidP="00E825E1">
            <w:pPr>
              <w:jc w:val="center"/>
              <w:rPr>
                <w:rFonts w:asciiTheme="minorHAnsi" w:hAnsiTheme="minorHAnsi"/>
                <w:sz w:val="22"/>
              </w:rPr>
            </w:pPr>
            <w:r w:rsidRPr="00FA2950">
              <w:rPr>
                <w:rFonts w:asciiTheme="minorHAnsi" w:hAnsiTheme="minorHAnsi" w:cs="Arial"/>
                <w:sz w:val="22"/>
                <w:szCs w:val="22"/>
              </w:rPr>
              <w:t>Turkish</w:t>
            </w:r>
          </w:p>
        </w:tc>
      </w:tr>
      <w:tr w:rsidR="00E825E1"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D66D3F">
            <w:pPr>
              <w:jc w:val="right"/>
              <w:rPr>
                <w:rFonts w:asciiTheme="minorHAnsi" w:hAnsiTheme="minorHAnsi" w:cs="Arial"/>
                <w:sz w:val="22"/>
              </w:rPr>
            </w:pPr>
            <w:r w:rsidRPr="00FA2950">
              <w:rPr>
                <w:rFonts w:asciiTheme="minorHAnsi" w:hAnsiTheme="minorHAnsi" w:cs="Arial"/>
                <w:sz w:val="22"/>
                <w:szCs w:val="22"/>
              </w:rPr>
              <w:t xml:space="preserve">Total of </w:t>
            </w:r>
            <w:r w:rsidR="00D66D3F">
              <w:rPr>
                <w:rFonts w:asciiTheme="minorHAnsi" w:hAnsiTheme="minorHAnsi" w:cs="Arial"/>
                <w:sz w:val="22"/>
                <w:szCs w:val="22"/>
              </w:rPr>
              <w:t xml:space="preserve">II.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825E1" w:rsidRPr="00FA2950" w:rsidRDefault="00E825E1" w:rsidP="00E825E1">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rPr>
                <w:rFonts w:asciiTheme="minorHAnsi" w:hAnsiTheme="minorHAnsi" w:cs="Arial"/>
                <w:sz w:val="22"/>
              </w:rPr>
            </w:pPr>
          </w:p>
        </w:tc>
      </w:tr>
      <w:tr w:rsidR="00E825E1"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825E1" w:rsidRPr="00FA2950" w:rsidRDefault="00E825E1" w:rsidP="00E825E1">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25E1" w:rsidRPr="00FA2950" w:rsidRDefault="00E825E1" w:rsidP="00E825E1">
            <w:pPr>
              <w:rPr>
                <w:rFonts w:asciiTheme="minorHAnsi" w:hAnsiTheme="minorHAnsi" w:cs="Arial"/>
                <w:sz w:val="22"/>
              </w:rPr>
            </w:pPr>
          </w:p>
        </w:tc>
      </w:tr>
    </w:tbl>
    <w:p w:rsidR="00E825E1" w:rsidRDefault="00E825E1" w:rsidP="00E825E1"/>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96745F" w:rsidTr="00AF6BDD">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96745F" w:rsidRDefault="0096745F" w:rsidP="00AF6BDD">
            <w:pPr>
              <w:jc w:val="center"/>
              <w:rPr>
                <w:rFonts w:ascii="Arial" w:hAnsi="Arial" w:cs="Arial"/>
                <w:sz w:val="20"/>
                <w:szCs w:val="20"/>
              </w:rPr>
            </w:pPr>
            <w:r w:rsidRPr="00AC5DFC">
              <w:rPr>
                <w:rFonts w:asciiTheme="minorHAnsi" w:hAnsiTheme="minorHAnsi" w:cs="Arial"/>
                <w:b/>
                <w:bCs/>
                <w:sz w:val="22"/>
                <w:szCs w:val="22"/>
              </w:rPr>
              <w:t>Second Year</w:t>
            </w:r>
          </w:p>
        </w:tc>
      </w:tr>
      <w:tr w:rsidR="0096745F" w:rsidRPr="00FA2950" w:rsidTr="00AF6BDD">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96745F" w:rsidRPr="00FA2950" w:rsidRDefault="00D66D3F" w:rsidP="00AF6BDD">
            <w:pPr>
              <w:rPr>
                <w:rFonts w:asciiTheme="minorHAnsi" w:hAnsiTheme="minorHAnsi" w:cs="Arial"/>
                <w:b/>
                <w:sz w:val="22"/>
              </w:rPr>
            </w:pPr>
            <w:r>
              <w:rPr>
                <w:rFonts w:asciiTheme="minorHAnsi" w:hAnsiTheme="minorHAnsi" w:cs="Arial"/>
                <w:b/>
                <w:sz w:val="22"/>
                <w:szCs w:val="22"/>
                <w:u w:val="single"/>
              </w:rPr>
              <w:t xml:space="preserve">III. </w:t>
            </w:r>
            <w:r w:rsidR="0096745F" w:rsidRPr="00FA2950">
              <w:rPr>
                <w:rFonts w:asciiTheme="minorHAnsi" w:hAnsiTheme="minorHAnsi" w:cs="Arial"/>
                <w:b/>
                <w:sz w:val="22"/>
                <w:szCs w:val="22"/>
                <w:u w:val="single"/>
              </w:rPr>
              <w:t>Semester</w:t>
            </w:r>
          </w:p>
        </w:tc>
      </w:tr>
      <w:tr w:rsidR="0096745F" w:rsidRPr="00DE5E21" w:rsidTr="00AF6BDD">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96745F" w:rsidRPr="00DE5E21" w:rsidRDefault="0096745F" w:rsidP="00AF6BDD">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6745F" w:rsidRPr="00DE5E21" w:rsidRDefault="0096745F" w:rsidP="00AF6BDD">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6745F" w:rsidRPr="00DE5E21" w:rsidRDefault="0096745F" w:rsidP="00AF6BDD">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96745F" w:rsidRPr="00DE5E21" w:rsidRDefault="0096745F" w:rsidP="00AF6BDD">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96745F" w:rsidRPr="00DE5E21" w:rsidRDefault="0096745F" w:rsidP="00AF6BDD">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96745F" w:rsidRPr="00DE5E21" w:rsidRDefault="0096745F" w:rsidP="00AF6BDD">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96745F" w:rsidRPr="00DE5E21" w:rsidRDefault="0096745F" w:rsidP="00AF6BDD">
            <w:pPr>
              <w:jc w:val="center"/>
              <w:rPr>
                <w:rFonts w:asciiTheme="minorHAnsi" w:hAnsiTheme="minorHAnsi" w:cs="Arial"/>
                <w:sz w:val="22"/>
                <w:szCs w:val="20"/>
              </w:rPr>
            </w:pPr>
            <w:r w:rsidRPr="00DE5E21">
              <w:rPr>
                <w:rFonts w:asciiTheme="minorHAnsi" w:hAnsiTheme="minorHAnsi" w:cs="Arial"/>
                <w:sz w:val="22"/>
                <w:szCs w:val="20"/>
              </w:rPr>
              <w:t>Language</w:t>
            </w:r>
          </w:p>
        </w:tc>
      </w:tr>
      <w:tr w:rsidR="0096745F" w:rsidRPr="00D57D11" w:rsidTr="00AF6BDD">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Default="0096745F" w:rsidP="0096745F">
            <w:pPr>
              <w:rPr>
                <w:rFonts w:ascii="Calibri" w:hAnsi="Calibri" w:cs="Calibri"/>
                <w:color w:val="000000"/>
                <w:sz w:val="22"/>
              </w:rPr>
            </w:pPr>
            <w:r>
              <w:rPr>
                <w:rFonts w:ascii="Calibri" w:hAnsi="Calibri" w:cs="Calibri"/>
                <w:color w:val="000000"/>
                <w:sz w:val="22"/>
              </w:rPr>
              <w:t>505301702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6745F" w:rsidRDefault="0096745F" w:rsidP="0096745F">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6745F" w:rsidRDefault="0096745F" w:rsidP="0096745F">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191424" w:rsidRDefault="0077600C" w:rsidP="0096745F">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6745F" w:rsidRDefault="0096745F" w:rsidP="0096745F">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191424" w:rsidRDefault="0096745F" w:rsidP="0096745F">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D57D11" w:rsidRDefault="0096745F" w:rsidP="0096745F">
            <w:pPr>
              <w:jc w:val="center"/>
              <w:rPr>
                <w:rFonts w:asciiTheme="minorHAnsi" w:hAnsiTheme="minorHAnsi" w:cs="Arial"/>
                <w:sz w:val="22"/>
                <w:szCs w:val="20"/>
              </w:rPr>
            </w:pPr>
            <w:r w:rsidRPr="00D57D11">
              <w:rPr>
                <w:rFonts w:asciiTheme="minorHAnsi" w:hAnsiTheme="minorHAnsi" w:cs="Arial"/>
                <w:sz w:val="22"/>
                <w:szCs w:val="20"/>
              </w:rPr>
              <w:t>Turkish</w:t>
            </w:r>
          </w:p>
        </w:tc>
      </w:tr>
      <w:tr w:rsidR="0096745F" w:rsidRPr="00D57D11" w:rsidTr="00AF6BDD">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Default="0096745F" w:rsidP="0096745F">
            <w:pPr>
              <w:rPr>
                <w:rFonts w:ascii="Calibri" w:hAnsi="Calibri" w:cs="Calibri"/>
                <w:color w:val="000000"/>
                <w:sz w:val="22"/>
              </w:rPr>
            </w:pPr>
            <w:r>
              <w:rPr>
                <w:rFonts w:ascii="Calibri" w:hAnsi="Calibri" w:cs="Calibri"/>
                <w:color w:val="000000"/>
                <w:sz w:val="22"/>
              </w:rPr>
              <w:t>505301703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6745F" w:rsidRDefault="0096745F" w:rsidP="0096745F">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6745F" w:rsidRDefault="0096745F" w:rsidP="0096745F">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191424" w:rsidRDefault="0077600C" w:rsidP="0096745F">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6745F" w:rsidRDefault="0096745F" w:rsidP="0096745F">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191424" w:rsidRDefault="0096745F" w:rsidP="0096745F">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96745F" w:rsidRPr="00D57D11" w:rsidRDefault="0096745F" w:rsidP="0096745F">
            <w:pPr>
              <w:jc w:val="center"/>
              <w:rPr>
                <w:rFonts w:asciiTheme="minorHAnsi" w:hAnsiTheme="minorHAnsi"/>
                <w:sz w:val="22"/>
              </w:rPr>
            </w:pPr>
            <w:r w:rsidRPr="00D57D11">
              <w:rPr>
                <w:rFonts w:asciiTheme="minorHAnsi" w:hAnsiTheme="minorHAnsi" w:cs="Arial"/>
                <w:sz w:val="22"/>
                <w:szCs w:val="20"/>
              </w:rPr>
              <w:t>Turkish</w:t>
            </w:r>
          </w:p>
        </w:tc>
      </w:tr>
      <w:tr w:rsidR="0096745F" w:rsidRPr="00FA2950" w:rsidTr="00AF6BDD">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D66D3F">
            <w:pPr>
              <w:jc w:val="right"/>
              <w:rPr>
                <w:rFonts w:asciiTheme="minorHAnsi" w:hAnsiTheme="minorHAnsi" w:cs="Arial"/>
                <w:sz w:val="22"/>
              </w:rPr>
            </w:pPr>
            <w:r w:rsidRPr="00FA2950">
              <w:rPr>
                <w:rFonts w:asciiTheme="minorHAnsi" w:hAnsiTheme="minorHAnsi" w:cs="Arial"/>
                <w:sz w:val="22"/>
                <w:szCs w:val="22"/>
              </w:rPr>
              <w:t xml:space="preserve">Total of </w:t>
            </w:r>
            <w:r w:rsidR="00D66D3F">
              <w:rPr>
                <w:rFonts w:asciiTheme="minorHAnsi" w:hAnsiTheme="minorHAnsi" w:cs="Arial"/>
                <w:sz w:val="22"/>
                <w:szCs w:val="22"/>
              </w:rPr>
              <w:t xml:space="preserve">III.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191424" w:rsidRDefault="0096745F" w:rsidP="00AF6BDD">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6745F" w:rsidRPr="00FA2950" w:rsidRDefault="0096745F" w:rsidP="00AF6BDD">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rPr>
                <w:rFonts w:asciiTheme="minorHAnsi" w:hAnsiTheme="minorHAnsi" w:cs="Arial"/>
                <w:sz w:val="22"/>
              </w:rPr>
            </w:pPr>
          </w:p>
        </w:tc>
      </w:tr>
      <w:tr w:rsidR="0096745F" w:rsidRPr="00191424" w:rsidTr="00AF6BDD">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96745F" w:rsidRPr="00191424" w:rsidRDefault="00D66D3F" w:rsidP="00AF6BDD">
            <w:pPr>
              <w:rPr>
                <w:rFonts w:asciiTheme="minorHAnsi" w:hAnsiTheme="minorHAnsi" w:cs="Arial"/>
                <w:b/>
                <w:sz w:val="22"/>
              </w:rPr>
            </w:pPr>
            <w:r>
              <w:rPr>
                <w:rFonts w:asciiTheme="minorHAnsi" w:hAnsiTheme="minorHAnsi" w:cs="Arial"/>
                <w:b/>
                <w:sz w:val="22"/>
                <w:szCs w:val="22"/>
              </w:rPr>
              <w:t>IV.</w:t>
            </w:r>
            <w:r w:rsidR="0096745F" w:rsidRPr="00191424">
              <w:rPr>
                <w:rFonts w:asciiTheme="minorHAnsi" w:hAnsiTheme="minorHAnsi" w:cs="Arial"/>
                <w:b/>
                <w:sz w:val="22"/>
                <w:szCs w:val="22"/>
              </w:rPr>
              <w:t xml:space="preserve"> Semester</w:t>
            </w:r>
          </w:p>
        </w:tc>
      </w:tr>
      <w:tr w:rsidR="0096745F" w:rsidRPr="00FA2950" w:rsidTr="00AF6BDD">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6745F" w:rsidRPr="00FA2950" w:rsidRDefault="0096745F" w:rsidP="00AF6BDD">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96745F" w:rsidRPr="00FA2950" w:rsidRDefault="0096745F" w:rsidP="00AF6BDD">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6745F" w:rsidRPr="00FA2950" w:rsidRDefault="0096745F" w:rsidP="00AF6BDD">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6745F" w:rsidRPr="00191424" w:rsidRDefault="0096745F" w:rsidP="00AF6BDD">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96745F" w:rsidRPr="00FA2950" w:rsidRDefault="0096745F" w:rsidP="00AF6BDD">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96745F" w:rsidRPr="00FA2950" w:rsidRDefault="0096745F" w:rsidP="00AF6BDD">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6745F" w:rsidRPr="00FA2950" w:rsidRDefault="0096745F" w:rsidP="00AF6BDD">
            <w:pPr>
              <w:jc w:val="center"/>
              <w:rPr>
                <w:rFonts w:asciiTheme="minorHAnsi" w:hAnsiTheme="minorHAnsi" w:cs="Arial"/>
                <w:sz w:val="22"/>
              </w:rPr>
            </w:pPr>
            <w:r w:rsidRPr="00FA2950">
              <w:rPr>
                <w:rFonts w:asciiTheme="minorHAnsi" w:hAnsiTheme="minorHAnsi" w:cs="Arial"/>
                <w:sz w:val="22"/>
                <w:szCs w:val="22"/>
              </w:rPr>
              <w:t>Language</w:t>
            </w:r>
          </w:p>
        </w:tc>
      </w:tr>
      <w:tr w:rsidR="0096745F" w:rsidRPr="00D57D11" w:rsidTr="00AF6BDD">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6745F" w:rsidRDefault="0096745F" w:rsidP="0096745F">
            <w:pPr>
              <w:rPr>
                <w:rFonts w:ascii="Calibri" w:hAnsi="Calibri" w:cs="Calibri"/>
                <w:color w:val="000000"/>
                <w:sz w:val="22"/>
              </w:rPr>
            </w:pPr>
            <w:r>
              <w:rPr>
                <w:rFonts w:ascii="Calibri" w:hAnsi="Calibri" w:cs="Calibri"/>
                <w:color w:val="000000"/>
                <w:sz w:val="22"/>
              </w:rPr>
              <w:t>505301702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Default="0096745F" w:rsidP="0096745F">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Default="0096745F" w:rsidP="0096745F">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191424" w:rsidRDefault="0077600C" w:rsidP="0096745F">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6745F" w:rsidRDefault="0096745F" w:rsidP="0096745F">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191424" w:rsidRDefault="0096745F" w:rsidP="0096745F">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D57D11" w:rsidRDefault="0096745F" w:rsidP="0096745F">
            <w:pPr>
              <w:jc w:val="center"/>
              <w:rPr>
                <w:rFonts w:asciiTheme="minorHAnsi" w:hAnsiTheme="minorHAnsi" w:cs="Arial"/>
                <w:sz w:val="22"/>
                <w:szCs w:val="20"/>
              </w:rPr>
            </w:pPr>
            <w:r w:rsidRPr="00D57D11">
              <w:rPr>
                <w:rFonts w:asciiTheme="minorHAnsi" w:hAnsiTheme="minorHAnsi" w:cs="Arial"/>
                <w:sz w:val="22"/>
                <w:szCs w:val="20"/>
              </w:rPr>
              <w:t>Turkish</w:t>
            </w:r>
          </w:p>
        </w:tc>
      </w:tr>
      <w:tr w:rsidR="0096745F" w:rsidRPr="00D57D11" w:rsidTr="00AF6BDD">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6745F" w:rsidRDefault="0096745F" w:rsidP="0096745F">
            <w:pPr>
              <w:rPr>
                <w:rFonts w:ascii="Calibri" w:hAnsi="Calibri" w:cs="Calibri"/>
                <w:color w:val="000000"/>
                <w:sz w:val="22"/>
              </w:rPr>
            </w:pPr>
            <w:r>
              <w:rPr>
                <w:rFonts w:ascii="Calibri" w:hAnsi="Calibri" w:cs="Calibri"/>
                <w:color w:val="000000"/>
                <w:sz w:val="22"/>
              </w:rPr>
              <w:t>505301703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Default="0096745F" w:rsidP="0096745F">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Default="0096745F" w:rsidP="0096745F">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191424" w:rsidRDefault="0077600C" w:rsidP="0096745F">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6745F" w:rsidRDefault="0096745F" w:rsidP="0096745F">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6745F" w:rsidRPr="00191424" w:rsidRDefault="0096745F" w:rsidP="0096745F">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96745F" w:rsidRPr="00D57D11" w:rsidRDefault="0096745F" w:rsidP="0096745F">
            <w:pPr>
              <w:jc w:val="center"/>
              <w:rPr>
                <w:rFonts w:asciiTheme="minorHAnsi" w:hAnsiTheme="minorHAnsi"/>
                <w:sz w:val="22"/>
              </w:rPr>
            </w:pPr>
            <w:r w:rsidRPr="00D57D11">
              <w:rPr>
                <w:rFonts w:asciiTheme="minorHAnsi" w:hAnsiTheme="minorHAnsi" w:cs="Arial"/>
                <w:sz w:val="22"/>
                <w:szCs w:val="20"/>
              </w:rPr>
              <w:t>Turkish</w:t>
            </w:r>
          </w:p>
        </w:tc>
      </w:tr>
      <w:tr w:rsidR="0096745F" w:rsidRPr="00FA2950" w:rsidTr="00AF6BDD">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D66D3F">
            <w:pPr>
              <w:jc w:val="right"/>
              <w:rPr>
                <w:rFonts w:asciiTheme="minorHAnsi" w:hAnsiTheme="minorHAnsi" w:cs="Arial"/>
                <w:sz w:val="22"/>
              </w:rPr>
            </w:pPr>
            <w:r w:rsidRPr="00FA2950">
              <w:rPr>
                <w:rFonts w:asciiTheme="minorHAnsi" w:hAnsiTheme="minorHAnsi" w:cs="Arial"/>
                <w:sz w:val="22"/>
                <w:szCs w:val="22"/>
              </w:rPr>
              <w:t xml:space="preserve">Total of </w:t>
            </w:r>
            <w:r w:rsidR="00D66D3F">
              <w:rPr>
                <w:rFonts w:asciiTheme="minorHAnsi" w:hAnsiTheme="minorHAnsi" w:cs="Arial"/>
                <w:sz w:val="22"/>
                <w:szCs w:val="22"/>
              </w:rPr>
              <w:t xml:space="preserve">IV.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6745F" w:rsidRPr="00FA2950" w:rsidRDefault="0096745F" w:rsidP="00AF6BDD">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rPr>
                <w:rFonts w:asciiTheme="minorHAnsi" w:hAnsiTheme="minorHAnsi" w:cs="Arial"/>
                <w:sz w:val="22"/>
              </w:rPr>
            </w:pPr>
          </w:p>
        </w:tc>
      </w:tr>
      <w:tr w:rsidR="0096745F" w:rsidRPr="00FA2950" w:rsidTr="00AF6BDD">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6745F" w:rsidRPr="00FA2950" w:rsidRDefault="0096745F" w:rsidP="00AF6BDD">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6745F" w:rsidRPr="00FA2950" w:rsidRDefault="0096745F" w:rsidP="00AF6BDD">
            <w:pPr>
              <w:rPr>
                <w:rFonts w:asciiTheme="minorHAnsi" w:hAnsiTheme="minorHAnsi" w:cs="Arial"/>
                <w:sz w:val="22"/>
              </w:rPr>
            </w:pPr>
          </w:p>
        </w:tc>
      </w:tr>
    </w:tbl>
    <w:p w:rsidR="0096745F" w:rsidRDefault="0096745F" w:rsidP="00E825E1"/>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E825E1" w:rsidRPr="00FA2950" w:rsidTr="00E825E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825E1" w:rsidRPr="00FA2950" w:rsidRDefault="00E825E1" w:rsidP="00E825E1">
            <w:pPr>
              <w:rPr>
                <w:rFonts w:asciiTheme="minorHAnsi" w:hAnsiTheme="minorHAnsi" w:cs="Arial"/>
                <w:b/>
                <w:sz w:val="22"/>
              </w:rPr>
            </w:pPr>
            <w:r w:rsidRPr="00FA2950">
              <w:rPr>
                <w:rFonts w:asciiTheme="minorHAnsi" w:hAnsiTheme="minorHAnsi" w:cs="Arial"/>
                <w:b/>
                <w:sz w:val="22"/>
                <w:szCs w:val="22"/>
                <w:u w:val="single"/>
              </w:rPr>
              <w:t>Elective Courses</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77600C" w:rsidRPr="00FA2950" w:rsidRDefault="0077600C" w:rsidP="00E825E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77600C" w:rsidRPr="00FA2950" w:rsidRDefault="0077600C" w:rsidP="00E825E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Language</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FA3355">
            <w:pPr>
              <w:rPr>
                <w:rFonts w:ascii="Calibri" w:hAnsi="Calibri"/>
                <w:color w:val="000000"/>
                <w:sz w:val="22"/>
              </w:rPr>
            </w:pPr>
            <w:r>
              <w:rPr>
                <w:rFonts w:ascii="Calibri" w:hAnsi="Calibri"/>
                <w:color w:val="000000"/>
                <w:sz w:val="22"/>
              </w:rPr>
              <w:t>505301505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A3355">
            <w:pPr>
              <w:rPr>
                <w:rStyle w:val="Kpr"/>
                <w:rFonts w:ascii="Calibri" w:hAnsi="Calibri"/>
                <w:sz w:val="22"/>
              </w:rPr>
            </w:pPr>
            <w:hyperlink w:anchor="EN32" w:history="1">
              <w:r w:rsidR="0077600C" w:rsidRPr="00F811A5">
                <w:rPr>
                  <w:rStyle w:val="Kpr"/>
                  <w:rFonts w:ascii="Calibri" w:hAnsi="Calibri"/>
                  <w:sz w:val="22"/>
                </w:rPr>
                <w:t>ADAPTATION AND TYPES OF CELL DEATH</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FA3355">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FA335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77600C" w:rsidRPr="00FA3355" w:rsidRDefault="0077600C" w:rsidP="00FA3355">
            <w:pPr>
              <w:rPr>
                <w:rFonts w:ascii="Calibri" w:hAnsi="Calibri"/>
                <w:color w:val="000000"/>
                <w:sz w:val="22"/>
              </w:rPr>
            </w:pPr>
            <w:r w:rsidRPr="00FA3355">
              <w:rPr>
                <w:rFonts w:ascii="Calibri" w:hAnsi="Calibri"/>
                <w:color w:val="000000"/>
                <w:sz w:val="22"/>
                <w:szCs w:val="22"/>
              </w:rPr>
              <w:t>505301504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A3355">
            <w:pPr>
              <w:rPr>
                <w:rStyle w:val="Kpr"/>
                <w:rFonts w:ascii="Calibri" w:hAnsi="Calibri"/>
                <w:sz w:val="22"/>
              </w:rPr>
            </w:pPr>
            <w:hyperlink w:anchor="EN41" w:history="1">
              <w:r w:rsidR="0077600C" w:rsidRPr="00CF1CA9">
                <w:rPr>
                  <w:rStyle w:val="Kpr"/>
                  <w:rFonts w:ascii="Calibri" w:hAnsi="Calibri"/>
                  <w:sz w:val="22"/>
                </w:rPr>
                <w:t>Advanced Biomaterials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FA3355">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269"/>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505301501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E825E1">
            <w:pPr>
              <w:rPr>
                <w:rFonts w:ascii="Calibri" w:hAnsi="Calibri"/>
                <w:color w:val="000000"/>
                <w:sz w:val="22"/>
              </w:rPr>
            </w:pPr>
            <w:hyperlink w:anchor="EN3" w:history="1">
              <w:r w:rsidR="0077600C" w:rsidRPr="00C92F0E">
                <w:rPr>
                  <w:rStyle w:val="Kpr"/>
                  <w:rFonts w:ascii="Calibri" w:hAnsi="Calibri"/>
                  <w:sz w:val="22"/>
                </w:rPr>
                <w:t>ANTIMICROBIALS AND RESISTANCE MECHANISMS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FA335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77600C" w:rsidRPr="00FA3355" w:rsidRDefault="0077600C" w:rsidP="00FA3355">
            <w:pPr>
              <w:rPr>
                <w:rFonts w:ascii="Calibri" w:hAnsi="Calibri"/>
                <w:color w:val="000000"/>
                <w:sz w:val="22"/>
              </w:rPr>
            </w:pPr>
            <w:r w:rsidRPr="00FA3355">
              <w:rPr>
                <w:rFonts w:ascii="Calibri" w:hAnsi="Calibri"/>
                <w:color w:val="000000"/>
                <w:sz w:val="22"/>
                <w:szCs w:val="22"/>
              </w:rPr>
              <w:t>505302521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A3355">
            <w:pPr>
              <w:rPr>
                <w:rStyle w:val="Kpr"/>
                <w:rFonts w:ascii="Calibri" w:hAnsi="Calibri"/>
                <w:sz w:val="22"/>
              </w:rPr>
            </w:pPr>
            <w:hyperlink w:anchor="EN33" w:history="1">
              <w:r w:rsidR="0077600C" w:rsidRPr="00F811A5">
                <w:rPr>
                  <w:rStyle w:val="Kpr"/>
                  <w:rFonts w:ascii="Calibri" w:hAnsi="Calibri"/>
                  <w:sz w:val="22"/>
                </w:rPr>
                <w:t>Antimicrobials and Resistance Mechanisms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FA3355">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FA335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77600C" w:rsidRPr="00FA3355" w:rsidRDefault="0077600C" w:rsidP="00FA3355">
            <w:pPr>
              <w:rPr>
                <w:rFonts w:ascii="Calibri" w:hAnsi="Calibri"/>
                <w:color w:val="000000"/>
                <w:sz w:val="22"/>
              </w:rPr>
            </w:pPr>
            <w:r w:rsidRPr="00FA3355">
              <w:rPr>
                <w:rFonts w:ascii="Calibri" w:hAnsi="Calibri"/>
                <w:color w:val="000000"/>
                <w:sz w:val="22"/>
                <w:szCs w:val="22"/>
              </w:rPr>
              <w:lastRenderedPageBreak/>
              <w:t>505301506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A3355">
            <w:pPr>
              <w:rPr>
                <w:rStyle w:val="Kpr"/>
                <w:rFonts w:ascii="Calibri" w:hAnsi="Calibri"/>
                <w:sz w:val="22"/>
              </w:rPr>
            </w:pPr>
            <w:hyperlink w:anchor="EN34" w:history="1">
              <w:r w:rsidR="0077600C" w:rsidRPr="00F811A5">
                <w:rPr>
                  <w:rStyle w:val="Kpr"/>
                  <w:rFonts w:ascii="Calibri" w:hAnsi="Calibri"/>
                  <w:sz w:val="22"/>
                </w:rPr>
                <w:t>BASIC BIOCHEMISTRY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FA3355">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505302506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E825E1">
            <w:pPr>
              <w:rPr>
                <w:rFonts w:ascii="Calibri" w:hAnsi="Calibri"/>
                <w:color w:val="000000"/>
                <w:sz w:val="22"/>
              </w:rPr>
            </w:pPr>
            <w:hyperlink w:anchor="EN6" w:history="1">
              <w:r w:rsidR="0077600C" w:rsidRPr="00C92F0E">
                <w:rPr>
                  <w:rStyle w:val="Kpr"/>
                  <w:rFonts w:ascii="Calibri" w:hAnsi="Calibri"/>
                  <w:sz w:val="22"/>
                </w:rPr>
                <w:t>BASIC BIOCHEMISTRY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505302507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C92F0E">
            <w:pPr>
              <w:rPr>
                <w:rFonts w:ascii="Calibri" w:hAnsi="Calibri"/>
                <w:color w:val="000000"/>
                <w:sz w:val="22"/>
              </w:rPr>
            </w:pPr>
            <w:hyperlink w:anchor="EN7" w:history="1">
              <w:r w:rsidR="0077600C">
                <w:rPr>
                  <w:rStyle w:val="Kpr"/>
                  <w:rFonts w:ascii="Calibri" w:hAnsi="Calibri"/>
                  <w:sz w:val="22"/>
                </w:rPr>
                <w:t>BIOCHEMI</w:t>
              </w:r>
              <w:r w:rsidR="0077600C" w:rsidRPr="00C92F0E">
                <w:rPr>
                  <w:rStyle w:val="Kpr"/>
                  <w:rFonts w:ascii="Calibri" w:hAnsi="Calibri"/>
                  <w:sz w:val="22"/>
                </w:rPr>
                <w:t>CAL REACT</w:t>
              </w:r>
              <w:r w:rsidR="0077600C">
                <w:rPr>
                  <w:rStyle w:val="Kpr"/>
                  <w:rFonts w:ascii="Calibri" w:hAnsi="Calibri"/>
                  <w:sz w:val="22"/>
                </w:rPr>
                <w:t>ION ENGI</w:t>
              </w:r>
              <w:r w:rsidR="0077600C" w:rsidRPr="00C92F0E">
                <w:rPr>
                  <w:rStyle w:val="Kpr"/>
                  <w:rFonts w:ascii="Calibri" w:hAnsi="Calibri"/>
                  <w:sz w:val="22"/>
                </w:rPr>
                <w:t>NEER</w:t>
              </w:r>
              <w:r w:rsidR="0077600C">
                <w:rPr>
                  <w:rStyle w:val="Kpr"/>
                  <w:rFonts w:ascii="Calibri" w:hAnsi="Calibri"/>
                  <w:sz w:val="22"/>
                </w:rPr>
                <w:t>I</w:t>
              </w:r>
              <w:r w:rsidR="0077600C" w:rsidRPr="00C92F0E">
                <w:rPr>
                  <w:rStyle w:val="Kpr"/>
                  <w:rFonts w:ascii="Calibri" w:hAnsi="Calibri"/>
                  <w:sz w:val="22"/>
                </w:rPr>
                <w:t>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505302510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C92F0E">
            <w:pPr>
              <w:rPr>
                <w:rFonts w:ascii="Calibri" w:hAnsi="Calibri"/>
                <w:color w:val="000000"/>
                <w:sz w:val="22"/>
              </w:rPr>
            </w:pPr>
            <w:hyperlink w:anchor="EN9" w:history="1">
              <w:r w:rsidR="0077600C" w:rsidRPr="00C92F0E">
                <w:rPr>
                  <w:rStyle w:val="Kpr"/>
                  <w:rFonts w:ascii="Calibri" w:hAnsi="Calibri"/>
                  <w:sz w:val="22"/>
                </w:rPr>
                <w:t>BIOENGINEERING TECHNOLOGIES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505302512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C92F0E">
            <w:pPr>
              <w:rPr>
                <w:rFonts w:ascii="Calibri" w:hAnsi="Calibri"/>
                <w:color w:val="000000"/>
                <w:sz w:val="22"/>
              </w:rPr>
            </w:pPr>
            <w:hyperlink w:anchor="EN10" w:history="1">
              <w:r w:rsidR="0077600C" w:rsidRPr="00C92F0E">
                <w:rPr>
                  <w:rStyle w:val="Kpr"/>
                  <w:rFonts w:ascii="Calibri" w:hAnsi="Calibri"/>
                  <w:sz w:val="22"/>
                </w:rPr>
                <w:t>B</w:t>
              </w:r>
              <w:r w:rsidR="0077600C">
                <w:rPr>
                  <w:rStyle w:val="Kpr"/>
                  <w:rFonts w:ascii="Calibri" w:hAnsi="Calibri"/>
                  <w:sz w:val="22"/>
                </w:rPr>
                <w:t>IORE</w:t>
              </w:r>
              <w:r w:rsidR="0077600C" w:rsidRPr="00C92F0E">
                <w:rPr>
                  <w:rStyle w:val="Kpr"/>
                  <w:rFonts w:ascii="Calibri" w:hAnsi="Calibri"/>
                  <w:sz w:val="22"/>
                </w:rPr>
                <w:t>F</w:t>
              </w:r>
              <w:r w:rsidR="0077600C">
                <w:rPr>
                  <w:rStyle w:val="Kpr"/>
                  <w:rFonts w:ascii="Calibri" w:hAnsi="Calibri"/>
                  <w:sz w:val="22"/>
                </w:rPr>
                <w:t>I</w:t>
              </w:r>
              <w:r w:rsidR="0077600C" w:rsidRPr="00C92F0E">
                <w:rPr>
                  <w:rStyle w:val="Kpr"/>
                  <w:rFonts w:ascii="Calibri" w:hAnsi="Calibri"/>
                  <w:sz w:val="22"/>
                </w:rPr>
                <w:t>NERY TECHNOLOG</w:t>
              </w:r>
              <w:r w:rsidR="0077600C">
                <w:rPr>
                  <w:rStyle w:val="Kpr"/>
                  <w:rFonts w:ascii="Calibri" w:hAnsi="Calibri"/>
                  <w:sz w:val="22"/>
                </w:rPr>
                <w:t>I</w:t>
              </w:r>
              <w:r w:rsidR="0077600C" w:rsidRPr="00C92F0E">
                <w:rPr>
                  <w:rStyle w:val="Kpr"/>
                  <w:rFonts w:ascii="Calibri" w:hAnsi="Calibri"/>
                  <w:sz w:val="22"/>
                </w:rPr>
                <w:t>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FA335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77600C" w:rsidRPr="00FA3355" w:rsidRDefault="0077600C" w:rsidP="00FA3355">
            <w:pPr>
              <w:rPr>
                <w:rFonts w:ascii="Calibri" w:hAnsi="Calibri"/>
                <w:color w:val="000000"/>
                <w:sz w:val="22"/>
              </w:rPr>
            </w:pPr>
            <w:r w:rsidRPr="00FA3355">
              <w:rPr>
                <w:rFonts w:ascii="Calibri" w:hAnsi="Calibri"/>
                <w:color w:val="000000"/>
                <w:sz w:val="22"/>
                <w:szCs w:val="22"/>
              </w:rPr>
              <w:t>505301507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A3355">
            <w:pPr>
              <w:rPr>
                <w:rStyle w:val="Kpr"/>
                <w:rFonts w:ascii="Calibri" w:hAnsi="Calibri"/>
                <w:sz w:val="22"/>
              </w:rPr>
            </w:pPr>
            <w:hyperlink w:anchor="EN35" w:history="1">
              <w:r w:rsidR="0077600C" w:rsidRPr="00F811A5">
                <w:rPr>
                  <w:rStyle w:val="Kpr"/>
                  <w:rFonts w:ascii="Calibri" w:hAnsi="Calibri"/>
                  <w:sz w:val="22"/>
                </w:rPr>
                <w:t>Biochemical Reaction Engineering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FA3355">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FA335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77600C" w:rsidRPr="00FA3355" w:rsidRDefault="0077600C" w:rsidP="00FA3355">
            <w:pPr>
              <w:rPr>
                <w:rFonts w:ascii="Calibri" w:hAnsi="Calibri"/>
                <w:color w:val="000000"/>
                <w:sz w:val="22"/>
              </w:rPr>
            </w:pPr>
            <w:r w:rsidRPr="00FA3355">
              <w:rPr>
                <w:rFonts w:ascii="Calibri" w:hAnsi="Calibri"/>
                <w:color w:val="000000"/>
                <w:sz w:val="22"/>
                <w:szCs w:val="22"/>
              </w:rPr>
              <w:t>505302522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A3355">
            <w:pPr>
              <w:rPr>
                <w:rStyle w:val="Kpr"/>
                <w:rFonts w:ascii="Calibri" w:hAnsi="Calibri"/>
                <w:sz w:val="22"/>
              </w:rPr>
            </w:pPr>
            <w:hyperlink w:anchor="EN40" w:history="1">
              <w:r w:rsidR="0077600C" w:rsidRPr="004906FA">
                <w:rPr>
                  <w:rStyle w:val="Kpr"/>
                  <w:rFonts w:ascii="Calibri" w:hAnsi="Calibri"/>
                  <w:sz w:val="22"/>
                </w:rPr>
                <w:t>Chemical Biological Radiological Nuclear Defense and Safety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FA3355">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AF6BDD">
            <w:pPr>
              <w:rPr>
                <w:rFonts w:ascii="Calibri" w:hAnsi="Calibri"/>
                <w:color w:val="000000"/>
                <w:sz w:val="22"/>
              </w:rPr>
            </w:pPr>
            <w:r>
              <w:rPr>
                <w:rFonts w:ascii="Calibri" w:hAnsi="Calibri"/>
                <w:color w:val="000000"/>
                <w:sz w:val="22"/>
                <w:szCs w:val="22"/>
              </w:rPr>
              <w:t>505302518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Pr="00AF6BDD" w:rsidRDefault="009E3868" w:rsidP="00AF6BDD">
            <w:pPr>
              <w:rPr>
                <w:rFonts w:asciiTheme="minorHAnsi" w:hAnsiTheme="minorHAnsi"/>
                <w:sz w:val="22"/>
              </w:rPr>
            </w:pPr>
            <w:hyperlink w:anchor="EN26" w:history="1">
              <w:r w:rsidR="0077600C" w:rsidRPr="008C1AAC">
                <w:rPr>
                  <w:rStyle w:val="Kpr"/>
                  <w:rFonts w:asciiTheme="minorHAnsi" w:hAnsiTheme="minorHAnsi"/>
                  <w:sz w:val="22"/>
                </w:rPr>
                <w:t>CURRENT APPROACHES IN MICROBIAL ECOLOGY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AF6BDD">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AF6BD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AF6BDD">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AF6BDD">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AF6BDD">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505302514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D285C">
            <w:pPr>
              <w:rPr>
                <w:rFonts w:ascii="Calibri" w:hAnsi="Calibri"/>
                <w:color w:val="000000"/>
                <w:sz w:val="22"/>
              </w:rPr>
            </w:pPr>
            <w:hyperlink w:anchor="EN14" w:history="1">
              <w:r w:rsidR="0077600C" w:rsidRPr="00FD285C">
                <w:rPr>
                  <w:rStyle w:val="Kpr"/>
                  <w:rFonts w:ascii="Calibri" w:hAnsi="Calibri"/>
                  <w:sz w:val="22"/>
                </w:rPr>
                <w:t>ELECTRON MICROSCOPY AND PREPARATION TECHNIQUES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Turkish</w:t>
            </w:r>
          </w:p>
        </w:tc>
      </w:tr>
      <w:tr w:rsidR="0077600C" w:rsidRPr="00FA2950" w:rsidTr="00FA335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77600C" w:rsidRPr="00FA3355" w:rsidRDefault="0077600C" w:rsidP="00FA3355">
            <w:pPr>
              <w:rPr>
                <w:rFonts w:ascii="Calibri" w:hAnsi="Calibri"/>
                <w:color w:val="000000"/>
                <w:sz w:val="22"/>
              </w:rPr>
            </w:pPr>
            <w:r w:rsidRPr="00FA3355">
              <w:rPr>
                <w:rFonts w:ascii="Calibri" w:hAnsi="Calibri"/>
                <w:color w:val="000000"/>
                <w:sz w:val="22"/>
                <w:szCs w:val="22"/>
              </w:rPr>
              <w:t>505301509</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A3355">
            <w:pPr>
              <w:rPr>
                <w:rStyle w:val="Kpr"/>
                <w:rFonts w:ascii="Calibri" w:hAnsi="Calibri"/>
                <w:sz w:val="22"/>
              </w:rPr>
            </w:pPr>
            <w:hyperlink w:anchor="EN37" w:history="1">
              <w:r w:rsidR="0077600C" w:rsidRPr="00F811A5">
                <w:rPr>
                  <w:rStyle w:val="Kpr"/>
                  <w:rFonts w:ascii="Calibri" w:hAnsi="Calibri"/>
                  <w:sz w:val="22"/>
                </w:rPr>
                <w:t>Electron Microscopy and Preparation Techniques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FA3355">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505301502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E825E1">
            <w:pPr>
              <w:rPr>
                <w:rFonts w:ascii="Calibri" w:hAnsi="Calibri"/>
                <w:color w:val="000000"/>
                <w:sz w:val="22"/>
              </w:rPr>
            </w:pPr>
            <w:hyperlink w:anchor="EN13" w:history="1">
              <w:r w:rsidR="0077600C" w:rsidRPr="00FD285C">
                <w:rPr>
                  <w:rStyle w:val="Kpr"/>
                  <w:rFonts w:ascii="Calibri" w:hAnsi="Calibri"/>
                  <w:sz w:val="22"/>
                </w:rPr>
                <w:t>EXTREMOPHILIC MICROORGANISMS AND BIOTECHNOLOGICAL IMPORTANCES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FA3355">
            <w:pPr>
              <w:rPr>
                <w:rFonts w:ascii="Calibri" w:hAnsi="Calibri"/>
                <w:color w:val="000000"/>
                <w:sz w:val="22"/>
              </w:rPr>
            </w:pPr>
            <w:r>
              <w:rPr>
                <w:rFonts w:ascii="Calibri" w:hAnsi="Calibri"/>
                <w:color w:val="000000"/>
                <w:sz w:val="22"/>
              </w:rPr>
              <w:t>505302523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A3355">
            <w:pPr>
              <w:rPr>
                <w:rStyle w:val="Kpr"/>
                <w:rFonts w:ascii="Calibri" w:hAnsi="Calibri"/>
                <w:sz w:val="22"/>
              </w:rPr>
            </w:pPr>
            <w:hyperlink w:anchor="EN31" w:history="1">
              <w:r w:rsidR="0077600C" w:rsidRPr="00D927EA">
                <w:rPr>
                  <w:rStyle w:val="Kpr"/>
                  <w:rFonts w:ascii="Calibri" w:hAnsi="Calibri"/>
                  <w:sz w:val="22"/>
                </w:rPr>
                <w:t>Good Manufacturing Practice</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FA3355">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505302511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C92F0E">
            <w:pPr>
              <w:rPr>
                <w:rFonts w:ascii="Calibri" w:hAnsi="Calibri"/>
                <w:color w:val="000000"/>
                <w:sz w:val="22"/>
              </w:rPr>
            </w:pPr>
            <w:hyperlink w:anchor="EN8" w:history="1">
              <w:r w:rsidR="0077600C" w:rsidRPr="00C92F0E">
                <w:rPr>
                  <w:rStyle w:val="Kpr"/>
                  <w:rFonts w:ascii="Calibri" w:hAnsi="Calibri"/>
                  <w:sz w:val="22"/>
                </w:rPr>
                <w:t>INTRODUCTION TO BIOENGINEERING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FA335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77600C" w:rsidRPr="00FA3355" w:rsidRDefault="0077600C" w:rsidP="00FA3355">
            <w:pPr>
              <w:rPr>
                <w:rFonts w:ascii="Calibri" w:hAnsi="Calibri"/>
                <w:color w:val="000000"/>
                <w:sz w:val="22"/>
              </w:rPr>
            </w:pPr>
            <w:r w:rsidRPr="00FA3355">
              <w:rPr>
                <w:rFonts w:ascii="Calibri" w:hAnsi="Calibri"/>
                <w:color w:val="000000"/>
                <w:sz w:val="22"/>
                <w:szCs w:val="22"/>
              </w:rPr>
              <w:t>505301508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A3355">
            <w:pPr>
              <w:rPr>
                <w:rStyle w:val="Kpr"/>
                <w:rFonts w:ascii="Calibri" w:hAnsi="Calibri"/>
                <w:sz w:val="22"/>
              </w:rPr>
            </w:pPr>
            <w:hyperlink w:anchor="EN36" w:history="1">
              <w:r w:rsidR="0077600C" w:rsidRPr="00F811A5">
                <w:rPr>
                  <w:rStyle w:val="Kpr"/>
                  <w:rFonts w:ascii="Calibri" w:hAnsi="Calibri"/>
                  <w:sz w:val="22"/>
                </w:rPr>
                <w:t>Introduction to Bioengineering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FA3355">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505302517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E825E1">
            <w:pPr>
              <w:rPr>
                <w:rFonts w:ascii="Calibri" w:hAnsi="Calibri"/>
                <w:color w:val="000000"/>
                <w:sz w:val="22"/>
              </w:rPr>
            </w:pPr>
            <w:hyperlink w:anchor="EN20" w:history="1">
              <w:r w:rsidR="0077600C" w:rsidRPr="009C64D6">
                <w:rPr>
                  <w:rStyle w:val="Kpr"/>
                  <w:rFonts w:ascii="Calibri" w:hAnsi="Calibri"/>
                  <w:sz w:val="22"/>
                </w:rPr>
                <w:t>MICROBIAL BIOTECHNOLOGY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AF6BDD">
            <w:pPr>
              <w:rPr>
                <w:rFonts w:ascii="Calibri" w:hAnsi="Calibri"/>
                <w:color w:val="000000"/>
                <w:sz w:val="22"/>
              </w:rPr>
            </w:pPr>
            <w:r>
              <w:rPr>
                <w:rFonts w:ascii="Calibri" w:hAnsi="Calibri"/>
                <w:color w:val="000000"/>
                <w:sz w:val="22"/>
                <w:szCs w:val="22"/>
              </w:rPr>
              <w:t>505301503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Pr="00AF6BDD" w:rsidRDefault="009E3868" w:rsidP="00AF6BDD">
            <w:pPr>
              <w:rPr>
                <w:rFonts w:asciiTheme="minorHAnsi" w:hAnsiTheme="minorHAnsi"/>
                <w:sz w:val="22"/>
              </w:rPr>
            </w:pPr>
            <w:hyperlink w:anchor="EN28" w:history="1">
              <w:r w:rsidR="0077600C" w:rsidRPr="008C1AAC">
                <w:rPr>
                  <w:rStyle w:val="Kpr"/>
                  <w:rFonts w:asciiTheme="minorHAnsi" w:hAnsiTheme="minorHAnsi"/>
                  <w:sz w:val="22"/>
                </w:rPr>
                <w:t>MICROBIAL POLYMERS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AF6BDD">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AF6BD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AF6BDD">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AF6BDD">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AF6BDD">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505302504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77234C">
            <w:pPr>
              <w:rPr>
                <w:rFonts w:ascii="Calibri" w:hAnsi="Calibri"/>
                <w:color w:val="000000"/>
                <w:sz w:val="22"/>
              </w:rPr>
            </w:pPr>
            <w:hyperlink w:anchor="EN16" w:history="1">
              <w:r w:rsidR="0077600C">
                <w:rPr>
                  <w:rStyle w:val="Kpr"/>
                  <w:rFonts w:ascii="Calibri" w:hAnsi="Calibri"/>
                  <w:sz w:val="22"/>
                </w:rPr>
                <w:t>PHYSICOCHEMI</w:t>
              </w:r>
              <w:r w:rsidR="0077600C" w:rsidRPr="0077234C">
                <w:rPr>
                  <w:rStyle w:val="Kpr"/>
                  <w:rFonts w:ascii="Calibri" w:hAnsi="Calibri"/>
                  <w:sz w:val="22"/>
                </w:rPr>
                <w:t>CAL PROCESSES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FA335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77600C" w:rsidRPr="00FA3355" w:rsidRDefault="0077600C" w:rsidP="00FA3355">
            <w:pPr>
              <w:rPr>
                <w:rFonts w:ascii="Calibri" w:hAnsi="Calibri"/>
                <w:color w:val="000000"/>
                <w:sz w:val="22"/>
              </w:rPr>
            </w:pPr>
            <w:r w:rsidRPr="00FA3355">
              <w:rPr>
                <w:rFonts w:ascii="Calibri" w:hAnsi="Calibri"/>
                <w:color w:val="000000"/>
                <w:sz w:val="22"/>
                <w:szCs w:val="22"/>
              </w:rPr>
              <w:t>505301510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A3355">
            <w:pPr>
              <w:rPr>
                <w:rStyle w:val="Kpr"/>
                <w:rFonts w:ascii="Calibri" w:hAnsi="Calibri"/>
                <w:sz w:val="22"/>
              </w:rPr>
            </w:pPr>
            <w:hyperlink w:anchor="EN38" w:history="1">
              <w:r w:rsidR="0077600C" w:rsidRPr="00F811A5">
                <w:rPr>
                  <w:rStyle w:val="Kpr"/>
                  <w:rFonts w:ascii="Calibri" w:hAnsi="Calibri"/>
                  <w:sz w:val="22"/>
                </w:rPr>
                <w:t>Physicochemical Processes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FA3355">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505302508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E825E1">
            <w:pPr>
              <w:rPr>
                <w:rFonts w:ascii="Calibri" w:hAnsi="Calibri"/>
                <w:color w:val="000000"/>
                <w:sz w:val="22"/>
              </w:rPr>
            </w:pPr>
            <w:hyperlink w:anchor="EN11" w:history="1">
              <w:r w:rsidR="0077600C" w:rsidRPr="00C92F0E">
                <w:rPr>
                  <w:rStyle w:val="Kpr"/>
                  <w:rFonts w:ascii="Calibri" w:hAnsi="Calibri"/>
                  <w:sz w:val="22"/>
                </w:rPr>
                <w:t>PLACE OF EMBRYOLOGY IN BIOTECHNOLOGY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505302509</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E825E1">
            <w:pPr>
              <w:rPr>
                <w:rFonts w:ascii="Calibri" w:hAnsi="Calibri"/>
                <w:color w:val="000000"/>
                <w:sz w:val="22"/>
              </w:rPr>
            </w:pPr>
            <w:hyperlink w:anchor="EN12" w:history="1">
              <w:r w:rsidR="0077600C" w:rsidRPr="00FD285C">
                <w:rPr>
                  <w:rStyle w:val="Kpr"/>
                  <w:rFonts w:ascii="Calibri" w:hAnsi="Calibri"/>
                  <w:sz w:val="22"/>
                </w:rPr>
                <w:t>PLACE OF HISTOLOGY IN BIOTECHNOLOGY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505302505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E825E1">
            <w:pPr>
              <w:rPr>
                <w:rFonts w:ascii="Calibri" w:hAnsi="Calibri"/>
                <w:color w:val="000000"/>
                <w:sz w:val="22"/>
              </w:rPr>
            </w:pPr>
            <w:hyperlink w:anchor="EN4" w:history="1">
              <w:r w:rsidR="0077600C" w:rsidRPr="00C92F0E">
                <w:rPr>
                  <w:rStyle w:val="Kpr"/>
                  <w:rFonts w:ascii="Calibri" w:hAnsi="Calibri"/>
                  <w:sz w:val="22"/>
                </w:rPr>
                <w:t>POLITICS IN BIOSAFETY AND BIODIVERSITY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FA335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77600C" w:rsidRPr="00FA3355" w:rsidRDefault="0077600C" w:rsidP="00FA3355">
            <w:pPr>
              <w:rPr>
                <w:rFonts w:ascii="Calibri" w:hAnsi="Calibri"/>
                <w:color w:val="000000"/>
                <w:sz w:val="22"/>
              </w:rPr>
            </w:pPr>
            <w:r w:rsidRPr="00FA3355">
              <w:rPr>
                <w:rFonts w:ascii="Calibri" w:hAnsi="Calibri"/>
                <w:color w:val="000000"/>
                <w:sz w:val="22"/>
                <w:szCs w:val="22"/>
              </w:rPr>
              <w:t>505302520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A3355">
            <w:pPr>
              <w:rPr>
                <w:rStyle w:val="Kpr"/>
                <w:rFonts w:ascii="Calibri" w:hAnsi="Calibri"/>
                <w:sz w:val="22"/>
              </w:rPr>
            </w:pPr>
            <w:hyperlink w:anchor="EN42" w:history="1">
              <w:r w:rsidR="0077600C" w:rsidRPr="00B71752">
                <w:rPr>
                  <w:rStyle w:val="Kpr"/>
                  <w:rFonts w:ascii="Calibri" w:hAnsi="Calibri"/>
                  <w:sz w:val="22"/>
                </w:rPr>
                <w:t>RECOMBINANT DNA TECHNOLOGY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FA3355">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FA335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77600C" w:rsidRPr="00FA3355" w:rsidRDefault="0077600C" w:rsidP="00FA3355">
            <w:pPr>
              <w:rPr>
                <w:rFonts w:ascii="Calibri" w:hAnsi="Calibri"/>
                <w:color w:val="000000"/>
                <w:sz w:val="22"/>
              </w:rPr>
            </w:pPr>
            <w:r w:rsidRPr="00FA3355">
              <w:rPr>
                <w:rFonts w:ascii="Calibri" w:hAnsi="Calibri"/>
                <w:color w:val="000000"/>
                <w:sz w:val="22"/>
                <w:szCs w:val="22"/>
              </w:rPr>
              <w:t>505301511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A3355">
            <w:pPr>
              <w:rPr>
                <w:rStyle w:val="Kpr"/>
                <w:rFonts w:ascii="Calibri" w:hAnsi="Calibri"/>
                <w:sz w:val="22"/>
              </w:rPr>
            </w:pPr>
            <w:hyperlink w:anchor="EN39" w:history="1">
              <w:r w:rsidR="0077600C" w:rsidRPr="00F811A5">
                <w:rPr>
                  <w:rStyle w:val="Kpr"/>
                  <w:rFonts w:ascii="Calibri" w:hAnsi="Calibri"/>
                  <w:sz w:val="22"/>
                </w:rPr>
                <w:t>Waste Management</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FA3355">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E825E1">
            <w:pPr>
              <w:rPr>
                <w:rFonts w:ascii="Calibri" w:hAnsi="Calibri"/>
                <w:color w:val="000000"/>
                <w:sz w:val="22"/>
              </w:rPr>
            </w:pPr>
            <w:r>
              <w:rPr>
                <w:rFonts w:ascii="Calibri" w:hAnsi="Calibri"/>
                <w:color w:val="000000"/>
                <w:sz w:val="22"/>
                <w:szCs w:val="22"/>
              </w:rPr>
              <w:t>505302503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E825E1">
            <w:pPr>
              <w:rPr>
                <w:rFonts w:ascii="Calibri" w:hAnsi="Calibri"/>
                <w:color w:val="000000"/>
                <w:sz w:val="22"/>
              </w:rPr>
            </w:pPr>
            <w:hyperlink w:anchor="EN17" w:history="1">
              <w:r w:rsidR="0077600C" w:rsidRPr="0077234C">
                <w:rPr>
                  <w:rStyle w:val="Kpr"/>
                  <w:rFonts w:ascii="Calibri" w:hAnsi="Calibri"/>
                  <w:sz w:val="22"/>
                </w:rPr>
                <w:t>WASTE MANAGEMENT</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E825E1">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E825E1">
            <w:pPr>
              <w:jc w:val="center"/>
              <w:rPr>
                <w:rFonts w:asciiTheme="minorHAnsi" w:hAnsiTheme="minorHAnsi"/>
                <w:sz w:val="22"/>
              </w:rPr>
            </w:pPr>
            <w:r w:rsidRPr="00FA2950">
              <w:rPr>
                <w:rFonts w:asciiTheme="minorHAnsi" w:hAnsiTheme="minorHAnsi" w:cs="Arial"/>
                <w:sz w:val="22"/>
                <w:szCs w:val="22"/>
              </w:rPr>
              <w:t>Turkish</w:t>
            </w:r>
          </w:p>
        </w:tc>
      </w:tr>
      <w:tr w:rsidR="0077600C"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77600C" w:rsidP="00FA3355">
            <w:pPr>
              <w:rPr>
                <w:rFonts w:ascii="Calibri" w:hAnsi="Calibri"/>
                <w:color w:val="000000"/>
                <w:sz w:val="22"/>
              </w:rPr>
            </w:pPr>
            <w:r w:rsidRPr="00FA3355">
              <w:rPr>
                <w:rFonts w:ascii="Calibri" w:hAnsi="Calibri"/>
                <w:color w:val="000000"/>
                <w:sz w:val="22"/>
              </w:rPr>
              <w:t>505301512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7600C" w:rsidRDefault="009E3868" w:rsidP="00FA3355">
            <w:pPr>
              <w:rPr>
                <w:rStyle w:val="Kpr"/>
                <w:rFonts w:ascii="Calibri" w:hAnsi="Calibri"/>
                <w:sz w:val="22"/>
              </w:rPr>
            </w:pPr>
            <w:hyperlink w:anchor="EN30" w:history="1">
              <w:r w:rsidR="0077600C" w:rsidRPr="00BA49ED">
                <w:rPr>
                  <w:rStyle w:val="Kpr"/>
                  <w:rFonts w:ascii="Calibri" w:hAnsi="Calibri"/>
                  <w:sz w:val="22"/>
                </w:rPr>
                <w:t>Water and Wastewater Treatment Technologies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7600C" w:rsidRDefault="0077600C" w:rsidP="00FA3355">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7600C" w:rsidRPr="00FA2950" w:rsidRDefault="0077600C" w:rsidP="00FA3355">
            <w:pPr>
              <w:jc w:val="center"/>
              <w:rPr>
                <w:rFonts w:asciiTheme="minorHAnsi" w:hAnsiTheme="minorHAnsi"/>
                <w:sz w:val="22"/>
              </w:rPr>
            </w:pPr>
            <w:r w:rsidRPr="00FA2950">
              <w:rPr>
                <w:rFonts w:asciiTheme="minorHAnsi" w:hAnsiTheme="minorHAnsi" w:cs="Arial"/>
                <w:sz w:val="22"/>
                <w:szCs w:val="22"/>
              </w:rPr>
              <w:t>Turkish</w:t>
            </w:r>
          </w:p>
        </w:tc>
      </w:tr>
    </w:tbl>
    <w:p w:rsidR="00E825E1" w:rsidRDefault="00E825E1" w:rsidP="00E825E1">
      <w:pPr>
        <w:tabs>
          <w:tab w:val="left" w:pos="6825"/>
        </w:tabs>
        <w:outlineLvl w:val="0"/>
      </w:pPr>
    </w:p>
    <w:p w:rsidR="00E825E1" w:rsidRDefault="00E825E1">
      <w:pPr>
        <w:spacing w:after="200"/>
      </w:pPr>
      <w:r>
        <w:br w:type="page"/>
      </w:r>
    </w:p>
    <w:p w:rsidR="008D4FD9" w:rsidRDefault="008D4FD9">
      <w:pPr>
        <w:spacing w:after="200"/>
      </w:pPr>
    </w:p>
    <w:p w:rsidR="00E825E1" w:rsidRPr="002604AB" w:rsidRDefault="009E3868" w:rsidP="00E825E1">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8" type="#_x0000_t202" style="position:absolute;margin-left:24.25pt;margin-top:.7pt;width:298.5pt;height:76.95pt;z-index:25160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0" w:name="Açılır2"/>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bookmarkEnd w:id="0"/>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03AC">
              <w:rPr>
                <w:rFonts w:ascii="Verdana" w:hAnsi="Verdana"/>
                <w:noProof/>
                <w:sz w:val="16"/>
                <w:szCs w:val="16"/>
              </w:rPr>
              <w:t>505302501</w:t>
            </w:r>
            <w:r>
              <w:rPr>
                <w:rFonts w:ascii="Verdana" w:hAnsi="Verdana"/>
                <w:sz w:val="16"/>
                <w:szCs w:val="16"/>
              </w:rPr>
              <w:fldChar w:fldCharType="end"/>
            </w:r>
            <w:bookmarkEnd w:id="1"/>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7B03AC" w:rsidRDefault="00E825E1" w:rsidP="00E825E1">
            <w:pPr>
              <w:outlineLvl w:val="0"/>
              <w:rPr>
                <w:rFonts w:ascii="Verdana" w:hAnsi="Verdana"/>
                <w:noProof/>
                <w:sz w:val="16"/>
                <w:szCs w:val="16"/>
              </w:rPr>
            </w:pPr>
            <w:r w:rsidRPr="002604AB">
              <w:rPr>
                <w:rFonts w:ascii="Verdana" w:hAnsi="Verdana"/>
                <w:sz w:val="16"/>
                <w:szCs w:val="16"/>
              </w:rPr>
              <w:t xml:space="preserve"> </w:t>
            </w:r>
            <w:bookmarkStart w:id="2" w:name="EN1"/>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E825E1" w:rsidRPr="002604AB" w:rsidRDefault="00E825E1" w:rsidP="00E825E1">
            <w:pPr>
              <w:outlineLvl w:val="0"/>
              <w:rPr>
                <w:rFonts w:ascii="Verdana" w:hAnsi="Verdana"/>
                <w:sz w:val="16"/>
                <w:szCs w:val="16"/>
              </w:rPr>
            </w:pPr>
            <w:r w:rsidRPr="007B03AC">
              <w:rPr>
                <w:rFonts w:ascii="Verdana" w:hAnsi="Verdana"/>
                <w:noProof/>
                <w:sz w:val="16"/>
                <w:szCs w:val="16"/>
              </w:rPr>
              <w:t>LABORATORY SAFETY</w:t>
            </w:r>
            <w:r>
              <w:rPr>
                <w:rFonts w:ascii="Verdana" w:hAnsi="Verdana"/>
                <w:sz w:val="16"/>
                <w:szCs w:val="16"/>
              </w:rPr>
              <w:fldChar w:fldCharType="end"/>
            </w:r>
            <w:bookmarkEnd w:id="2"/>
            <w:bookmarkEnd w:id="3"/>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4"/>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5"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5"/>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6"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6"/>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7" w:name="Açılır1"/>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bookmarkEnd w:id="7"/>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8"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8"/>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9"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9"/>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The importance of laboratory safety;  general rules in the lab, risk factors in the lab; safety work  with chemical substances; the disposal of waste chemicals; laboratory accidents and precautions; first aid, occupational diseases; the personal safety and hygiene in the laboratory; fire safety; biosafety in the laboratory; laboratory  biosafety levels; legal regulations in the country.</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 xml:space="preserve">To teach basic principles of work safely  in the laboratory, providing knowledge to students about risks and dangers in the lab, safety  working rules, personal protective equipment etc.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 xml:space="preserve">Students learn chemical, physical and biological risks in the lab environment, learn  how to take precautions against those risks, work safely in the lab.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7B03AC"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0"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03AC">
              <w:rPr>
                <w:rFonts w:ascii="Verdana" w:hAnsi="Verdana"/>
                <w:sz w:val="16"/>
                <w:szCs w:val="16"/>
              </w:rPr>
              <w:t>Obtain basic information about lab safety.</w:t>
            </w:r>
          </w:p>
          <w:p w:rsidR="00E825E1" w:rsidRPr="007B03AC" w:rsidRDefault="00E825E1" w:rsidP="00E825E1">
            <w:pPr>
              <w:tabs>
                <w:tab w:val="left" w:pos="7800"/>
              </w:tabs>
              <w:rPr>
                <w:rFonts w:ascii="Verdana" w:hAnsi="Verdana"/>
                <w:sz w:val="16"/>
                <w:szCs w:val="16"/>
              </w:rPr>
            </w:pPr>
            <w:r w:rsidRPr="007B03AC">
              <w:rPr>
                <w:rFonts w:ascii="Verdana" w:hAnsi="Verdana"/>
                <w:sz w:val="16"/>
                <w:szCs w:val="16"/>
              </w:rPr>
              <w:t>Recognize the risks that may occur in the lab.</w:t>
            </w:r>
          </w:p>
          <w:p w:rsidR="00E825E1" w:rsidRPr="007B03AC" w:rsidRDefault="00E825E1" w:rsidP="00E825E1">
            <w:pPr>
              <w:tabs>
                <w:tab w:val="left" w:pos="7800"/>
              </w:tabs>
              <w:rPr>
                <w:rFonts w:ascii="Verdana" w:hAnsi="Verdana"/>
                <w:sz w:val="16"/>
                <w:szCs w:val="16"/>
              </w:rPr>
            </w:pPr>
            <w:r w:rsidRPr="007B03AC">
              <w:rPr>
                <w:rFonts w:ascii="Verdana" w:hAnsi="Verdana"/>
                <w:sz w:val="16"/>
                <w:szCs w:val="16"/>
              </w:rPr>
              <w:t>Explain the importance of safety in the lab.</w:t>
            </w:r>
          </w:p>
          <w:p w:rsidR="00E825E1" w:rsidRPr="007B03AC" w:rsidRDefault="00E825E1" w:rsidP="00E825E1">
            <w:pPr>
              <w:tabs>
                <w:tab w:val="left" w:pos="7800"/>
              </w:tabs>
              <w:rPr>
                <w:rFonts w:ascii="Verdana" w:hAnsi="Verdana"/>
                <w:sz w:val="16"/>
                <w:szCs w:val="16"/>
              </w:rPr>
            </w:pPr>
            <w:r w:rsidRPr="007B03AC">
              <w:rPr>
                <w:rFonts w:ascii="Verdana" w:hAnsi="Verdana"/>
                <w:sz w:val="16"/>
                <w:szCs w:val="16"/>
              </w:rPr>
              <w:t>Gain knowledge about waste disposal.</w:t>
            </w:r>
          </w:p>
          <w:p w:rsidR="00E825E1" w:rsidRPr="00E3546D" w:rsidRDefault="00E825E1" w:rsidP="00E825E1">
            <w:pPr>
              <w:tabs>
                <w:tab w:val="left" w:pos="7800"/>
              </w:tabs>
              <w:rPr>
                <w:rFonts w:ascii="Verdana" w:hAnsi="Verdana"/>
                <w:sz w:val="16"/>
                <w:szCs w:val="16"/>
              </w:rPr>
            </w:pPr>
            <w:r w:rsidRPr="007B03AC">
              <w:rPr>
                <w:rFonts w:ascii="Verdana" w:hAnsi="Verdana"/>
                <w:sz w:val="16"/>
                <w:szCs w:val="16"/>
              </w:rPr>
              <w:t>5. Explain the importance of biosafety in the lab.</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0"/>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D20F98" w:rsidRDefault="00E825E1" w:rsidP="00E825E1">
            <w:pPr>
              <w:pStyle w:val="Balk4"/>
              <w:spacing w:before="0" w:beforeAutospacing="0" w:after="0" w:afterAutospacing="0"/>
              <w:rPr>
                <w:rFonts w:ascii="Verdana" w:hAnsi="Verdana"/>
                <w:b w:val="0"/>
                <w:sz w:val="16"/>
                <w:szCs w:val="16"/>
                <w:lang w:val="tr-TR"/>
              </w:rPr>
            </w:pPr>
            <w:r w:rsidRPr="00D20F98">
              <w:rPr>
                <w:rFonts w:ascii="Verdana" w:hAnsi="Verdana"/>
                <w:b w:val="0"/>
                <w:sz w:val="16"/>
                <w:szCs w:val="16"/>
                <w:lang w:val="tr-TR"/>
              </w:rPr>
              <w:t xml:space="preserve"> </w:t>
            </w:r>
            <w:r w:rsidRPr="00D20F98">
              <w:rPr>
                <w:rFonts w:ascii="Verdana" w:hAnsi="Verdana"/>
                <w:b w:val="0"/>
                <w:sz w:val="16"/>
                <w:szCs w:val="16"/>
                <w:lang w:val="tr-TR"/>
              </w:rPr>
              <w:fldChar w:fldCharType="begin">
                <w:ffData>
                  <w:name w:val=""/>
                  <w:enabled/>
                  <w:calcOnExit w:val="0"/>
                  <w:textInput/>
                </w:ffData>
              </w:fldChar>
            </w:r>
            <w:r w:rsidRPr="00D20F98">
              <w:rPr>
                <w:rFonts w:ascii="Verdana" w:hAnsi="Verdana"/>
                <w:b w:val="0"/>
                <w:sz w:val="16"/>
                <w:szCs w:val="16"/>
                <w:lang w:val="tr-TR"/>
              </w:rPr>
              <w:instrText xml:space="preserve"> FORMTEXT </w:instrText>
            </w:r>
            <w:r w:rsidRPr="00D20F98">
              <w:rPr>
                <w:rFonts w:ascii="Verdana" w:hAnsi="Verdana"/>
                <w:b w:val="0"/>
                <w:sz w:val="16"/>
                <w:szCs w:val="16"/>
                <w:lang w:val="tr-TR"/>
              </w:rPr>
            </w:r>
            <w:r w:rsidRPr="00D20F98">
              <w:rPr>
                <w:rFonts w:ascii="Verdana" w:hAnsi="Verdana"/>
                <w:b w:val="0"/>
                <w:sz w:val="16"/>
                <w:szCs w:val="16"/>
                <w:lang w:val="tr-TR"/>
              </w:rPr>
              <w:fldChar w:fldCharType="separate"/>
            </w:r>
            <w:r w:rsidRPr="00D20F98">
              <w:rPr>
                <w:rFonts w:ascii="Verdana" w:hAnsi="Verdana"/>
                <w:b w:val="0"/>
                <w:noProof/>
                <w:sz w:val="16"/>
                <w:szCs w:val="16"/>
                <w:lang w:val="tr-TR"/>
              </w:rPr>
              <w:t> </w:t>
            </w:r>
            <w:r w:rsidRPr="00D20F98">
              <w:rPr>
                <w:rFonts w:ascii="Verdana" w:hAnsi="Verdana"/>
                <w:b w:val="0"/>
                <w:noProof/>
                <w:sz w:val="16"/>
                <w:szCs w:val="16"/>
                <w:lang w:val="tr-TR"/>
              </w:rPr>
              <w:t> </w:t>
            </w:r>
            <w:r w:rsidRPr="00D20F98">
              <w:rPr>
                <w:rFonts w:ascii="Verdana" w:hAnsi="Verdana"/>
                <w:b w:val="0"/>
                <w:noProof/>
                <w:sz w:val="16"/>
                <w:szCs w:val="16"/>
                <w:lang w:val="tr-TR"/>
              </w:rPr>
              <w:t> </w:t>
            </w:r>
            <w:r w:rsidRPr="00D20F98">
              <w:rPr>
                <w:rFonts w:ascii="Verdana" w:hAnsi="Verdana"/>
                <w:b w:val="0"/>
                <w:noProof/>
                <w:sz w:val="16"/>
                <w:szCs w:val="16"/>
                <w:lang w:val="tr-TR"/>
              </w:rPr>
              <w:t> </w:t>
            </w:r>
            <w:r w:rsidRPr="00D20F98">
              <w:rPr>
                <w:rFonts w:ascii="Verdana" w:hAnsi="Verdana"/>
                <w:b w:val="0"/>
                <w:noProof/>
                <w:sz w:val="16"/>
                <w:szCs w:val="16"/>
                <w:lang w:val="tr-TR"/>
              </w:rPr>
              <w:t> </w:t>
            </w:r>
            <w:r w:rsidRPr="00D20F98">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D20F98" w:rsidRDefault="00E825E1" w:rsidP="00E825E1">
            <w:pPr>
              <w:pStyle w:val="Balk4"/>
              <w:rPr>
                <w:rFonts w:ascii="Verdana" w:hAnsi="Verdana"/>
                <w:b w:val="0"/>
                <w:color w:val="000000"/>
                <w:sz w:val="16"/>
                <w:szCs w:val="16"/>
                <w:lang w:val="tr-TR"/>
              </w:rPr>
            </w:pPr>
            <w:r w:rsidRPr="00D20F98">
              <w:rPr>
                <w:rFonts w:ascii="Verdana" w:hAnsi="Verdana"/>
                <w:b w:val="0"/>
                <w:bCs w:val="0"/>
                <w:color w:val="000000"/>
                <w:sz w:val="16"/>
                <w:szCs w:val="16"/>
                <w:lang w:val="tr-TR"/>
              </w:rPr>
              <w:t xml:space="preserve"> </w:t>
            </w:r>
            <w:r w:rsidRPr="00D20F98">
              <w:rPr>
                <w:rFonts w:ascii="Verdana" w:hAnsi="Verdana"/>
                <w:b w:val="0"/>
                <w:sz w:val="16"/>
                <w:szCs w:val="16"/>
                <w:lang w:val="tr-TR"/>
              </w:rPr>
              <w:fldChar w:fldCharType="begin">
                <w:ffData>
                  <w:name w:val="Metin4"/>
                  <w:enabled/>
                  <w:calcOnExit w:val="0"/>
                  <w:textInput/>
                </w:ffData>
              </w:fldChar>
            </w:r>
            <w:r w:rsidRPr="00D20F98">
              <w:rPr>
                <w:rFonts w:ascii="Verdana" w:hAnsi="Verdana"/>
                <w:b w:val="0"/>
                <w:sz w:val="16"/>
                <w:szCs w:val="16"/>
                <w:lang w:val="tr-TR"/>
              </w:rPr>
              <w:instrText xml:space="preserve"> FORMTEXT </w:instrText>
            </w:r>
            <w:r w:rsidRPr="00D20F98">
              <w:rPr>
                <w:rFonts w:ascii="Verdana" w:hAnsi="Verdana"/>
                <w:b w:val="0"/>
                <w:sz w:val="16"/>
                <w:szCs w:val="16"/>
                <w:lang w:val="tr-TR"/>
              </w:rPr>
            </w:r>
            <w:r w:rsidRPr="00D20F98">
              <w:rPr>
                <w:rFonts w:ascii="Verdana" w:hAnsi="Verdana"/>
                <w:b w:val="0"/>
                <w:sz w:val="16"/>
                <w:szCs w:val="16"/>
                <w:lang w:val="tr-TR"/>
              </w:rPr>
              <w:fldChar w:fldCharType="separate"/>
            </w:r>
            <w:r w:rsidRPr="00D20F98">
              <w:rPr>
                <w:rFonts w:ascii="Verdana" w:hAnsi="Verdana"/>
                <w:b w:val="0"/>
                <w:noProof/>
                <w:sz w:val="16"/>
                <w:szCs w:val="16"/>
                <w:lang w:val="tr-TR"/>
              </w:rPr>
              <w:t>Yeni Mevzuat Işığında İş Sağlığı ve Güvenliği Temel Bilgileri, RİSK MED Akademi Yayınları, 2012/1.                                                               Dizdar E.N., (2008). İş Güvenliği, Murathan Yayınevi.                          Merck Laboratuvar El Kitabı, 2007.                                              Laboratory biosafety manual, Third Edition, World Health Organization, Geneva, 1994.</w:t>
            </w:r>
            <w:r w:rsidRPr="00D20F98">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1"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The importance of lab safety, the definition of occupational health and safety,  general rules in the laboratory, rules that must be followed in the use of laboratory instruments/equipment</w:t>
            </w:r>
            <w:r w:rsidRPr="00A83CA8">
              <w:rPr>
                <w:rFonts w:ascii="Verdana" w:hAnsi="Verdana"/>
                <w:sz w:val="16"/>
                <w:szCs w:val="16"/>
              </w:rPr>
              <w:fldChar w:fldCharType="end"/>
            </w:r>
            <w:bookmarkEnd w:id="11"/>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The lab of risk factors; physical, chemical and biological risks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Safe operation of chemical substances; chemical material safety data sheet (MSDS), chemical material safety information card, label hazard symbols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The safe storage of chemicals; general rules of the hazardous substances deposition; waste disposal.</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Laboratory accidents and measures,  first aid measures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Occupational diseases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Personal hygiene and safety in the laboratory; personal protective equipment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Fire safety; fire extinguishers, fire extinguisher types, proper use of fire extinguisher</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Laboratory safety measures; ventilation, gas and fire detectors, eyes shower, emergency shower etc.</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Biosafety in the laboratory; risk groups, risks and  safety of  microorganisms.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Laboratory biosafety levels, disinfection, sterilization, contaminations , biological waste management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3AC">
              <w:rPr>
                <w:rFonts w:ascii="Verdana" w:hAnsi="Verdana"/>
                <w:noProof/>
                <w:sz w:val="16"/>
                <w:szCs w:val="16"/>
              </w:rPr>
              <w:t>Lab safety and biosafety-related institutions, legal regulations in our country</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2" w:name="Onay1"/>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12"/>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3" w:name="Onay2"/>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4" w:name="Onay3"/>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14"/>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5" w:name="Onay4"/>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15"/>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6" w:name="Onay5"/>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7" w:name="Onay6"/>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17"/>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8" w:name="Onay7"/>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18"/>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9" w:name="Onay8"/>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20" w:name="Onay9"/>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20"/>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1" w:name="Onay10"/>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21"/>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2" w:name="Onay11"/>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3" w:name="Onay12"/>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23"/>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4" w:name="Onay13"/>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24"/>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5" w:name="Onay14"/>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6" w:name="Onay15"/>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26"/>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7" w:name="Onay16"/>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27"/>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8" w:name="Onay17"/>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9" w:name="Onay18"/>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29"/>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0" w:name="Onay19"/>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30"/>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1" w:name="Onay20"/>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2" w:name="Onay21"/>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32"/>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3" w:name="Onay22"/>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33"/>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4" w:name="Onay23"/>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5" w:name="Onay24"/>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35"/>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6" w:name="Onay25"/>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36"/>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7" w:name="Onay26"/>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38" w:name="Onay27"/>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38"/>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39" w:name="Onay28"/>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39"/>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0" w:name="Onay29"/>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1" w:name="Onay30"/>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41"/>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2" w:name="Onay31"/>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42"/>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3" w:name="Onay32"/>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43"/>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4" w:name="Onay33"/>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44"/>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45" w:name="Onay34"/>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45"/>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46" w:name="Onay35"/>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46"/>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bookmarkStart w:id="47" w:name="Onay36"/>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47"/>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bookmarkStart w:id="48" w:name="Onay37"/>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48"/>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bookmarkStart w:id="49" w:name="Onay38"/>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49"/>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bookmarkStart w:id="50" w:name="Onay39"/>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50"/>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bookmarkStart w:id="51" w:name="Onay40"/>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51"/>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bookmarkStart w:id="52" w:name="Onay41"/>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52"/>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bookmarkStart w:id="53" w:name="Onay42"/>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bookmarkEnd w:id="53"/>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B03AC">
              <w:rPr>
                <w:rFonts w:ascii="Verdana" w:hAnsi="Verdana"/>
                <w:noProof/>
                <w:sz w:val="18"/>
                <w:szCs w:val="16"/>
              </w:rPr>
              <w:t>Assoc. Prof. Dr. Belgin Karabacakoğlu</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825E1" w:rsidRDefault="00E825E1">
      <w:pPr>
        <w:spacing w:after="200"/>
        <w:rPr>
          <w:rFonts w:ascii="Verdana" w:hAnsi="Verdana"/>
          <w:sz w:val="16"/>
          <w:szCs w:val="16"/>
        </w:rPr>
      </w:pPr>
      <w:r>
        <w:rPr>
          <w:rFonts w:ascii="Verdana" w:hAnsi="Verdana"/>
          <w:sz w:val="16"/>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31" type="#_x0000_t202" style="position:absolute;margin-left:24.25pt;margin-top:.7pt;width:298.5pt;height:76.95pt;z-index:25160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2AE3">
              <w:rPr>
                <w:rFonts w:ascii="Verdana" w:hAnsi="Verdana"/>
                <w:noProof/>
                <w:sz w:val="16"/>
                <w:szCs w:val="16"/>
              </w:rPr>
              <w:t>505302516</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54"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2AE3">
              <w:rPr>
                <w:rFonts w:ascii="Verdana" w:hAnsi="Verdana"/>
                <w:noProof/>
                <w:sz w:val="16"/>
                <w:szCs w:val="16"/>
              </w:rPr>
              <w:t xml:space="preserve">ADAPTATION AND TYPES OF CELL DEATH </w:t>
            </w:r>
            <w:r>
              <w:rPr>
                <w:rFonts w:ascii="Verdana" w:hAnsi="Verdana"/>
                <w:sz w:val="16"/>
                <w:szCs w:val="16"/>
              </w:rPr>
              <w:fldChar w:fldCharType="end"/>
            </w:r>
            <w:bookmarkEnd w:id="54"/>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 xml:space="preserve">urkish </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Plants as nutrients are consumed for their changes due to environmental conditions and the effects of these altered foods will be examined in the cells.</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We consume nutrients to the cells of the molecular-level learning will be affected.</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E3546D"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2AE3">
              <w:rPr>
                <w:rFonts w:ascii="Verdana" w:hAnsi="Verdana"/>
                <w:sz w:val="16"/>
                <w:szCs w:val="16"/>
              </w:rPr>
              <w:t xml:space="preserve">Air pollution and industrial solid, liquid and gas waste that occur in plants by examining the effects will be evaluated in terms of molecular biology. These effects may bring about changes in the cell and will be defined in terms of damage. In addition to these changes in cell adaptation responses will be evaluated. In addition to these changes, cell death mechanisms will be examined. These are; programmed cell death which is known apoptosis; Autophagy which is known cell death by using lysosomes and yhe last one is necrosis which is known  physical and chemical changes affecting in environmental factors. Today, mechanisms of cell death are grouped under three main headings. In this course, the mechanisms of adaptation to other types of cell death mechanisms and the information will be given about the damage they create.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7965D2" w:rsidRDefault="00E825E1" w:rsidP="00E825E1">
            <w:pPr>
              <w:pStyle w:val="Balk4"/>
              <w:spacing w:before="0" w:beforeAutospacing="0" w:after="0" w:afterAutospacing="0"/>
              <w:rPr>
                <w:rFonts w:ascii="Verdana" w:hAnsi="Verdana"/>
                <w:b w:val="0"/>
                <w:sz w:val="16"/>
                <w:szCs w:val="16"/>
                <w:lang w:val="tr-TR"/>
              </w:rPr>
            </w:pPr>
            <w:r w:rsidRPr="007965D2">
              <w:rPr>
                <w:rFonts w:ascii="Verdana" w:hAnsi="Verdana"/>
                <w:b w:val="0"/>
                <w:sz w:val="16"/>
                <w:szCs w:val="16"/>
                <w:lang w:val="tr-TR"/>
              </w:rPr>
              <w:t xml:space="preserve"> </w:t>
            </w:r>
            <w:r w:rsidRPr="007965D2">
              <w:rPr>
                <w:rFonts w:ascii="Verdana" w:hAnsi="Verdana"/>
                <w:b w:val="0"/>
                <w:sz w:val="16"/>
                <w:szCs w:val="16"/>
                <w:lang w:val="tr-TR"/>
              </w:rPr>
              <w:fldChar w:fldCharType="begin">
                <w:ffData>
                  <w:name w:val=""/>
                  <w:enabled/>
                  <w:calcOnExit w:val="0"/>
                  <w:textInput/>
                </w:ffData>
              </w:fldChar>
            </w:r>
            <w:r w:rsidRPr="007965D2">
              <w:rPr>
                <w:rFonts w:ascii="Verdana" w:hAnsi="Verdana"/>
                <w:b w:val="0"/>
                <w:sz w:val="16"/>
                <w:szCs w:val="16"/>
                <w:lang w:val="tr-TR"/>
              </w:rPr>
              <w:instrText xml:space="preserve"> FORMTEXT </w:instrText>
            </w:r>
            <w:r w:rsidRPr="007965D2">
              <w:rPr>
                <w:rFonts w:ascii="Verdana" w:hAnsi="Verdana"/>
                <w:b w:val="0"/>
                <w:sz w:val="16"/>
                <w:szCs w:val="16"/>
                <w:lang w:val="tr-TR"/>
              </w:rPr>
            </w:r>
            <w:r w:rsidRPr="007965D2">
              <w:rPr>
                <w:rFonts w:ascii="Verdana" w:hAnsi="Verdana"/>
                <w:b w:val="0"/>
                <w:sz w:val="16"/>
                <w:szCs w:val="16"/>
                <w:lang w:val="tr-TR"/>
              </w:rPr>
              <w:fldChar w:fldCharType="separate"/>
            </w:r>
            <w:r w:rsidRPr="007965D2">
              <w:rPr>
                <w:rFonts w:ascii="Verdana" w:hAnsi="Verdana"/>
                <w:b w:val="0"/>
                <w:noProof/>
                <w:sz w:val="16"/>
                <w:szCs w:val="16"/>
                <w:lang w:val="tr-TR"/>
              </w:rPr>
              <w:t> </w:t>
            </w:r>
            <w:r w:rsidRPr="007965D2">
              <w:rPr>
                <w:rFonts w:ascii="Verdana" w:hAnsi="Verdana"/>
                <w:b w:val="0"/>
                <w:noProof/>
                <w:sz w:val="16"/>
                <w:szCs w:val="16"/>
                <w:lang w:val="tr-TR"/>
              </w:rPr>
              <w:t> </w:t>
            </w:r>
            <w:r w:rsidRPr="007965D2">
              <w:rPr>
                <w:rFonts w:ascii="Verdana" w:hAnsi="Verdana"/>
                <w:b w:val="0"/>
                <w:noProof/>
                <w:sz w:val="16"/>
                <w:szCs w:val="16"/>
                <w:lang w:val="tr-TR"/>
              </w:rPr>
              <w:t> </w:t>
            </w:r>
            <w:r w:rsidRPr="007965D2">
              <w:rPr>
                <w:rFonts w:ascii="Verdana" w:hAnsi="Verdana"/>
                <w:b w:val="0"/>
                <w:noProof/>
                <w:sz w:val="16"/>
                <w:szCs w:val="16"/>
                <w:lang w:val="tr-TR"/>
              </w:rPr>
              <w:t> </w:t>
            </w:r>
            <w:r w:rsidRPr="007965D2">
              <w:rPr>
                <w:rFonts w:ascii="Verdana" w:hAnsi="Verdana"/>
                <w:b w:val="0"/>
                <w:noProof/>
                <w:sz w:val="16"/>
                <w:szCs w:val="16"/>
                <w:lang w:val="tr-TR"/>
              </w:rPr>
              <w:t> </w:t>
            </w:r>
            <w:r w:rsidRPr="007965D2">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7965D2" w:rsidRDefault="00E825E1" w:rsidP="00E825E1">
            <w:pPr>
              <w:pStyle w:val="Balk4"/>
              <w:rPr>
                <w:rFonts w:ascii="Verdana" w:hAnsi="Verdana"/>
                <w:b w:val="0"/>
                <w:noProof/>
                <w:sz w:val="16"/>
                <w:szCs w:val="16"/>
                <w:lang w:val="tr-TR"/>
              </w:rPr>
            </w:pPr>
            <w:r w:rsidRPr="007965D2">
              <w:rPr>
                <w:rFonts w:ascii="Verdana" w:hAnsi="Verdana"/>
                <w:b w:val="0"/>
                <w:bCs w:val="0"/>
                <w:color w:val="000000"/>
                <w:sz w:val="16"/>
                <w:szCs w:val="16"/>
                <w:lang w:val="tr-TR"/>
              </w:rPr>
              <w:t xml:space="preserve"> </w:t>
            </w:r>
            <w:r w:rsidRPr="007965D2">
              <w:rPr>
                <w:rFonts w:ascii="Verdana" w:hAnsi="Verdana"/>
                <w:b w:val="0"/>
                <w:sz w:val="16"/>
                <w:szCs w:val="16"/>
                <w:lang w:val="tr-TR"/>
              </w:rPr>
              <w:fldChar w:fldCharType="begin">
                <w:ffData>
                  <w:name w:val="Metin4"/>
                  <w:enabled/>
                  <w:calcOnExit w:val="0"/>
                  <w:textInput/>
                </w:ffData>
              </w:fldChar>
            </w:r>
            <w:r w:rsidRPr="007965D2">
              <w:rPr>
                <w:rFonts w:ascii="Verdana" w:hAnsi="Verdana"/>
                <w:b w:val="0"/>
                <w:sz w:val="16"/>
                <w:szCs w:val="16"/>
                <w:lang w:val="tr-TR"/>
              </w:rPr>
              <w:instrText xml:space="preserve"> FORMTEXT </w:instrText>
            </w:r>
            <w:r w:rsidRPr="007965D2">
              <w:rPr>
                <w:rFonts w:ascii="Verdana" w:hAnsi="Verdana"/>
                <w:b w:val="0"/>
                <w:sz w:val="16"/>
                <w:szCs w:val="16"/>
                <w:lang w:val="tr-TR"/>
              </w:rPr>
            </w:r>
            <w:r w:rsidRPr="007965D2">
              <w:rPr>
                <w:rFonts w:ascii="Verdana" w:hAnsi="Verdana"/>
                <w:b w:val="0"/>
                <w:sz w:val="16"/>
                <w:szCs w:val="16"/>
                <w:lang w:val="tr-TR"/>
              </w:rPr>
              <w:fldChar w:fldCharType="separate"/>
            </w:r>
            <w:r w:rsidRPr="007965D2">
              <w:rPr>
                <w:rFonts w:ascii="Verdana" w:hAnsi="Verdana"/>
                <w:b w:val="0"/>
                <w:noProof/>
                <w:sz w:val="16"/>
                <w:szCs w:val="16"/>
                <w:lang w:val="tr-TR"/>
              </w:rPr>
              <w:t>Alberts, B., Bray, J., D., Lewis, Raff, M., Roberts, K., Wartson, J., D. : Molecular Biology of The Cell, Third Edition, Gurland Puplishing, Inc. New York London 1994.</w:t>
            </w:r>
          </w:p>
          <w:p w:rsidR="00E825E1" w:rsidRPr="007965D2" w:rsidRDefault="00E825E1" w:rsidP="00E825E1">
            <w:pPr>
              <w:pStyle w:val="Balk4"/>
              <w:rPr>
                <w:rFonts w:ascii="Verdana" w:hAnsi="Verdana"/>
                <w:b w:val="0"/>
                <w:noProof/>
                <w:sz w:val="16"/>
                <w:szCs w:val="16"/>
                <w:lang w:val="tr-TR"/>
              </w:rPr>
            </w:pPr>
            <w:r w:rsidRPr="007965D2">
              <w:rPr>
                <w:rFonts w:ascii="Verdana" w:hAnsi="Verdana"/>
                <w:b w:val="0"/>
                <w:noProof/>
                <w:sz w:val="16"/>
                <w:szCs w:val="16"/>
                <w:lang w:val="tr-TR"/>
              </w:rPr>
              <w:t>Basaran A.: Tıbbi Biyoloji Ders Kitabı., Güneş&amp;Nobel Kitabevleri, Genişletilmiş 7. Baskı, 2005.</w:t>
            </w:r>
          </w:p>
          <w:p w:rsidR="00E825E1" w:rsidRPr="007965D2" w:rsidRDefault="00E825E1" w:rsidP="00E825E1">
            <w:pPr>
              <w:pStyle w:val="Balk4"/>
              <w:rPr>
                <w:rFonts w:ascii="Verdana" w:hAnsi="Verdana"/>
                <w:b w:val="0"/>
                <w:noProof/>
                <w:sz w:val="16"/>
                <w:szCs w:val="16"/>
                <w:lang w:val="tr-TR"/>
              </w:rPr>
            </w:pPr>
            <w:r w:rsidRPr="007965D2">
              <w:rPr>
                <w:rFonts w:ascii="Verdana" w:hAnsi="Verdana"/>
                <w:b w:val="0"/>
                <w:noProof/>
                <w:sz w:val="16"/>
                <w:szCs w:val="16"/>
                <w:lang w:val="tr-TR"/>
              </w:rPr>
              <w:t>Bray, A., Raff L., Watson, R.: Molecular Biyology of the Cell., Newyork, London, 2002.</w:t>
            </w:r>
          </w:p>
          <w:p w:rsidR="00E825E1" w:rsidRPr="007965D2" w:rsidRDefault="00E825E1" w:rsidP="00E825E1">
            <w:pPr>
              <w:pStyle w:val="Balk4"/>
              <w:rPr>
                <w:rFonts w:ascii="Verdana" w:hAnsi="Verdana"/>
                <w:b w:val="0"/>
                <w:noProof/>
                <w:sz w:val="16"/>
                <w:szCs w:val="16"/>
                <w:lang w:val="tr-TR"/>
              </w:rPr>
            </w:pPr>
            <w:r w:rsidRPr="007965D2">
              <w:rPr>
                <w:rFonts w:ascii="Verdana" w:hAnsi="Verdana"/>
                <w:b w:val="0"/>
                <w:noProof/>
                <w:sz w:val="16"/>
                <w:szCs w:val="16"/>
                <w:lang w:val="tr-TR"/>
              </w:rPr>
              <w:t xml:space="preserve">Cooper, G.M.: The Cell, Dara-Farber Cancer Instıtute School. North America, 1997. </w:t>
            </w:r>
          </w:p>
          <w:p w:rsidR="00E825E1" w:rsidRPr="007965D2" w:rsidRDefault="00E825E1" w:rsidP="00E825E1">
            <w:pPr>
              <w:pStyle w:val="Balk4"/>
              <w:rPr>
                <w:rFonts w:ascii="Verdana" w:hAnsi="Verdana"/>
                <w:b w:val="0"/>
                <w:noProof/>
                <w:sz w:val="16"/>
                <w:szCs w:val="16"/>
                <w:lang w:val="tr-TR"/>
              </w:rPr>
            </w:pPr>
            <w:r w:rsidRPr="007965D2">
              <w:rPr>
                <w:rFonts w:ascii="Verdana" w:hAnsi="Verdana"/>
                <w:b w:val="0"/>
                <w:noProof/>
                <w:sz w:val="16"/>
                <w:szCs w:val="16"/>
                <w:lang w:val="tr-TR"/>
              </w:rPr>
              <w:t>Güneş H.V.: Moleküler Hücre Biyolojisi, Güneş Kitabevi, Genişletilmiş 2. Baskı, 2007.</w:t>
            </w:r>
          </w:p>
          <w:p w:rsidR="00E825E1" w:rsidRPr="007965D2" w:rsidRDefault="00E825E1" w:rsidP="00E825E1">
            <w:pPr>
              <w:pStyle w:val="Balk4"/>
              <w:spacing w:before="0" w:beforeAutospacing="0" w:after="0" w:afterAutospacing="0"/>
              <w:rPr>
                <w:rFonts w:ascii="Verdana" w:hAnsi="Verdana"/>
                <w:b w:val="0"/>
                <w:color w:val="000000"/>
                <w:sz w:val="16"/>
                <w:szCs w:val="16"/>
                <w:lang w:val="tr-TR"/>
              </w:rPr>
            </w:pPr>
            <w:r w:rsidRPr="007965D2">
              <w:rPr>
                <w:rFonts w:ascii="Verdana" w:hAnsi="Verdana"/>
                <w:b w:val="0"/>
                <w:noProof/>
                <w:sz w:val="16"/>
                <w:szCs w:val="16"/>
                <w:lang w:val="tr-TR"/>
              </w:rPr>
              <w:t xml:space="preserve">Pollard, T.D., Earnshaw, W.C.: Cell Biology, London, New-York, St-Louis, Sydney,Toronto, 2002. </w:t>
            </w:r>
            <w:r w:rsidRPr="007965D2">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 xml:space="preserve">What are natural plant nutrients?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 xml:space="preserve">Types of Cell Death Mechanisms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 xml:space="preserve">Effect of domestic and industrial waste water on morphological deformations in plants.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Effects of air pollution and industrial pollution types like solid, liquid and gas on plants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 xml:space="preserve">Effects of accumulation heavy metal on changes in ruderal and culture plants.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Consequential damages resulting when cell death have seen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 xml:space="preserve">Cell damage caused and mechanisms.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Tissue damage caused and mechanisms.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Chemical damage, kinds of chemical damage.</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 xml:space="preserve">Reversible damage.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Cellular adaptation for damage</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AE3">
              <w:rPr>
                <w:rFonts w:ascii="Verdana" w:hAnsi="Verdana"/>
                <w:noProof/>
                <w:sz w:val="16"/>
                <w:szCs w:val="16"/>
              </w:rPr>
              <w:t>Heterophagy. Autophagy. Natural plant nutrients and autophagy.</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C2AE3">
              <w:rPr>
                <w:rFonts w:ascii="Verdana" w:hAnsi="Verdana"/>
                <w:noProof/>
                <w:sz w:val="18"/>
                <w:szCs w:val="16"/>
              </w:rPr>
              <w:t>Assoc. Prof. Dr. Didem T</w:t>
            </w:r>
            <w:r>
              <w:rPr>
                <w:rFonts w:ascii="Verdana" w:hAnsi="Verdana"/>
                <w:noProof/>
                <w:sz w:val="18"/>
                <w:szCs w:val="16"/>
              </w:rPr>
              <w:t>urgut Coşan</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825E1" w:rsidRDefault="00E825E1">
      <w:pPr>
        <w:spacing w:after="200"/>
        <w:rPr>
          <w:rFonts w:ascii="Verdana" w:hAnsi="Verdana"/>
          <w:sz w:val="16"/>
          <w:szCs w:val="16"/>
        </w:rPr>
      </w:pPr>
      <w:r>
        <w:rPr>
          <w:rFonts w:ascii="Verdana" w:hAnsi="Verdana"/>
          <w:sz w:val="16"/>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34" type="#_x0000_t202" style="position:absolute;margin-left:24.25pt;margin-top:.7pt;width:298.5pt;height:76.95pt;z-index:25160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50531501</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55"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0117">
              <w:rPr>
                <w:rFonts w:ascii="Verdana" w:hAnsi="Verdana"/>
                <w:sz w:val="16"/>
                <w:szCs w:val="16"/>
              </w:rPr>
              <w:t>Antimicrobials and Resistance Mechanisms</w:t>
            </w:r>
            <w:r>
              <w:rPr>
                <w:rFonts w:ascii="Verdana" w:hAnsi="Verdana"/>
                <w:sz w:val="16"/>
                <w:szCs w:val="16"/>
              </w:rPr>
              <w:fldChar w:fldCharType="end"/>
            </w:r>
            <w:bookmarkEnd w:id="55"/>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Antibiotics and antibiotic susceptibility testing, mechanisms of the development of bacterial resistance to antibacterial agents, antiviral agents, antifungal agents, antiparasitic agents and their mechanisms of action, biofilm production, new biotechnological drugs</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Descriptions of effect mechanisms of antimicrobials, to learn the mechanisms of action of antimicrobials and resistance mechanisms of microorganisms to antimicrobials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 xml:space="preserve">Sufficient knowledge of science and engineering subjects; an ability to use and apply theoretical and practical knowledge on this areas. Ability to work effectively in inner or multi-disciplinary teams; proficiency of interdependence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0117">
              <w:rPr>
                <w:rFonts w:ascii="Verdana" w:hAnsi="Verdana"/>
                <w:sz w:val="16"/>
                <w:szCs w:val="16"/>
              </w:rPr>
              <w:t>Students can define the mechanisms of action of antibiotics</w:t>
            </w:r>
          </w:p>
          <w:p w:rsidR="00E825E1" w:rsidRDefault="00E825E1" w:rsidP="00E825E1">
            <w:pPr>
              <w:tabs>
                <w:tab w:val="left" w:pos="7800"/>
              </w:tabs>
              <w:rPr>
                <w:rFonts w:ascii="Verdana" w:hAnsi="Verdana"/>
                <w:sz w:val="16"/>
                <w:szCs w:val="16"/>
              </w:rPr>
            </w:pPr>
            <w:r w:rsidRPr="00830117">
              <w:rPr>
                <w:rFonts w:ascii="Verdana" w:hAnsi="Verdana"/>
                <w:sz w:val="16"/>
                <w:szCs w:val="16"/>
              </w:rPr>
              <w:t>Students can describe the development of bacterial resistance to antibacterial agents</w:t>
            </w:r>
          </w:p>
          <w:p w:rsidR="00E825E1" w:rsidRDefault="00E825E1" w:rsidP="00E825E1">
            <w:pPr>
              <w:tabs>
                <w:tab w:val="left" w:pos="7800"/>
              </w:tabs>
              <w:rPr>
                <w:rFonts w:ascii="Verdana" w:hAnsi="Verdana"/>
                <w:sz w:val="16"/>
                <w:szCs w:val="16"/>
              </w:rPr>
            </w:pPr>
            <w:r w:rsidRPr="00830117">
              <w:rPr>
                <w:rFonts w:ascii="Verdana" w:hAnsi="Verdana"/>
                <w:sz w:val="16"/>
                <w:szCs w:val="16"/>
              </w:rPr>
              <w:t>Students can define the mechanisms of action of antimycotic drugs</w:t>
            </w:r>
          </w:p>
          <w:p w:rsidR="00E825E1" w:rsidRPr="00E3546D" w:rsidRDefault="00E825E1" w:rsidP="00E825E1">
            <w:pPr>
              <w:tabs>
                <w:tab w:val="left" w:pos="7800"/>
              </w:tabs>
              <w:rPr>
                <w:rFonts w:ascii="Verdana" w:hAnsi="Verdana"/>
                <w:sz w:val="16"/>
                <w:szCs w:val="16"/>
              </w:rPr>
            </w:pPr>
            <w:r w:rsidRPr="00830117">
              <w:rPr>
                <w:rFonts w:ascii="Verdana" w:hAnsi="Verdana"/>
                <w:sz w:val="16"/>
                <w:szCs w:val="16"/>
              </w:rPr>
              <w:t xml:space="preserve"> Students can define antimicrobial susceptibility testing.</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07615B" w:rsidRDefault="00E825E1" w:rsidP="00E825E1">
            <w:pPr>
              <w:pStyle w:val="Balk4"/>
              <w:spacing w:before="0" w:beforeAutospacing="0" w:after="0" w:afterAutospacing="0"/>
              <w:rPr>
                <w:rFonts w:ascii="Verdana" w:hAnsi="Verdana"/>
                <w:b w:val="0"/>
                <w:noProof/>
                <w:sz w:val="16"/>
                <w:szCs w:val="16"/>
                <w:lang w:val="tr-TR"/>
              </w:rPr>
            </w:pPr>
            <w:r w:rsidRPr="0007615B">
              <w:rPr>
                <w:rFonts w:ascii="Verdana" w:hAnsi="Verdana"/>
                <w:b w:val="0"/>
                <w:sz w:val="16"/>
                <w:szCs w:val="16"/>
                <w:lang w:val="tr-TR"/>
              </w:rPr>
              <w:t xml:space="preserve"> </w:t>
            </w:r>
            <w:r w:rsidRPr="0007615B">
              <w:rPr>
                <w:rFonts w:ascii="Verdana" w:hAnsi="Verdana"/>
                <w:b w:val="0"/>
                <w:sz w:val="16"/>
                <w:szCs w:val="16"/>
                <w:lang w:val="tr-TR"/>
              </w:rPr>
              <w:fldChar w:fldCharType="begin">
                <w:ffData>
                  <w:name w:val=""/>
                  <w:enabled/>
                  <w:calcOnExit w:val="0"/>
                  <w:textInput/>
                </w:ffData>
              </w:fldChar>
            </w:r>
            <w:r w:rsidRPr="0007615B">
              <w:rPr>
                <w:rFonts w:ascii="Verdana" w:hAnsi="Verdana"/>
                <w:b w:val="0"/>
                <w:sz w:val="16"/>
                <w:szCs w:val="16"/>
                <w:lang w:val="tr-TR"/>
              </w:rPr>
              <w:instrText xml:space="preserve"> FORMTEXT </w:instrText>
            </w:r>
            <w:r w:rsidRPr="0007615B">
              <w:rPr>
                <w:rFonts w:ascii="Verdana" w:hAnsi="Verdana"/>
                <w:b w:val="0"/>
                <w:sz w:val="16"/>
                <w:szCs w:val="16"/>
                <w:lang w:val="tr-TR"/>
              </w:rPr>
            </w:r>
            <w:r w:rsidRPr="0007615B">
              <w:rPr>
                <w:rFonts w:ascii="Verdana" w:hAnsi="Verdana"/>
                <w:b w:val="0"/>
                <w:sz w:val="16"/>
                <w:szCs w:val="16"/>
                <w:lang w:val="tr-TR"/>
              </w:rPr>
              <w:fldChar w:fldCharType="separate"/>
            </w:r>
            <w:r w:rsidRPr="0007615B">
              <w:rPr>
                <w:rFonts w:ascii="Verdana" w:hAnsi="Verdana"/>
                <w:b w:val="0"/>
                <w:noProof/>
                <w:sz w:val="16"/>
                <w:szCs w:val="16"/>
                <w:lang w:val="tr-TR"/>
              </w:rPr>
              <w:t> </w:t>
            </w:r>
            <w:r w:rsidRPr="0007615B">
              <w:rPr>
                <w:rFonts w:ascii="Verdana" w:hAnsi="Verdana"/>
                <w:b w:val="0"/>
                <w:noProof/>
                <w:sz w:val="16"/>
                <w:szCs w:val="16"/>
                <w:lang w:val="tr-TR"/>
              </w:rPr>
              <w:t> </w:t>
            </w:r>
            <w:r w:rsidRPr="0007615B">
              <w:rPr>
                <w:rFonts w:ascii="Verdana" w:hAnsi="Verdana"/>
                <w:b w:val="0"/>
                <w:noProof/>
                <w:sz w:val="16"/>
                <w:szCs w:val="16"/>
                <w:lang w:val="tr-TR"/>
              </w:rPr>
              <w:t> </w:t>
            </w:r>
            <w:r w:rsidRPr="0007615B">
              <w:rPr>
                <w:rFonts w:ascii="Verdana" w:hAnsi="Verdana"/>
                <w:b w:val="0"/>
                <w:noProof/>
                <w:sz w:val="16"/>
                <w:szCs w:val="16"/>
                <w:lang w:val="tr-TR"/>
              </w:rPr>
              <w:t xml:space="preserve">1. Lippincott’s Illustrated Reviews. Ed. RA Harvey, PC Champe. </w:t>
            </w:r>
          </w:p>
          <w:p w:rsidR="00E825E1" w:rsidRPr="0007615B" w:rsidRDefault="00E825E1" w:rsidP="00E825E1">
            <w:pPr>
              <w:pStyle w:val="Balk4"/>
              <w:spacing w:before="0" w:beforeAutospacing="0" w:after="0" w:afterAutospacing="0"/>
              <w:rPr>
                <w:rFonts w:ascii="Verdana" w:hAnsi="Verdana"/>
                <w:b w:val="0"/>
                <w:noProof/>
                <w:sz w:val="16"/>
                <w:szCs w:val="16"/>
                <w:lang w:val="tr-TR"/>
              </w:rPr>
            </w:pPr>
            <w:r w:rsidRPr="0007615B">
              <w:rPr>
                <w:rFonts w:ascii="Verdana" w:hAnsi="Verdana"/>
                <w:b w:val="0"/>
                <w:noProof/>
                <w:sz w:val="16"/>
                <w:szCs w:val="16"/>
                <w:lang w:val="tr-TR"/>
              </w:rPr>
              <w:t>2. Medical Microbiology Ed. PR Murray, KS Rosenthal, MA Pfaller</w:t>
            </w:r>
            <w:r w:rsidRPr="0007615B">
              <w:rPr>
                <w:rFonts w:ascii="Verdana" w:hAnsi="Verdana"/>
                <w:b w:val="0"/>
                <w:noProof/>
                <w:sz w:val="16"/>
                <w:szCs w:val="16"/>
                <w:lang w:val="tr-TR"/>
              </w:rPr>
              <w:t> </w:t>
            </w:r>
            <w:r w:rsidRPr="0007615B">
              <w:rPr>
                <w:rFonts w:ascii="Verdana" w:hAnsi="Verdana"/>
                <w:b w:val="0"/>
                <w:noProof/>
                <w:sz w:val="16"/>
                <w:szCs w:val="16"/>
                <w:lang w:val="tr-TR"/>
              </w:rPr>
              <w:t> </w:t>
            </w:r>
          </w:p>
          <w:p w:rsidR="00E825E1" w:rsidRPr="0007615B" w:rsidRDefault="00E825E1" w:rsidP="00E825E1">
            <w:pPr>
              <w:pStyle w:val="Balk4"/>
              <w:spacing w:before="0" w:beforeAutospacing="0" w:after="0" w:afterAutospacing="0"/>
              <w:rPr>
                <w:rFonts w:ascii="Verdana" w:hAnsi="Verdana"/>
                <w:b w:val="0"/>
                <w:sz w:val="16"/>
                <w:szCs w:val="16"/>
                <w:lang w:val="tr-TR"/>
              </w:rPr>
            </w:pPr>
            <w:r w:rsidRPr="0007615B">
              <w:rPr>
                <w:rFonts w:ascii="Verdana" w:hAnsi="Verdana"/>
                <w:b w:val="0"/>
                <w:sz w:val="16"/>
                <w:szCs w:val="16"/>
                <w:lang w:val="tr-TR"/>
              </w:rPr>
              <w:fldChar w:fldCharType="end"/>
            </w:r>
          </w:p>
        </w:tc>
      </w:tr>
      <w:tr w:rsidR="00E825E1" w:rsidRPr="002604AB" w:rsidTr="00E825E1">
        <w:trPr>
          <w:trHeight w:val="1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07615B" w:rsidRDefault="00E825E1" w:rsidP="00E825E1">
            <w:pPr>
              <w:pStyle w:val="Balk4"/>
              <w:spacing w:before="0" w:beforeAutospacing="0" w:after="0" w:afterAutospacing="0"/>
              <w:rPr>
                <w:rFonts w:ascii="Verdana" w:hAnsi="Verdana"/>
                <w:b w:val="0"/>
                <w:color w:val="000000"/>
                <w:sz w:val="16"/>
                <w:szCs w:val="16"/>
                <w:lang w:val="tr-TR"/>
              </w:rPr>
            </w:pPr>
            <w:r w:rsidRPr="0007615B">
              <w:rPr>
                <w:rFonts w:ascii="Verdana" w:hAnsi="Verdana"/>
                <w:b w:val="0"/>
                <w:bCs w:val="0"/>
                <w:color w:val="000000"/>
                <w:sz w:val="16"/>
                <w:szCs w:val="16"/>
                <w:lang w:val="tr-TR"/>
              </w:rPr>
              <w:t xml:space="preserve"> </w:t>
            </w:r>
            <w:r w:rsidRPr="0007615B">
              <w:rPr>
                <w:rFonts w:ascii="Verdana" w:hAnsi="Verdana"/>
                <w:b w:val="0"/>
                <w:sz w:val="16"/>
                <w:szCs w:val="16"/>
                <w:lang w:val="tr-TR"/>
              </w:rPr>
              <w:fldChar w:fldCharType="begin">
                <w:ffData>
                  <w:name w:val="Metin4"/>
                  <w:enabled/>
                  <w:calcOnExit w:val="0"/>
                  <w:textInput/>
                </w:ffData>
              </w:fldChar>
            </w:r>
            <w:r w:rsidRPr="0007615B">
              <w:rPr>
                <w:rFonts w:ascii="Verdana" w:hAnsi="Verdana"/>
                <w:b w:val="0"/>
                <w:sz w:val="16"/>
                <w:szCs w:val="16"/>
                <w:lang w:val="tr-TR"/>
              </w:rPr>
              <w:instrText xml:space="preserve"> FORMTEXT </w:instrText>
            </w:r>
            <w:r w:rsidRPr="0007615B">
              <w:rPr>
                <w:rFonts w:ascii="Verdana" w:hAnsi="Verdana"/>
                <w:b w:val="0"/>
                <w:sz w:val="16"/>
                <w:szCs w:val="16"/>
                <w:lang w:val="tr-TR"/>
              </w:rPr>
            </w:r>
            <w:r w:rsidRPr="0007615B">
              <w:rPr>
                <w:rFonts w:ascii="Verdana" w:hAnsi="Verdana"/>
                <w:b w:val="0"/>
                <w:sz w:val="16"/>
                <w:szCs w:val="16"/>
                <w:lang w:val="tr-TR"/>
              </w:rPr>
              <w:fldChar w:fldCharType="separate"/>
            </w:r>
            <w:r w:rsidRPr="0007615B">
              <w:rPr>
                <w:rFonts w:ascii="Verdana" w:hAnsi="Verdana"/>
                <w:b w:val="0"/>
                <w:noProof/>
                <w:sz w:val="16"/>
                <w:szCs w:val="16"/>
                <w:lang w:val="tr-TR"/>
              </w:rPr>
              <w:t>Lecture notes</w:t>
            </w:r>
            <w:r w:rsidRPr="0007615B">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Introduction to the antimicrobials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Basic classes of antibiotics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Measurement of antimicrobial activity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Antibacterial agents: mechanism of action-1</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Antibacterial agents: mechanism of action-2</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Mechanisms of resistance microorganisms develop to antibiotics-1</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Mechanisms of resistance microorganisms develop to antibiotics-2</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 xml:space="preserve">Antiviral and antiparasiter agents and their effect mechanisms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Antifungal agents and their effect mechanisms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Biotechnological drugs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Biofilms and resistance mechanisms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117">
              <w:rPr>
                <w:rFonts w:ascii="Verdana" w:hAnsi="Verdana"/>
                <w:noProof/>
                <w:sz w:val="16"/>
                <w:szCs w:val="16"/>
              </w:rPr>
              <w:t>Antimicrobials of importance in the future</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87C03">
              <w:rPr>
                <w:rFonts w:ascii="Verdana" w:hAnsi="Verdana"/>
                <w:noProof/>
                <w:sz w:val="18"/>
                <w:szCs w:val="16"/>
              </w:rPr>
              <w:t>Doç. Dr. İlknur Dağ</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87C03">
              <w:rPr>
                <w:rFonts w:ascii="Verdana" w:hAnsi="Verdana"/>
                <w:noProof/>
                <w:sz w:val="18"/>
                <w:szCs w:val="16"/>
              </w:rPr>
              <w:t>26.08.2015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825E1" w:rsidRDefault="00E825E1">
      <w:pPr>
        <w:spacing w:after="200"/>
        <w:rPr>
          <w:rFonts w:ascii="Verdana" w:hAnsi="Verdana"/>
          <w:sz w:val="16"/>
          <w:szCs w:val="16"/>
        </w:rPr>
      </w:pPr>
      <w:r>
        <w:rPr>
          <w:rFonts w:ascii="Verdana" w:hAnsi="Verdana"/>
          <w:sz w:val="16"/>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37" type="#_x0000_t202" style="position:absolute;margin-left:24.25pt;margin-top:.7pt;width:298.5pt;height:76.95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505302505</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56"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4D20">
              <w:rPr>
                <w:rFonts w:ascii="Verdana" w:hAnsi="Verdana"/>
                <w:noProof/>
                <w:sz w:val="16"/>
                <w:szCs w:val="16"/>
              </w:rPr>
              <w:t>POLITICS IN BIOSAFETY AND BIODIVERSITY</w:t>
            </w:r>
            <w:r>
              <w:rPr>
                <w:rFonts w:ascii="Verdana" w:hAnsi="Verdana"/>
                <w:sz w:val="16"/>
                <w:szCs w:val="16"/>
              </w:rPr>
              <w:fldChar w:fldCharType="end"/>
            </w:r>
            <w:bookmarkEnd w:id="56"/>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The scope of this course will be included  biosafety and biodiversity of living things.</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The aim of this course is to provide understanding of the importance of biosafety and biodiversity by the students.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This course will contribute to prepare for professional life by providing knowledge on the importance of biosafety and biodiversty.</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794D20"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4D20">
              <w:rPr>
                <w:rFonts w:ascii="Verdana" w:hAnsi="Verdana"/>
                <w:sz w:val="16"/>
                <w:szCs w:val="16"/>
              </w:rPr>
              <w:t>Understanding the importance of biosafety</w:t>
            </w:r>
          </w:p>
          <w:p w:rsidR="00E825E1" w:rsidRPr="00794D20" w:rsidRDefault="00E825E1" w:rsidP="00E825E1">
            <w:pPr>
              <w:tabs>
                <w:tab w:val="left" w:pos="7800"/>
              </w:tabs>
              <w:rPr>
                <w:rFonts w:ascii="Verdana" w:hAnsi="Verdana"/>
                <w:sz w:val="16"/>
                <w:szCs w:val="16"/>
              </w:rPr>
            </w:pPr>
            <w:r w:rsidRPr="00794D20">
              <w:rPr>
                <w:rFonts w:ascii="Verdana" w:hAnsi="Verdana"/>
                <w:sz w:val="16"/>
                <w:szCs w:val="16"/>
              </w:rPr>
              <w:t xml:space="preserve"> Understanding the importance of together with biosafety and biodiversity</w:t>
            </w:r>
          </w:p>
          <w:p w:rsidR="00E825E1" w:rsidRPr="00794D20" w:rsidRDefault="00E825E1" w:rsidP="00E825E1">
            <w:pPr>
              <w:tabs>
                <w:tab w:val="left" w:pos="7800"/>
              </w:tabs>
              <w:rPr>
                <w:rFonts w:ascii="Verdana" w:hAnsi="Verdana"/>
                <w:sz w:val="16"/>
                <w:szCs w:val="16"/>
              </w:rPr>
            </w:pPr>
            <w:r w:rsidRPr="00794D20">
              <w:rPr>
                <w:rFonts w:ascii="Verdana" w:hAnsi="Verdana"/>
                <w:sz w:val="16"/>
                <w:szCs w:val="16"/>
              </w:rPr>
              <w:t>To understand the biosafety process</w:t>
            </w:r>
          </w:p>
          <w:p w:rsidR="00E825E1" w:rsidRPr="00794D20" w:rsidRDefault="00E825E1" w:rsidP="00E825E1">
            <w:pPr>
              <w:tabs>
                <w:tab w:val="left" w:pos="7800"/>
              </w:tabs>
              <w:rPr>
                <w:rFonts w:ascii="Verdana" w:hAnsi="Verdana"/>
                <w:sz w:val="16"/>
                <w:szCs w:val="16"/>
              </w:rPr>
            </w:pPr>
            <w:r w:rsidRPr="00794D20">
              <w:rPr>
                <w:rFonts w:ascii="Verdana" w:hAnsi="Verdana"/>
                <w:sz w:val="16"/>
                <w:szCs w:val="16"/>
              </w:rPr>
              <w:t>Examplify the application of biosafety</w:t>
            </w:r>
          </w:p>
          <w:p w:rsidR="00E825E1" w:rsidRPr="00E3546D" w:rsidRDefault="00E825E1" w:rsidP="00E825E1">
            <w:pPr>
              <w:tabs>
                <w:tab w:val="left" w:pos="7800"/>
              </w:tabs>
              <w:rPr>
                <w:rFonts w:ascii="Verdana" w:hAnsi="Verdana"/>
                <w:sz w:val="16"/>
                <w:szCs w:val="16"/>
              </w:rPr>
            </w:pPr>
            <w:r w:rsidRPr="00794D20">
              <w:rPr>
                <w:rFonts w:ascii="Verdana" w:hAnsi="Verdana"/>
                <w:sz w:val="16"/>
                <w:szCs w:val="16"/>
              </w:rPr>
              <w:t>To explain the interaction with biosafety and biodiversity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6231AF" w:rsidRDefault="00E825E1" w:rsidP="00E825E1">
            <w:pPr>
              <w:pStyle w:val="Balk4"/>
              <w:spacing w:before="0" w:beforeAutospacing="0" w:after="0" w:afterAutospacing="0"/>
              <w:rPr>
                <w:rFonts w:ascii="Verdana" w:hAnsi="Verdana"/>
                <w:b w:val="0"/>
                <w:sz w:val="16"/>
                <w:szCs w:val="16"/>
                <w:lang w:val="tr-TR"/>
              </w:rPr>
            </w:pPr>
            <w:r w:rsidRPr="006231AF">
              <w:rPr>
                <w:rFonts w:ascii="Verdana" w:hAnsi="Verdana"/>
                <w:b w:val="0"/>
                <w:sz w:val="16"/>
                <w:szCs w:val="16"/>
                <w:lang w:val="tr-TR"/>
              </w:rPr>
              <w:t xml:space="preserve"> </w:t>
            </w:r>
            <w:r w:rsidRPr="006231AF">
              <w:rPr>
                <w:rFonts w:ascii="Verdana" w:hAnsi="Verdana"/>
                <w:b w:val="0"/>
                <w:sz w:val="16"/>
                <w:szCs w:val="16"/>
                <w:lang w:val="tr-TR"/>
              </w:rPr>
              <w:fldChar w:fldCharType="begin">
                <w:ffData>
                  <w:name w:val=""/>
                  <w:enabled/>
                  <w:calcOnExit w:val="0"/>
                  <w:textInput/>
                </w:ffData>
              </w:fldChar>
            </w:r>
            <w:r w:rsidRPr="006231AF">
              <w:rPr>
                <w:rFonts w:ascii="Verdana" w:hAnsi="Verdana"/>
                <w:b w:val="0"/>
                <w:sz w:val="16"/>
                <w:szCs w:val="16"/>
                <w:lang w:val="tr-TR"/>
              </w:rPr>
              <w:instrText xml:space="preserve"> FORMTEXT </w:instrText>
            </w:r>
            <w:r w:rsidRPr="006231AF">
              <w:rPr>
                <w:rFonts w:ascii="Verdana" w:hAnsi="Verdana"/>
                <w:b w:val="0"/>
                <w:sz w:val="16"/>
                <w:szCs w:val="16"/>
                <w:lang w:val="tr-TR"/>
              </w:rPr>
            </w:r>
            <w:r w:rsidRPr="006231AF">
              <w:rPr>
                <w:rFonts w:ascii="Verdana" w:hAnsi="Verdana"/>
                <w:b w:val="0"/>
                <w:sz w:val="16"/>
                <w:szCs w:val="16"/>
                <w:lang w:val="tr-TR"/>
              </w:rPr>
              <w:fldChar w:fldCharType="separate"/>
            </w:r>
            <w:r w:rsidRPr="006231AF">
              <w:rPr>
                <w:rFonts w:ascii="Verdana" w:hAnsi="Verdana"/>
                <w:b w:val="0"/>
                <w:noProof/>
                <w:sz w:val="16"/>
                <w:szCs w:val="16"/>
                <w:lang w:val="tr-TR"/>
              </w:rPr>
              <w:t>Biyogüvenlik ve Biyoçeşitlilik Ders Notları, ESOGÜ Biyoloji Bölümü, ESKİŞEHİR</w:t>
            </w:r>
            <w:r w:rsidRPr="006231AF">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6231AF" w:rsidRDefault="00E825E1" w:rsidP="00E825E1">
            <w:pPr>
              <w:pStyle w:val="Balk4"/>
              <w:spacing w:before="0" w:beforeAutospacing="0" w:after="0" w:afterAutospacing="0"/>
              <w:rPr>
                <w:rFonts w:ascii="Verdana" w:hAnsi="Verdana"/>
                <w:b w:val="0"/>
                <w:color w:val="000000"/>
                <w:sz w:val="16"/>
                <w:szCs w:val="16"/>
                <w:lang w:val="tr-TR"/>
              </w:rPr>
            </w:pPr>
            <w:r w:rsidRPr="006231AF">
              <w:rPr>
                <w:rFonts w:ascii="Verdana" w:hAnsi="Verdana"/>
                <w:b w:val="0"/>
                <w:bCs w:val="0"/>
                <w:color w:val="000000"/>
                <w:sz w:val="16"/>
                <w:szCs w:val="16"/>
                <w:lang w:val="tr-TR"/>
              </w:rPr>
              <w:t xml:space="preserve"> </w:t>
            </w:r>
            <w:r w:rsidRPr="006231AF">
              <w:rPr>
                <w:rFonts w:ascii="Verdana" w:hAnsi="Verdana"/>
                <w:b w:val="0"/>
                <w:sz w:val="16"/>
                <w:szCs w:val="16"/>
                <w:lang w:val="tr-TR"/>
              </w:rPr>
              <w:fldChar w:fldCharType="begin">
                <w:ffData>
                  <w:name w:val="Metin4"/>
                  <w:enabled/>
                  <w:calcOnExit w:val="0"/>
                  <w:textInput/>
                </w:ffData>
              </w:fldChar>
            </w:r>
            <w:r w:rsidRPr="006231AF">
              <w:rPr>
                <w:rFonts w:ascii="Verdana" w:hAnsi="Verdana"/>
                <w:b w:val="0"/>
                <w:sz w:val="16"/>
                <w:szCs w:val="16"/>
                <w:lang w:val="tr-TR"/>
              </w:rPr>
              <w:instrText xml:space="preserve"> FORMTEXT </w:instrText>
            </w:r>
            <w:r w:rsidRPr="006231AF">
              <w:rPr>
                <w:rFonts w:ascii="Verdana" w:hAnsi="Verdana"/>
                <w:b w:val="0"/>
                <w:sz w:val="16"/>
                <w:szCs w:val="16"/>
                <w:lang w:val="tr-TR"/>
              </w:rPr>
            </w:r>
            <w:r w:rsidRPr="006231AF">
              <w:rPr>
                <w:rFonts w:ascii="Verdana" w:hAnsi="Verdana"/>
                <w:b w:val="0"/>
                <w:sz w:val="16"/>
                <w:szCs w:val="16"/>
                <w:lang w:val="tr-TR"/>
              </w:rPr>
              <w:fldChar w:fldCharType="separate"/>
            </w:r>
            <w:r w:rsidRPr="006231AF">
              <w:rPr>
                <w:rFonts w:ascii="Verdana" w:hAnsi="Verdana"/>
                <w:b w:val="0"/>
                <w:noProof/>
                <w:sz w:val="16"/>
                <w:szCs w:val="16"/>
                <w:lang w:val="tr-TR"/>
              </w:rPr>
              <w:t>Biosafety and bioethics, Joshi, R., 2006, Delhi.</w:t>
            </w:r>
            <w:r w:rsidRPr="006231AF">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 xml:space="preserve">Historical aspect of biosafety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Economics of biodiversity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Interactions of sustainable biodiversity and biosafety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Interactions of sustainable biodiversity and biosafety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Component of biosafety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Biosafety and transgenic plants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Biosafety and transgenic animals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Biosafety and transgenic microorgansims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Biotechnological process and biosafety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Future of biosafety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New biotechnological products and biosfety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D20">
              <w:rPr>
                <w:rFonts w:ascii="Verdana" w:hAnsi="Verdana"/>
                <w:noProof/>
                <w:sz w:val="16"/>
                <w:szCs w:val="16"/>
              </w:rPr>
              <w:t>New biotechnological products and biosfety</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Default="00E825E1" w:rsidP="00E825E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825E1" w:rsidRDefault="00E825E1">
      <w:pPr>
        <w:spacing w:after="200"/>
        <w:rPr>
          <w:rFonts w:ascii="Verdana" w:hAnsi="Verdana"/>
          <w:sz w:val="18"/>
          <w:szCs w:val="16"/>
        </w:rPr>
      </w:pPr>
      <w:r>
        <w:rPr>
          <w:rFonts w:ascii="Verdana" w:hAnsi="Verdana"/>
          <w:sz w:val="18"/>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40" type="#_x0000_t202" style="position:absolute;margin-left:24.25pt;margin-top:.7pt;width:298.5pt;height:76.95pt;z-index:25161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192F">
              <w:rPr>
                <w:rFonts w:ascii="Verdana" w:hAnsi="Verdana"/>
                <w:sz w:val="16"/>
                <w:szCs w:val="16"/>
              </w:rPr>
              <w:t>505302502</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57"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192F">
              <w:rPr>
                <w:rFonts w:ascii="Verdana" w:hAnsi="Verdana"/>
                <w:noProof/>
                <w:sz w:val="16"/>
                <w:szCs w:val="16"/>
              </w:rPr>
              <w:t>Biostatistical Methods</w:t>
            </w:r>
            <w:r>
              <w:rPr>
                <w:rFonts w:ascii="Verdana" w:hAnsi="Verdana"/>
                <w:sz w:val="16"/>
                <w:szCs w:val="16"/>
              </w:rPr>
              <w:fldChar w:fldCharType="end"/>
            </w:r>
            <w:bookmarkEnd w:id="57"/>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35</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noProof/>
                <w:sz w:val="16"/>
                <w:szCs w:val="16"/>
              </w:rPr>
              <w:t>Definition of probability and basic terms, Random variables and probability functions, some discrete and continuous distributions, definitions of statistics and basic terms, descriptive statistics, data analysis,sampling and sampling distributions, confidence intervals, tests of hypotheses, one way analysis of variance,linear regression and correlation analysis.</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sz w:val="16"/>
                <w:szCs w:val="16"/>
              </w:rPr>
              <w:t>The basic aim of the course is to introduce the basics of probability and statistics, probability distributions, statistical methods and their applications, especially in biology, chemistry and medicine.</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4B192F"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sz w:val="16"/>
                <w:szCs w:val="16"/>
              </w:rPr>
              <w:t>The student will be able to use probability and statistical knowledge and methods in the professional studies. In this context, the student will ;</w:t>
            </w:r>
          </w:p>
          <w:p w:rsidR="00E825E1" w:rsidRPr="004B192F" w:rsidRDefault="00E825E1" w:rsidP="00E825E1">
            <w:pPr>
              <w:rPr>
                <w:rFonts w:ascii="Verdana" w:hAnsi="Verdana"/>
                <w:sz w:val="16"/>
                <w:szCs w:val="16"/>
              </w:rPr>
            </w:pPr>
            <w:r>
              <w:rPr>
                <w:rFonts w:ascii="Verdana" w:hAnsi="Verdana"/>
                <w:sz w:val="16"/>
                <w:szCs w:val="16"/>
              </w:rPr>
              <w:t xml:space="preserve">  </w:t>
            </w:r>
            <w:r w:rsidRPr="004B192F">
              <w:rPr>
                <w:rFonts w:ascii="Verdana" w:hAnsi="Verdana"/>
                <w:sz w:val="16"/>
                <w:szCs w:val="16"/>
              </w:rPr>
              <w:t>Learn the basics of probability,</w:t>
            </w:r>
          </w:p>
          <w:p w:rsidR="00E825E1" w:rsidRPr="004B192F" w:rsidRDefault="00E825E1" w:rsidP="00E825E1">
            <w:pPr>
              <w:rPr>
                <w:rFonts w:ascii="Verdana" w:hAnsi="Verdana"/>
                <w:sz w:val="16"/>
                <w:szCs w:val="16"/>
              </w:rPr>
            </w:pPr>
            <w:r>
              <w:rPr>
                <w:rFonts w:ascii="Verdana" w:hAnsi="Verdana"/>
                <w:sz w:val="16"/>
                <w:szCs w:val="16"/>
              </w:rPr>
              <w:t xml:space="preserve">  </w:t>
            </w:r>
            <w:r w:rsidRPr="004B192F">
              <w:rPr>
                <w:rFonts w:ascii="Verdana" w:hAnsi="Verdana"/>
                <w:sz w:val="16"/>
                <w:szCs w:val="16"/>
              </w:rPr>
              <w:t>Learn and be able to apply some important discrete and continuous probability distributions</w:t>
            </w:r>
          </w:p>
          <w:p w:rsidR="00E825E1" w:rsidRPr="004B192F" w:rsidRDefault="00E825E1" w:rsidP="00E825E1">
            <w:pPr>
              <w:rPr>
                <w:rFonts w:ascii="Verdana" w:hAnsi="Verdana"/>
                <w:sz w:val="16"/>
                <w:szCs w:val="16"/>
              </w:rPr>
            </w:pPr>
            <w:r w:rsidRPr="004B192F">
              <w:rPr>
                <w:rFonts w:ascii="Verdana" w:hAnsi="Verdana"/>
                <w:sz w:val="16"/>
                <w:szCs w:val="16"/>
              </w:rPr>
              <w:t xml:space="preserve"> </w:t>
            </w:r>
            <w:r>
              <w:rPr>
                <w:rFonts w:ascii="Verdana" w:hAnsi="Verdana"/>
                <w:sz w:val="16"/>
                <w:szCs w:val="16"/>
              </w:rPr>
              <w:t xml:space="preserve">  </w:t>
            </w:r>
            <w:r w:rsidRPr="004B192F">
              <w:rPr>
                <w:rFonts w:ascii="Verdana" w:hAnsi="Verdana"/>
                <w:sz w:val="16"/>
                <w:szCs w:val="16"/>
              </w:rPr>
              <w:t>Learn basics of statistics,</w:t>
            </w:r>
          </w:p>
          <w:p w:rsidR="00E825E1" w:rsidRPr="004B192F" w:rsidRDefault="00E825E1" w:rsidP="00E825E1">
            <w:pPr>
              <w:rPr>
                <w:rFonts w:ascii="Verdana" w:hAnsi="Verdana"/>
                <w:sz w:val="16"/>
                <w:szCs w:val="16"/>
              </w:rPr>
            </w:pPr>
            <w:r>
              <w:rPr>
                <w:rFonts w:ascii="Verdana" w:hAnsi="Verdana"/>
                <w:sz w:val="16"/>
                <w:szCs w:val="16"/>
              </w:rPr>
              <w:t xml:space="preserve">   </w:t>
            </w:r>
            <w:r w:rsidRPr="004B192F">
              <w:rPr>
                <w:rFonts w:ascii="Verdana" w:hAnsi="Verdana"/>
                <w:sz w:val="16"/>
                <w:szCs w:val="16"/>
              </w:rPr>
              <w:t xml:space="preserve">Be able to gather data and analyze them, </w:t>
            </w:r>
          </w:p>
          <w:p w:rsidR="00E825E1" w:rsidRPr="004B192F" w:rsidRDefault="00E825E1" w:rsidP="00E825E1">
            <w:pPr>
              <w:rPr>
                <w:rFonts w:ascii="Verdana" w:hAnsi="Verdana"/>
                <w:sz w:val="16"/>
                <w:szCs w:val="16"/>
              </w:rPr>
            </w:pPr>
            <w:r>
              <w:rPr>
                <w:rFonts w:ascii="Verdana" w:hAnsi="Verdana"/>
                <w:sz w:val="16"/>
                <w:szCs w:val="16"/>
              </w:rPr>
              <w:t xml:space="preserve">   </w:t>
            </w:r>
            <w:r w:rsidRPr="004B192F">
              <w:rPr>
                <w:rFonts w:ascii="Verdana" w:hAnsi="Verdana"/>
                <w:sz w:val="16"/>
                <w:szCs w:val="16"/>
              </w:rPr>
              <w:t>Infer about the population from where the data were gathered,</w:t>
            </w:r>
          </w:p>
          <w:p w:rsidR="00E825E1" w:rsidRPr="004B192F" w:rsidRDefault="00E825E1" w:rsidP="00E825E1">
            <w:pPr>
              <w:rPr>
                <w:rFonts w:ascii="Verdana" w:hAnsi="Verdana"/>
                <w:sz w:val="16"/>
                <w:szCs w:val="16"/>
              </w:rPr>
            </w:pPr>
            <w:r>
              <w:rPr>
                <w:rFonts w:ascii="Verdana" w:hAnsi="Verdana"/>
                <w:sz w:val="16"/>
                <w:szCs w:val="16"/>
              </w:rPr>
              <w:t xml:space="preserve">   </w:t>
            </w:r>
            <w:r w:rsidRPr="004B192F">
              <w:rPr>
                <w:rFonts w:ascii="Verdana" w:hAnsi="Verdana"/>
                <w:sz w:val="16"/>
                <w:szCs w:val="16"/>
              </w:rPr>
              <w:t>Learn and apply the testing of hypotheses procedure,</w:t>
            </w:r>
          </w:p>
          <w:p w:rsidR="00E825E1" w:rsidRPr="004B192F" w:rsidRDefault="00E825E1" w:rsidP="00E825E1">
            <w:pPr>
              <w:rPr>
                <w:rFonts w:ascii="Verdana" w:hAnsi="Verdana"/>
                <w:sz w:val="16"/>
                <w:szCs w:val="16"/>
              </w:rPr>
            </w:pPr>
            <w:r>
              <w:rPr>
                <w:rFonts w:ascii="Verdana" w:hAnsi="Verdana"/>
                <w:sz w:val="16"/>
                <w:szCs w:val="16"/>
              </w:rPr>
              <w:t xml:space="preserve">   </w:t>
            </w:r>
            <w:r w:rsidRPr="004B192F">
              <w:rPr>
                <w:rFonts w:ascii="Verdana" w:hAnsi="Verdana"/>
                <w:sz w:val="16"/>
                <w:szCs w:val="16"/>
              </w:rPr>
              <w:t>Learn Analysis of Variance and multiple comparisons,</w:t>
            </w:r>
          </w:p>
          <w:p w:rsidR="00E825E1" w:rsidRPr="002604AB" w:rsidRDefault="00E825E1" w:rsidP="00E825E1">
            <w:pPr>
              <w:rPr>
                <w:rFonts w:ascii="Verdana" w:hAnsi="Verdana"/>
                <w:sz w:val="16"/>
                <w:szCs w:val="16"/>
              </w:rPr>
            </w:pPr>
            <w:r>
              <w:rPr>
                <w:rFonts w:ascii="Verdana" w:hAnsi="Verdana"/>
                <w:sz w:val="16"/>
                <w:szCs w:val="16"/>
              </w:rPr>
              <w:t xml:space="preserve">   </w:t>
            </w:r>
            <w:r w:rsidRPr="004B192F">
              <w:rPr>
                <w:rFonts w:ascii="Verdana" w:hAnsi="Verdana"/>
                <w:sz w:val="16"/>
                <w:szCs w:val="16"/>
              </w:rPr>
              <w:t>Learn and apply Linear Regression and Correlation Analysis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E3546D"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192F">
              <w:rPr>
                <w:rFonts w:ascii="Verdana" w:hAnsi="Verdana"/>
                <w:sz w:val="16"/>
                <w:szCs w:val="16"/>
              </w:rPr>
              <w:t>Knowledge related to the basics of probablity and statistics, able to apply important probability distributions and statistical methods.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CC713B" w:rsidRDefault="00E825E1" w:rsidP="00E825E1">
            <w:pPr>
              <w:pStyle w:val="Balk4"/>
              <w:spacing w:before="0" w:beforeAutospacing="0" w:after="0" w:afterAutospacing="0"/>
              <w:rPr>
                <w:rFonts w:ascii="Verdana" w:hAnsi="Verdana"/>
                <w:b w:val="0"/>
                <w:sz w:val="16"/>
                <w:szCs w:val="16"/>
                <w:lang w:val="tr-TR"/>
              </w:rPr>
            </w:pPr>
            <w:r w:rsidRPr="00CC713B">
              <w:rPr>
                <w:rFonts w:ascii="Verdana" w:hAnsi="Verdana"/>
                <w:b w:val="0"/>
                <w:sz w:val="16"/>
                <w:szCs w:val="16"/>
                <w:lang w:val="tr-TR"/>
              </w:rPr>
              <w:t xml:space="preserve"> </w:t>
            </w:r>
            <w:r w:rsidRPr="00CC713B">
              <w:rPr>
                <w:rFonts w:ascii="Verdana" w:hAnsi="Verdana"/>
                <w:b w:val="0"/>
                <w:sz w:val="16"/>
                <w:szCs w:val="16"/>
                <w:lang w:val="tr-TR"/>
              </w:rPr>
              <w:fldChar w:fldCharType="begin">
                <w:ffData>
                  <w:name w:val=""/>
                  <w:enabled/>
                  <w:calcOnExit w:val="0"/>
                  <w:textInput/>
                </w:ffData>
              </w:fldChar>
            </w:r>
            <w:r w:rsidRPr="00CC713B">
              <w:rPr>
                <w:rFonts w:ascii="Verdana" w:hAnsi="Verdana"/>
                <w:b w:val="0"/>
                <w:sz w:val="16"/>
                <w:szCs w:val="16"/>
                <w:lang w:val="tr-TR"/>
              </w:rPr>
              <w:instrText xml:space="preserve"> FORMTEXT </w:instrText>
            </w:r>
            <w:r w:rsidRPr="00CC713B">
              <w:rPr>
                <w:rFonts w:ascii="Verdana" w:hAnsi="Verdana"/>
                <w:b w:val="0"/>
                <w:sz w:val="16"/>
                <w:szCs w:val="16"/>
                <w:lang w:val="tr-TR"/>
              </w:rPr>
            </w:r>
            <w:r w:rsidRPr="00CC713B">
              <w:rPr>
                <w:rFonts w:ascii="Verdana" w:hAnsi="Verdana"/>
                <w:b w:val="0"/>
                <w:sz w:val="16"/>
                <w:szCs w:val="16"/>
                <w:lang w:val="tr-TR"/>
              </w:rPr>
              <w:fldChar w:fldCharType="separate"/>
            </w:r>
            <w:r w:rsidRPr="004B192F">
              <w:rPr>
                <w:rFonts w:ascii="Verdana" w:hAnsi="Verdana"/>
                <w:b w:val="0"/>
                <w:noProof/>
                <w:sz w:val="16"/>
                <w:szCs w:val="16"/>
                <w:lang w:val="tr-TR"/>
              </w:rPr>
              <w:t>ÖZDAMAR, K. (2011) : PASW ile Biyoistatistik; Kaan Kitabevi, Eskişehir.</w:t>
            </w:r>
            <w:r w:rsidRPr="00CC713B">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4B192F" w:rsidRDefault="00E825E1" w:rsidP="00E825E1">
            <w:pPr>
              <w:pStyle w:val="Balk4"/>
              <w:rPr>
                <w:rFonts w:ascii="Verdana" w:hAnsi="Verdana"/>
                <w:b w:val="0"/>
                <w:sz w:val="16"/>
                <w:szCs w:val="16"/>
                <w:lang w:val="tr-TR"/>
              </w:rPr>
            </w:pPr>
            <w:r w:rsidRPr="00CC713B">
              <w:rPr>
                <w:rFonts w:ascii="Verdana" w:hAnsi="Verdana"/>
                <w:b w:val="0"/>
                <w:bCs w:val="0"/>
                <w:color w:val="000000"/>
                <w:sz w:val="16"/>
                <w:szCs w:val="16"/>
                <w:lang w:val="tr-TR"/>
              </w:rPr>
              <w:t xml:space="preserve"> </w:t>
            </w:r>
            <w:r w:rsidRPr="00CC713B">
              <w:rPr>
                <w:rFonts w:ascii="Verdana" w:hAnsi="Verdana"/>
                <w:b w:val="0"/>
                <w:sz w:val="16"/>
                <w:szCs w:val="16"/>
                <w:lang w:val="tr-TR"/>
              </w:rPr>
              <w:fldChar w:fldCharType="begin">
                <w:ffData>
                  <w:name w:val="Metin4"/>
                  <w:enabled/>
                  <w:calcOnExit w:val="0"/>
                  <w:textInput/>
                </w:ffData>
              </w:fldChar>
            </w:r>
            <w:r w:rsidRPr="00CC713B">
              <w:rPr>
                <w:rFonts w:ascii="Verdana" w:hAnsi="Verdana"/>
                <w:b w:val="0"/>
                <w:sz w:val="16"/>
                <w:szCs w:val="16"/>
                <w:lang w:val="tr-TR"/>
              </w:rPr>
              <w:instrText xml:space="preserve"> FORMTEXT </w:instrText>
            </w:r>
            <w:r w:rsidRPr="00CC713B">
              <w:rPr>
                <w:rFonts w:ascii="Verdana" w:hAnsi="Verdana"/>
                <w:b w:val="0"/>
                <w:sz w:val="16"/>
                <w:szCs w:val="16"/>
                <w:lang w:val="tr-TR"/>
              </w:rPr>
            </w:r>
            <w:r w:rsidRPr="00CC713B">
              <w:rPr>
                <w:rFonts w:ascii="Verdana" w:hAnsi="Verdana"/>
                <w:b w:val="0"/>
                <w:sz w:val="16"/>
                <w:szCs w:val="16"/>
                <w:lang w:val="tr-TR"/>
              </w:rPr>
              <w:fldChar w:fldCharType="separate"/>
            </w:r>
            <w:r w:rsidRPr="004B192F">
              <w:rPr>
                <w:rFonts w:ascii="Verdana" w:hAnsi="Verdana"/>
                <w:b w:val="0"/>
                <w:sz w:val="16"/>
                <w:szCs w:val="16"/>
                <w:lang w:val="tr-TR"/>
              </w:rPr>
              <w:t>•</w:t>
            </w:r>
            <w:r w:rsidRPr="004B192F">
              <w:rPr>
                <w:rFonts w:ascii="Verdana" w:hAnsi="Verdana"/>
                <w:b w:val="0"/>
                <w:sz w:val="16"/>
                <w:szCs w:val="16"/>
                <w:lang w:val="tr-TR"/>
              </w:rPr>
              <w:tab/>
              <w:t>DEVORE, J. L. (2004): Probability and Statistics for Engineering and the Sciences, Thomson;</w:t>
            </w:r>
          </w:p>
          <w:p w:rsidR="00E825E1" w:rsidRPr="004B192F" w:rsidRDefault="00E825E1" w:rsidP="00E825E1">
            <w:pPr>
              <w:pStyle w:val="Balk4"/>
              <w:rPr>
                <w:rFonts w:ascii="Verdana" w:hAnsi="Verdana"/>
                <w:b w:val="0"/>
                <w:sz w:val="16"/>
                <w:szCs w:val="16"/>
                <w:lang w:val="tr-TR"/>
              </w:rPr>
            </w:pPr>
            <w:r w:rsidRPr="004B192F">
              <w:rPr>
                <w:rFonts w:ascii="Verdana" w:hAnsi="Verdana"/>
                <w:b w:val="0"/>
                <w:sz w:val="16"/>
                <w:szCs w:val="16"/>
                <w:lang w:val="tr-TR"/>
              </w:rPr>
              <w:t>•</w:t>
            </w:r>
            <w:r w:rsidRPr="004B192F">
              <w:rPr>
                <w:rFonts w:ascii="Verdana" w:hAnsi="Verdana"/>
                <w:b w:val="0"/>
                <w:sz w:val="16"/>
                <w:szCs w:val="16"/>
                <w:lang w:val="tr-TR"/>
              </w:rPr>
              <w:tab/>
              <w:t>BELLE, Gerald van [et al.] (2004): Biostatistics : a methodology for the health sciences; / 2.Basım, J. Wiley, NJ</w:t>
            </w:r>
          </w:p>
          <w:p w:rsidR="00E825E1" w:rsidRPr="004B192F" w:rsidRDefault="00E825E1" w:rsidP="00E825E1">
            <w:pPr>
              <w:pStyle w:val="Balk4"/>
              <w:rPr>
                <w:rFonts w:ascii="Verdana" w:hAnsi="Verdana"/>
                <w:b w:val="0"/>
                <w:sz w:val="16"/>
                <w:szCs w:val="16"/>
                <w:lang w:val="tr-TR"/>
              </w:rPr>
            </w:pPr>
            <w:r w:rsidRPr="004B192F">
              <w:rPr>
                <w:rFonts w:ascii="Verdana" w:hAnsi="Verdana"/>
                <w:b w:val="0"/>
                <w:sz w:val="16"/>
                <w:szCs w:val="16"/>
                <w:lang w:val="tr-TR"/>
              </w:rPr>
              <w:t>•</w:t>
            </w:r>
            <w:r w:rsidRPr="004B192F">
              <w:rPr>
                <w:rFonts w:ascii="Verdana" w:hAnsi="Verdana"/>
                <w:b w:val="0"/>
                <w:sz w:val="16"/>
                <w:szCs w:val="16"/>
                <w:lang w:val="tr-TR"/>
              </w:rPr>
              <w:tab/>
              <w:t>ER, F., PEKER, K. Ö., (H. Sönmez, ed.) (2009) Biyoistatistik / , Anadolu Üniversitesi Yayınları No: 1932, Eskşişehir</w:t>
            </w:r>
          </w:p>
          <w:p w:rsidR="00E825E1" w:rsidRPr="004B192F" w:rsidRDefault="00E825E1" w:rsidP="00E825E1">
            <w:pPr>
              <w:pStyle w:val="Balk4"/>
              <w:rPr>
                <w:rFonts w:ascii="Verdana" w:hAnsi="Verdana"/>
                <w:b w:val="0"/>
                <w:sz w:val="16"/>
                <w:szCs w:val="16"/>
                <w:lang w:val="tr-TR"/>
              </w:rPr>
            </w:pPr>
            <w:r w:rsidRPr="004B192F">
              <w:rPr>
                <w:rFonts w:ascii="Verdana" w:hAnsi="Verdana"/>
                <w:b w:val="0"/>
                <w:sz w:val="16"/>
                <w:szCs w:val="16"/>
                <w:lang w:val="tr-TR"/>
              </w:rPr>
              <w:t>•</w:t>
            </w:r>
            <w:r w:rsidRPr="004B192F">
              <w:rPr>
                <w:rFonts w:ascii="Verdana" w:hAnsi="Verdana"/>
                <w:b w:val="0"/>
                <w:sz w:val="16"/>
                <w:szCs w:val="16"/>
                <w:lang w:val="tr-TR"/>
              </w:rPr>
              <w:tab/>
              <w:t>VITTINGHOFF, E. [et al.] (2005) :.Regression methods in biostatistics : linear, logistic, survival and repeated measures models , Springer, NY</w:t>
            </w:r>
          </w:p>
          <w:p w:rsidR="00E825E1" w:rsidRPr="004B192F" w:rsidRDefault="00E825E1" w:rsidP="00E825E1">
            <w:pPr>
              <w:pStyle w:val="Balk4"/>
              <w:rPr>
                <w:rFonts w:ascii="Verdana" w:hAnsi="Verdana"/>
                <w:b w:val="0"/>
                <w:sz w:val="16"/>
                <w:szCs w:val="16"/>
                <w:lang w:val="tr-TR"/>
              </w:rPr>
            </w:pPr>
            <w:r w:rsidRPr="004B192F">
              <w:rPr>
                <w:rFonts w:ascii="Verdana" w:hAnsi="Verdana"/>
                <w:b w:val="0"/>
                <w:sz w:val="16"/>
                <w:szCs w:val="16"/>
                <w:lang w:val="tr-TR"/>
              </w:rPr>
              <w:t>•</w:t>
            </w:r>
            <w:r w:rsidRPr="004B192F">
              <w:rPr>
                <w:rFonts w:ascii="Verdana" w:hAnsi="Verdana"/>
                <w:b w:val="0"/>
                <w:sz w:val="16"/>
                <w:szCs w:val="16"/>
                <w:lang w:val="tr-TR"/>
              </w:rPr>
              <w:tab/>
              <w:t>HERITIER, S. [et. al] (2009) : Robust Methods in Biostatistics; J. Wiley, Chichester, UK</w:t>
            </w:r>
          </w:p>
          <w:p w:rsidR="00E825E1" w:rsidRPr="00CC713B" w:rsidRDefault="00E825E1" w:rsidP="00E825E1">
            <w:pPr>
              <w:pStyle w:val="Balk4"/>
              <w:rPr>
                <w:rFonts w:ascii="Verdana" w:hAnsi="Verdana"/>
                <w:b w:val="0"/>
                <w:color w:val="000000"/>
                <w:sz w:val="16"/>
                <w:szCs w:val="16"/>
                <w:lang w:val="tr-TR"/>
              </w:rPr>
            </w:pPr>
            <w:r w:rsidRPr="004B192F">
              <w:rPr>
                <w:rFonts w:ascii="Verdana" w:hAnsi="Verdana"/>
                <w:b w:val="0"/>
                <w:sz w:val="16"/>
                <w:szCs w:val="16"/>
                <w:lang w:val="tr-TR"/>
              </w:rPr>
              <w:t>•</w:t>
            </w:r>
            <w:r w:rsidRPr="004B192F">
              <w:rPr>
                <w:rFonts w:ascii="Verdana" w:hAnsi="Verdana"/>
                <w:b w:val="0"/>
                <w:sz w:val="16"/>
                <w:szCs w:val="16"/>
                <w:lang w:val="tr-TR"/>
              </w:rPr>
              <w:tab/>
              <w:t>Standard Normal, F, Binomial probability tables;</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CC713B">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noProof/>
                <w:sz w:val="16"/>
                <w:szCs w:val="16"/>
              </w:rPr>
              <w:t xml:space="preserve"> Basics of probability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noProof/>
                <w:sz w:val="16"/>
                <w:szCs w:val="16"/>
              </w:rPr>
              <w:t xml:space="preserve"> Random variables, probability and probability density functions and Distribution functions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noProof/>
                <w:sz w:val="16"/>
                <w:szCs w:val="16"/>
              </w:rPr>
              <w:t xml:space="preserve"> Some important discrete distributions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noProof/>
                <w:sz w:val="16"/>
                <w:szCs w:val="16"/>
              </w:rPr>
              <w:t xml:space="preserve"> Some important continuous distributions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noProof/>
                <w:sz w:val="16"/>
                <w:szCs w:val="16"/>
              </w:rPr>
              <w:t>Basics of statistisc</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noProof/>
                <w:sz w:val="16"/>
                <w:szCs w:val="16"/>
              </w:rPr>
              <w:t xml:space="preserve"> Descriptive statistics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noProof/>
                <w:sz w:val="16"/>
                <w:szCs w:val="16"/>
              </w:rPr>
              <w:t xml:space="preserve"> Sampling Distributions and Confidence intervals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noProof/>
                <w:sz w:val="16"/>
                <w:szCs w:val="16"/>
              </w:rPr>
              <w:t xml:space="preserve"> Basics of tests of hypothesis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noProof/>
                <w:sz w:val="16"/>
                <w:szCs w:val="16"/>
              </w:rPr>
              <w:t xml:space="preserve"> Single sample hypothesis tests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noProof/>
                <w:sz w:val="16"/>
                <w:szCs w:val="16"/>
              </w:rPr>
              <w:t xml:space="preserve"> Double sample hypothesis tests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noProof/>
                <w:sz w:val="16"/>
                <w:szCs w:val="16"/>
              </w:rPr>
              <w:t xml:space="preserve"> Linear  Regresion and Correlation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192F">
              <w:rPr>
                <w:rFonts w:ascii="Verdana" w:hAnsi="Verdana"/>
                <w:noProof/>
                <w:sz w:val="16"/>
                <w:szCs w:val="16"/>
              </w:rPr>
              <w:t>Anaylsis of Variance</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B192F">
              <w:rPr>
                <w:rFonts w:ascii="Verdana" w:hAnsi="Verdana"/>
                <w:noProof/>
                <w:sz w:val="18"/>
                <w:szCs w:val="16"/>
              </w:rPr>
              <w:t>Prof. Dr. Nimetullah Burnak</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825E1" w:rsidRDefault="00E825E1">
      <w:pPr>
        <w:spacing w:after="200"/>
        <w:rPr>
          <w:rFonts w:ascii="Verdana" w:hAnsi="Verdana"/>
          <w:sz w:val="16"/>
          <w:szCs w:val="16"/>
        </w:rPr>
      </w:pPr>
      <w:r>
        <w:rPr>
          <w:rFonts w:ascii="Verdana" w:hAnsi="Verdana"/>
          <w:sz w:val="16"/>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43" type="#_x0000_t202" style="position:absolute;margin-left:24.25pt;margin-top:.7pt;width:298.5pt;height:76.95pt;z-index:25161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2017">
              <w:rPr>
                <w:rFonts w:ascii="Verdana" w:hAnsi="Verdana"/>
                <w:noProof/>
                <w:sz w:val="16"/>
                <w:szCs w:val="16"/>
              </w:rPr>
              <w:t>505302506</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58"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2017">
              <w:rPr>
                <w:rFonts w:ascii="Verdana" w:hAnsi="Verdana"/>
                <w:noProof/>
                <w:sz w:val="16"/>
                <w:szCs w:val="16"/>
              </w:rPr>
              <w:t>BASIC BIOCHEMISTRY</w:t>
            </w:r>
            <w:r>
              <w:rPr>
                <w:rFonts w:ascii="Verdana" w:hAnsi="Verdana"/>
                <w:sz w:val="16"/>
                <w:szCs w:val="16"/>
              </w:rPr>
              <w:fldChar w:fldCharType="end"/>
            </w:r>
            <w:bookmarkEnd w:id="58"/>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In this course basic nomenclature, structure and function of aminoacids, peptides, proteins, enzymes, coenzymes, nucleic acids, carbohydrates and lipids will be covered.</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To gain information about the structure and function of the biomolecules as well as the chemical mechanism of basic process in the living organism</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At the end of this course students would gain knowledge about the structure and function of the biomolecules by gaining analytical thinking ability and they will gain new insight on the importance of biochemistry in biology.</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E32017"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2017">
              <w:rPr>
                <w:rFonts w:ascii="Verdana" w:hAnsi="Verdana"/>
                <w:sz w:val="16"/>
                <w:szCs w:val="16"/>
              </w:rPr>
              <w:t xml:space="preserve">Gaining molecular insight on chemical structure of the living </w:t>
            </w:r>
          </w:p>
          <w:p w:rsidR="00E825E1" w:rsidRPr="00E32017" w:rsidRDefault="00E825E1" w:rsidP="00E825E1">
            <w:pPr>
              <w:tabs>
                <w:tab w:val="left" w:pos="7800"/>
              </w:tabs>
              <w:rPr>
                <w:rFonts w:ascii="Verdana" w:hAnsi="Verdana"/>
                <w:sz w:val="16"/>
                <w:szCs w:val="16"/>
              </w:rPr>
            </w:pPr>
            <w:r w:rsidRPr="00E32017">
              <w:rPr>
                <w:rFonts w:ascii="Verdana" w:hAnsi="Verdana"/>
                <w:sz w:val="16"/>
                <w:szCs w:val="16"/>
              </w:rPr>
              <w:t xml:space="preserve">Gaining knowledge about importance water and minerals </w:t>
            </w:r>
          </w:p>
          <w:p w:rsidR="00E825E1" w:rsidRPr="00E32017" w:rsidRDefault="00E825E1" w:rsidP="00E825E1">
            <w:pPr>
              <w:tabs>
                <w:tab w:val="left" w:pos="7800"/>
              </w:tabs>
              <w:rPr>
                <w:rFonts w:ascii="Verdana" w:hAnsi="Verdana"/>
                <w:sz w:val="16"/>
                <w:szCs w:val="16"/>
              </w:rPr>
            </w:pPr>
            <w:r w:rsidRPr="00E32017">
              <w:rPr>
                <w:rFonts w:ascii="Verdana" w:hAnsi="Verdana"/>
                <w:sz w:val="16"/>
                <w:szCs w:val="16"/>
              </w:rPr>
              <w:t>Describing how structure of bio molecules and functional groups effect the physical features of the living being</w:t>
            </w:r>
          </w:p>
          <w:p w:rsidR="00E825E1" w:rsidRPr="00E32017" w:rsidRDefault="00E825E1" w:rsidP="00E825E1">
            <w:pPr>
              <w:tabs>
                <w:tab w:val="left" w:pos="7800"/>
              </w:tabs>
              <w:rPr>
                <w:rFonts w:ascii="Verdana" w:hAnsi="Verdana"/>
                <w:sz w:val="16"/>
                <w:szCs w:val="16"/>
              </w:rPr>
            </w:pPr>
            <w:r w:rsidRPr="00E32017">
              <w:rPr>
                <w:rFonts w:ascii="Verdana" w:hAnsi="Verdana"/>
                <w:sz w:val="16"/>
                <w:szCs w:val="16"/>
              </w:rPr>
              <w:t>Describing structure and function of the amino acids</w:t>
            </w:r>
          </w:p>
          <w:p w:rsidR="00E825E1" w:rsidRPr="00E32017" w:rsidRDefault="00E825E1" w:rsidP="00E825E1">
            <w:pPr>
              <w:tabs>
                <w:tab w:val="left" w:pos="7800"/>
              </w:tabs>
              <w:rPr>
                <w:rFonts w:ascii="Verdana" w:hAnsi="Verdana"/>
                <w:sz w:val="16"/>
                <w:szCs w:val="16"/>
              </w:rPr>
            </w:pPr>
            <w:r w:rsidRPr="00E32017">
              <w:rPr>
                <w:rFonts w:ascii="Verdana" w:hAnsi="Verdana"/>
                <w:sz w:val="16"/>
                <w:szCs w:val="16"/>
              </w:rPr>
              <w:t>Learning how amino acids effect the function of proteins</w:t>
            </w:r>
          </w:p>
          <w:p w:rsidR="00E825E1" w:rsidRPr="00E32017" w:rsidRDefault="00E825E1" w:rsidP="00E825E1">
            <w:pPr>
              <w:tabs>
                <w:tab w:val="left" w:pos="7800"/>
              </w:tabs>
              <w:rPr>
                <w:rFonts w:ascii="Verdana" w:hAnsi="Verdana"/>
                <w:sz w:val="16"/>
                <w:szCs w:val="16"/>
              </w:rPr>
            </w:pPr>
            <w:r w:rsidRPr="00E32017">
              <w:rPr>
                <w:rFonts w:ascii="Verdana" w:hAnsi="Verdana"/>
                <w:sz w:val="16"/>
                <w:szCs w:val="16"/>
              </w:rPr>
              <w:t>Linking protein structure to its function</w:t>
            </w:r>
          </w:p>
          <w:p w:rsidR="00E825E1" w:rsidRPr="00E32017" w:rsidRDefault="00E825E1" w:rsidP="00E825E1">
            <w:pPr>
              <w:tabs>
                <w:tab w:val="left" w:pos="7800"/>
              </w:tabs>
              <w:rPr>
                <w:rFonts w:ascii="Verdana" w:hAnsi="Verdana"/>
                <w:sz w:val="16"/>
                <w:szCs w:val="16"/>
              </w:rPr>
            </w:pPr>
            <w:r w:rsidRPr="00E32017">
              <w:rPr>
                <w:rFonts w:ascii="Verdana" w:hAnsi="Verdana"/>
                <w:sz w:val="16"/>
                <w:szCs w:val="16"/>
              </w:rPr>
              <w:t>Learning the kinetics of enzymatic reactions</w:t>
            </w:r>
          </w:p>
          <w:p w:rsidR="00E825E1" w:rsidRPr="00E32017" w:rsidRDefault="00E825E1" w:rsidP="00E825E1">
            <w:pPr>
              <w:tabs>
                <w:tab w:val="left" w:pos="7800"/>
              </w:tabs>
              <w:rPr>
                <w:rFonts w:ascii="Verdana" w:hAnsi="Verdana"/>
                <w:sz w:val="16"/>
                <w:szCs w:val="16"/>
              </w:rPr>
            </w:pPr>
            <w:r w:rsidRPr="00E32017">
              <w:rPr>
                <w:rFonts w:ascii="Verdana" w:hAnsi="Verdana"/>
                <w:sz w:val="16"/>
                <w:szCs w:val="16"/>
              </w:rPr>
              <w:t>Naming the structure and function of nucleic acids</w:t>
            </w:r>
          </w:p>
          <w:p w:rsidR="00E825E1" w:rsidRPr="00E32017" w:rsidRDefault="00E825E1" w:rsidP="00E825E1">
            <w:pPr>
              <w:tabs>
                <w:tab w:val="left" w:pos="7800"/>
              </w:tabs>
              <w:rPr>
                <w:rFonts w:ascii="Verdana" w:hAnsi="Verdana"/>
                <w:sz w:val="16"/>
                <w:szCs w:val="16"/>
              </w:rPr>
            </w:pPr>
            <w:r w:rsidRPr="00E32017">
              <w:rPr>
                <w:rFonts w:ascii="Verdana" w:hAnsi="Verdana"/>
                <w:sz w:val="16"/>
                <w:szCs w:val="16"/>
              </w:rPr>
              <w:t xml:space="preserve">Naming and charecterizing carbohydrates </w:t>
            </w:r>
          </w:p>
          <w:p w:rsidR="00E825E1" w:rsidRPr="00E3546D" w:rsidRDefault="00E825E1" w:rsidP="00E825E1">
            <w:pPr>
              <w:tabs>
                <w:tab w:val="left" w:pos="7800"/>
              </w:tabs>
              <w:rPr>
                <w:rFonts w:ascii="Verdana" w:hAnsi="Verdana"/>
                <w:sz w:val="16"/>
                <w:szCs w:val="16"/>
              </w:rPr>
            </w:pPr>
            <w:r w:rsidRPr="00E32017">
              <w:rPr>
                <w:rFonts w:ascii="Verdana" w:hAnsi="Verdana"/>
                <w:sz w:val="16"/>
                <w:szCs w:val="16"/>
              </w:rPr>
              <w:t>Describing the chemical structure and function of lipids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602B1F" w:rsidRDefault="00E825E1" w:rsidP="00E825E1">
            <w:pPr>
              <w:pStyle w:val="Balk4"/>
              <w:spacing w:before="0" w:beforeAutospacing="0" w:after="0" w:afterAutospacing="0"/>
              <w:rPr>
                <w:rFonts w:ascii="Verdana" w:hAnsi="Verdana"/>
                <w:b w:val="0"/>
                <w:sz w:val="16"/>
                <w:szCs w:val="16"/>
                <w:lang w:val="tr-TR"/>
              </w:rPr>
            </w:pPr>
            <w:r w:rsidRPr="00602B1F">
              <w:rPr>
                <w:rFonts w:ascii="Verdana" w:hAnsi="Verdana"/>
                <w:b w:val="0"/>
                <w:sz w:val="16"/>
                <w:szCs w:val="16"/>
                <w:lang w:val="tr-TR"/>
              </w:rPr>
              <w:t xml:space="preserve"> </w:t>
            </w:r>
            <w:r w:rsidRPr="00602B1F">
              <w:rPr>
                <w:rFonts w:ascii="Verdana" w:hAnsi="Verdana"/>
                <w:b w:val="0"/>
                <w:sz w:val="16"/>
                <w:szCs w:val="16"/>
                <w:lang w:val="tr-TR"/>
              </w:rPr>
              <w:fldChar w:fldCharType="begin">
                <w:ffData>
                  <w:name w:val=""/>
                  <w:enabled/>
                  <w:calcOnExit w:val="0"/>
                  <w:textInput/>
                </w:ffData>
              </w:fldChar>
            </w:r>
            <w:r w:rsidRPr="00602B1F">
              <w:rPr>
                <w:rFonts w:ascii="Verdana" w:hAnsi="Verdana"/>
                <w:b w:val="0"/>
                <w:sz w:val="16"/>
                <w:szCs w:val="16"/>
                <w:lang w:val="tr-TR"/>
              </w:rPr>
              <w:instrText xml:space="preserve"> FORMTEXT </w:instrText>
            </w:r>
            <w:r w:rsidRPr="00602B1F">
              <w:rPr>
                <w:rFonts w:ascii="Verdana" w:hAnsi="Verdana"/>
                <w:b w:val="0"/>
                <w:sz w:val="16"/>
                <w:szCs w:val="16"/>
                <w:lang w:val="tr-TR"/>
              </w:rPr>
            </w:r>
            <w:r w:rsidRPr="00602B1F">
              <w:rPr>
                <w:rFonts w:ascii="Verdana" w:hAnsi="Verdana"/>
                <w:b w:val="0"/>
                <w:sz w:val="16"/>
                <w:szCs w:val="16"/>
                <w:lang w:val="tr-TR"/>
              </w:rPr>
              <w:fldChar w:fldCharType="separate"/>
            </w:r>
            <w:r w:rsidRPr="00602B1F">
              <w:rPr>
                <w:rFonts w:ascii="Verdana" w:hAnsi="Verdana"/>
                <w:b w:val="0"/>
                <w:noProof/>
                <w:sz w:val="16"/>
                <w:szCs w:val="16"/>
                <w:lang w:val="tr-TR"/>
              </w:rPr>
              <w:t>P.C.Champe, R.A.Harvey Ed. Lippincott’s Illustrated Reviews: “Biochemistry”,  Turkish Translation.: E.Ulukaya, Nobel Medical Book Store, (2007).</w:t>
            </w:r>
            <w:r w:rsidRPr="00602B1F">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602B1F" w:rsidRDefault="00E825E1" w:rsidP="00E825E1">
            <w:pPr>
              <w:pStyle w:val="Balk4"/>
              <w:rPr>
                <w:rFonts w:ascii="Verdana" w:hAnsi="Verdana"/>
                <w:b w:val="0"/>
                <w:color w:val="000000"/>
                <w:sz w:val="16"/>
                <w:szCs w:val="16"/>
                <w:lang w:val="tr-TR"/>
              </w:rPr>
            </w:pPr>
            <w:r w:rsidRPr="00602B1F">
              <w:rPr>
                <w:rFonts w:ascii="Verdana" w:hAnsi="Verdana"/>
                <w:b w:val="0"/>
                <w:bCs w:val="0"/>
                <w:color w:val="000000"/>
                <w:sz w:val="16"/>
                <w:szCs w:val="16"/>
                <w:lang w:val="tr-TR"/>
              </w:rPr>
              <w:t xml:space="preserve"> </w:t>
            </w:r>
            <w:r w:rsidRPr="00602B1F">
              <w:rPr>
                <w:rFonts w:ascii="Verdana" w:hAnsi="Verdana"/>
                <w:b w:val="0"/>
                <w:sz w:val="16"/>
                <w:szCs w:val="16"/>
                <w:lang w:val="tr-TR"/>
              </w:rPr>
              <w:fldChar w:fldCharType="begin">
                <w:ffData>
                  <w:name w:val="Metin4"/>
                  <w:enabled/>
                  <w:calcOnExit w:val="0"/>
                  <w:textInput/>
                </w:ffData>
              </w:fldChar>
            </w:r>
            <w:r w:rsidRPr="00602B1F">
              <w:rPr>
                <w:rFonts w:ascii="Verdana" w:hAnsi="Verdana"/>
                <w:b w:val="0"/>
                <w:sz w:val="16"/>
                <w:szCs w:val="16"/>
                <w:lang w:val="tr-TR"/>
              </w:rPr>
              <w:instrText xml:space="preserve"> FORMTEXT </w:instrText>
            </w:r>
            <w:r w:rsidRPr="00602B1F">
              <w:rPr>
                <w:rFonts w:ascii="Verdana" w:hAnsi="Verdana"/>
                <w:b w:val="0"/>
                <w:sz w:val="16"/>
                <w:szCs w:val="16"/>
                <w:lang w:val="tr-TR"/>
              </w:rPr>
            </w:r>
            <w:r w:rsidRPr="00602B1F">
              <w:rPr>
                <w:rFonts w:ascii="Verdana" w:hAnsi="Verdana"/>
                <w:b w:val="0"/>
                <w:sz w:val="16"/>
                <w:szCs w:val="16"/>
                <w:lang w:val="tr-TR"/>
              </w:rPr>
              <w:fldChar w:fldCharType="separate"/>
            </w:r>
            <w:r w:rsidRPr="00602B1F">
              <w:rPr>
                <w:rFonts w:ascii="Verdana" w:hAnsi="Verdana"/>
                <w:b w:val="0"/>
                <w:noProof/>
                <w:sz w:val="16"/>
                <w:szCs w:val="16"/>
                <w:lang w:val="tr-TR"/>
              </w:rPr>
              <w:t>Keha E.E.,Kührevioğlu I., " Biochemistry", (2004).                               Nelson, D.L. and Cox, M.M. (2004). Lehninger Principles of Biochemistry. Chapter 1-13), Worth Publishers, Wisconsin, USA (in Turkish version: Palme yayıncılık: Ed. Kılıç N.).                                                                               Gözükara E., Biochemistry, Ankara (1990)</w:t>
            </w:r>
            <w:r w:rsidRPr="00602B1F">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 xml:space="preserve">Biomolecules, chemical compounds, functional groups, configuration and confirmation), aquarious solutions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Aminoacids in proteins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 xml:space="preserve">O in amino acids and  nonstandart amino acids not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3D structure of proteins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 xml:space="preserve">Characterization of protein structure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General features of enzymes and their nomenclature, enzymatic reactions, mechanism of catalysis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Monosacharides, polysacharides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Glycolipids, glycoproteins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Covalent structure of nucleic acids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Characterizing lipids and their function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Biomembranes, lipoproteins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017">
              <w:rPr>
                <w:rFonts w:ascii="Verdana" w:hAnsi="Verdana"/>
                <w:noProof/>
                <w:sz w:val="16"/>
                <w:szCs w:val="16"/>
              </w:rPr>
              <w:t>Classifying vitamins and analyzing their chemical structure and function</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32017">
              <w:rPr>
                <w:rFonts w:ascii="Verdana" w:hAnsi="Verdana"/>
                <w:noProof/>
                <w:sz w:val="18"/>
                <w:szCs w:val="16"/>
              </w:rPr>
              <w:t>Asso Prof.Dr. Adnan A</w:t>
            </w:r>
            <w:r>
              <w:rPr>
                <w:rFonts w:ascii="Verdana" w:hAnsi="Verdana"/>
                <w:noProof/>
                <w:sz w:val="18"/>
                <w:szCs w:val="16"/>
              </w:rPr>
              <w:t>yhancı</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Default="00E825E1" w:rsidP="00E825E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825E1" w:rsidRDefault="00E825E1">
      <w:pPr>
        <w:spacing w:after="200"/>
        <w:rPr>
          <w:rFonts w:ascii="Verdana" w:hAnsi="Verdana"/>
          <w:sz w:val="18"/>
          <w:szCs w:val="16"/>
        </w:rPr>
      </w:pPr>
      <w:r>
        <w:rPr>
          <w:rFonts w:ascii="Verdana" w:hAnsi="Verdana"/>
          <w:sz w:val="18"/>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46" type="#_x0000_t202" style="position:absolute;margin-left:24.25pt;margin-top:.7pt;width:298.5pt;height:76.95pt;z-index:25162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43A67">
              <w:rPr>
                <w:rFonts w:ascii="Verdana" w:hAnsi="Verdana"/>
                <w:noProof/>
                <w:sz w:val="16"/>
                <w:szCs w:val="16"/>
              </w:rPr>
              <w:t>505101503</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59"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43A67">
              <w:rPr>
                <w:rFonts w:ascii="Verdana" w:hAnsi="Verdana"/>
                <w:noProof/>
                <w:sz w:val="16"/>
                <w:szCs w:val="16"/>
              </w:rPr>
              <w:t xml:space="preserve">Biochemical </w:t>
            </w:r>
            <w:r>
              <w:rPr>
                <w:rFonts w:ascii="Verdana" w:hAnsi="Verdana"/>
                <w:noProof/>
                <w:sz w:val="16"/>
                <w:szCs w:val="16"/>
              </w:rPr>
              <w:t>R</w:t>
            </w:r>
            <w:r w:rsidRPr="00B43A67">
              <w:rPr>
                <w:rFonts w:ascii="Verdana" w:hAnsi="Verdana"/>
                <w:noProof/>
                <w:sz w:val="16"/>
                <w:szCs w:val="16"/>
              </w:rPr>
              <w:t xml:space="preserve">eaction </w:t>
            </w:r>
            <w:r>
              <w:rPr>
                <w:rFonts w:ascii="Verdana" w:hAnsi="Verdana"/>
                <w:noProof/>
                <w:sz w:val="16"/>
                <w:szCs w:val="16"/>
              </w:rPr>
              <w:t>E</w:t>
            </w:r>
            <w:r w:rsidRPr="00B43A67">
              <w:rPr>
                <w:rFonts w:ascii="Verdana" w:hAnsi="Verdana"/>
                <w:noProof/>
                <w:sz w:val="16"/>
                <w:szCs w:val="16"/>
              </w:rPr>
              <w:t>ngineering</w:t>
            </w:r>
            <w:r>
              <w:rPr>
                <w:rFonts w:ascii="Verdana" w:hAnsi="Verdana"/>
                <w:sz w:val="16"/>
                <w:szCs w:val="16"/>
              </w:rPr>
              <w:fldChar w:fldCharType="end"/>
            </w:r>
            <w:bookmarkEnd w:id="59"/>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324"/>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3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825E1" w:rsidRPr="002604AB" w:rsidTr="00E825E1">
        <w:trPr>
          <w:trHeight w:val="17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A67">
              <w:rPr>
                <w:rFonts w:ascii="Verdana" w:hAnsi="Verdana"/>
                <w:noProof/>
                <w:sz w:val="16"/>
                <w:szCs w:val="16"/>
              </w:rPr>
              <w:t>Introduction to fermentation technology, fermentation techniques and processes used in biotechnology, bioreactors, continuous production, sterilization, automatic control and Bioreactors, aerobic and anaerobic processes, BOD and COD, biomass production kinetics, substrate consumption, product formation, biological reactor design, control systems, product purification method, the advantages and economy of bioprocesses by other processes.</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A67">
              <w:rPr>
                <w:rFonts w:ascii="Verdana" w:hAnsi="Verdana"/>
                <w:noProof/>
                <w:sz w:val="16"/>
                <w:szCs w:val="16"/>
              </w:rPr>
              <w:t>Investigation the biological production processes, determine the characteristics of the process.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B43A67" w:rsidRDefault="00E825E1" w:rsidP="00E825E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A67">
              <w:rPr>
                <w:rFonts w:ascii="Verdana" w:hAnsi="Verdana"/>
                <w:noProof/>
                <w:sz w:val="16"/>
                <w:szCs w:val="16"/>
              </w:rPr>
              <w:t>The ability to have knowledge about the biochemical reaction engineering and bioprocesses</w:t>
            </w:r>
          </w:p>
          <w:p w:rsidR="00E825E1" w:rsidRPr="00B43A67" w:rsidRDefault="00E825E1" w:rsidP="00E825E1">
            <w:pPr>
              <w:rPr>
                <w:rFonts w:ascii="Verdana" w:hAnsi="Verdana"/>
                <w:noProof/>
                <w:sz w:val="16"/>
                <w:szCs w:val="16"/>
              </w:rPr>
            </w:pPr>
            <w:r w:rsidRPr="00B43A67">
              <w:rPr>
                <w:rFonts w:ascii="Verdana" w:hAnsi="Verdana"/>
                <w:noProof/>
                <w:sz w:val="16"/>
                <w:szCs w:val="16"/>
              </w:rPr>
              <w:t>To be informed about our problems and to identify enzymes and enzyme kinetics</w:t>
            </w:r>
          </w:p>
          <w:p w:rsidR="00E825E1" w:rsidRPr="002604AB" w:rsidRDefault="00E825E1" w:rsidP="00E825E1">
            <w:pPr>
              <w:rPr>
                <w:rFonts w:ascii="Verdana" w:hAnsi="Verdana"/>
                <w:sz w:val="16"/>
                <w:szCs w:val="16"/>
              </w:rPr>
            </w:pPr>
            <w:r>
              <w:rPr>
                <w:rFonts w:ascii="Verdana" w:hAnsi="Verdana"/>
                <w:noProof/>
                <w:sz w:val="16"/>
                <w:szCs w:val="16"/>
              </w:rPr>
              <w:t>F</w:t>
            </w:r>
            <w:r w:rsidRPr="00B43A67">
              <w:rPr>
                <w:rFonts w:ascii="Verdana" w:hAnsi="Verdana"/>
                <w:noProof/>
                <w:sz w:val="16"/>
                <w:szCs w:val="16"/>
              </w:rPr>
              <w:t>ermenter design</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E3546D"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310C">
              <w:rPr>
                <w:rFonts w:ascii="Verdana" w:hAnsi="Verdana"/>
                <w:noProof/>
                <w:sz w:val="16"/>
                <w:szCs w:val="16"/>
              </w:rPr>
              <w:t>Processes and products used in the field of biotechnology and food to be informed about</w:t>
            </w:r>
            <w:r w:rsidRPr="0060310C">
              <w:rPr>
                <w:rFonts w:ascii="Verdana" w:hAnsi="Verdana"/>
                <w:noProof/>
                <w:sz w:val="16"/>
                <w:szCs w:val="16"/>
              </w:rPr>
              <w:tab/>
              <w:t>Gain A Knowledge Of Contemporary Issues</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D37D16" w:rsidRDefault="00E825E1" w:rsidP="00E825E1">
            <w:pPr>
              <w:pStyle w:val="Balk4"/>
              <w:rPr>
                <w:rFonts w:ascii="Verdana" w:hAnsi="Verdana"/>
                <w:b w:val="0"/>
                <w:sz w:val="16"/>
                <w:szCs w:val="16"/>
                <w:lang w:val="tr-TR"/>
              </w:rPr>
            </w:pPr>
            <w:r w:rsidRPr="00D37D16">
              <w:rPr>
                <w:rFonts w:ascii="Verdana" w:hAnsi="Verdana"/>
                <w:b w:val="0"/>
                <w:sz w:val="16"/>
                <w:szCs w:val="16"/>
                <w:lang w:val="tr-TR"/>
              </w:rPr>
              <w:t xml:space="preserve"> </w:t>
            </w:r>
            <w:r w:rsidRPr="00D37D16">
              <w:rPr>
                <w:rFonts w:ascii="Verdana" w:hAnsi="Verdana"/>
                <w:b w:val="0"/>
                <w:sz w:val="16"/>
                <w:szCs w:val="16"/>
                <w:lang w:val="tr-TR"/>
              </w:rPr>
              <w:fldChar w:fldCharType="begin">
                <w:ffData>
                  <w:name w:val=""/>
                  <w:enabled/>
                  <w:calcOnExit w:val="0"/>
                  <w:textInput/>
                </w:ffData>
              </w:fldChar>
            </w:r>
            <w:r w:rsidRPr="00D37D16">
              <w:rPr>
                <w:rFonts w:ascii="Verdana" w:hAnsi="Verdana"/>
                <w:b w:val="0"/>
                <w:sz w:val="16"/>
                <w:szCs w:val="16"/>
                <w:lang w:val="tr-TR"/>
              </w:rPr>
              <w:instrText xml:space="preserve"> FORMTEXT </w:instrText>
            </w:r>
            <w:r w:rsidRPr="00D37D16">
              <w:rPr>
                <w:rFonts w:ascii="Verdana" w:hAnsi="Verdana"/>
                <w:b w:val="0"/>
                <w:sz w:val="16"/>
                <w:szCs w:val="16"/>
                <w:lang w:val="tr-TR"/>
              </w:rPr>
            </w:r>
            <w:r w:rsidRPr="00D37D16">
              <w:rPr>
                <w:rFonts w:ascii="Verdana" w:hAnsi="Verdana"/>
                <w:b w:val="0"/>
                <w:sz w:val="16"/>
                <w:szCs w:val="16"/>
                <w:lang w:val="tr-TR"/>
              </w:rPr>
              <w:fldChar w:fldCharType="separate"/>
            </w:r>
            <w:r w:rsidRPr="00D37D16">
              <w:rPr>
                <w:rFonts w:ascii="Verdana" w:hAnsi="Verdana"/>
                <w:b w:val="0"/>
                <w:noProof/>
                <w:sz w:val="16"/>
                <w:szCs w:val="16"/>
                <w:lang w:val="tr-TR"/>
              </w:rPr>
              <w:t>Türker M., Biyoreaksiyon Mühendisliği, Su vakfı yayınları , 2005                Kargı F., Çevre Mühendisliğinde biyoprosesler, D.E.Ü. Müh. Fak. Basım Ünitesi,izmir,1995                                                                             Bailey J. E. And Ollis D. F. , Biochemical Engineering Fundamentals., McGraw-Hill, Edition, New York, 1986                                                  Pekin B., Biyokimya Mühendisliği, Ege Üni. İzmir,1983</w:t>
            </w:r>
            <w:r w:rsidRPr="00D37D16">
              <w:rPr>
                <w:rFonts w:ascii="Verdana" w:hAnsi="Verdana"/>
                <w:b w:val="0"/>
                <w:sz w:val="16"/>
                <w:szCs w:val="16"/>
                <w:lang w:val="tr-TR"/>
              </w:rPr>
              <w:fldChar w:fldCharType="end"/>
            </w:r>
          </w:p>
        </w:tc>
      </w:tr>
      <w:tr w:rsidR="00E825E1" w:rsidRPr="002604AB" w:rsidTr="00E825E1">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D37D16" w:rsidRDefault="00E825E1" w:rsidP="00E825E1">
            <w:pPr>
              <w:pStyle w:val="Balk4"/>
              <w:spacing w:before="0" w:beforeAutospacing="0" w:after="0" w:afterAutospacing="0"/>
              <w:rPr>
                <w:rFonts w:ascii="Verdana" w:hAnsi="Verdana"/>
                <w:b w:val="0"/>
                <w:color w:val="000000"/>
                <w:sz w:val="16"/>
                <w:szCs w:val="16"/>
                <w:lang w:val="tr-TR"/>
              </w:rPr>
            </w:pPr>
            <w:r w:rsidRPr="00D37D16">
              <w:rPr>
                <w:rFonts w:ascii="Verdana" w:hAnsi="Verdana"/>
                <w:b w:val="0"/>
                <w:bCs w:val="0"/>
                <w:color w:val="000000"/>
                <w:sz w:val="16"/>
                <w:szCs w:val="16"/>
                <w:lang w:val="tr-TR"/>
              </w:rPr>
              <w:t xml:space="preserve"> </w:t>
            </w:r>
            <w:r w:rsidRPr="00D37D16">
              <w:rPr>
                <w:rFonts w:ascii="Verdana" w:hAnsi="Verdana"/>
                <w:b w:val="0"/>
                <w:sz w:val="16"/>
                <w:szCs w:val="16"/>
                <w:lang w:val="tr-TR"/>
              </w:rPr>
              <w:fldChar w:fldCharType="begin">
                <w:ffData>
                  <w:name w:val="Metin4"/>
                  <w:enabled/>
                  <w:calcOnExit w:val="0"/>
                  <w:textInput/>
                </w:ffData>
              </w:fldChar>
            </w:r>
            <w:r w:rsidRPr="00D37D16">
              <w:rPr>
                <w:rFonts w:ascii="Verdana" w:hAnsi="Verdana"/>
                <w:b w:val="0"/>
                <w:sz w:val="16"/>
                <w:szCs w:val="16"/>
                <w:lang w:val="tr-TR"/>
              </w:rPr>
              <w:instrText xml:space="preserve"> FORMTEXT </w:instrText>
            </w:r>
            <w:r w:rsidRPr="00D37D16">
              <w:rPr>
                <w:rFonts w:ascii="Verdana" w:hAnsi="Verdana"/>
                <w:b w:val="0"/>
                <w:sz w:val="16"/>
                <w:szCs w:val="16"/>
                <w:lang w:val="tr-TR"/>
              </w:rPr>
            </w:r>
            <w:r w:rsidRPr="00D37D16">
              <w:rPr>
                <w:rFonts w:ascii="Verdana" w:hAnsi="Verdana"/>
                <w:b w:val="0"/>
                <w:sz w:val="16"/>
                <w:szCs w:val="16"/>
                <w:lang w:val="tr-TR"/>
              </w:rPr>
              <w:fldChar w:fldCharType="separate"/>
            </w:r>
            <w:r w:rsidRPr="00D37D16">
              <w:rPr>
                <w:rFonts w:ascii="Verdana" w:hAnsi="Verdana"/>
                <w:b w:val="0"/>
                <w:noProof/>
                <w:sz w:val="16"/>
                <w:szCs w:val="16"/>
                <w:lang w:val="tr-TR"/>
              </w:rPr>
              <w:t> </w:t>
            </w:r>
            <w:r w:rsidRPr="00D37D16">
              <w:rPr>
                <w:rFonts w:ascii="Verdana" w:hAnsi="Verdana"/>
                <w:b w:val="0"/>
                <w:noProof/>
                <w:sz w:val="16"/>
                <w:szCs w:val="16"/>
                <w:lang w:val="tr-TR"/>
              </w:rPr>
              <w:t> </w:t>
            </w:r>
            <w:r w:rsidRPr="00D37D16">
              <w:rPr>
                <w:rFonts w:ascii="Verdana" w:hAnsi="Verdana"/>
                <w:b w:val="0"/>
                <w:noProof/>
                <w:sz w:val="16"/>
                <w:szCs w:val="16"/>
                <w:lang w:val="tr-TR"/>
              </w:rPr>
              <w:t> </w:t>
            </w:r>
            <w:r w:rsidRPr="00D37D16">
              <w:rPr>
                <w:rFonts w:ascii="Verdana" w:hAnsi="Verdana"/>
                <w:b w:val="0"/>
                <w:noProof/>
                <w:sz w:val="16"/>
                <w:szCs w:val="16"/>
                <w:lang w:val="tr-TR"/>
              </w:rPr>
              <w:t> </w:t>
            </w:r>
            <w:r w:rsidRPr="00D37D16">
              <w:rPr>
                <w:rFonts w:ascii="Verdana" w:hAnsi="Verdana"/>
                <w:b w:val="0"/>
                <w:noProof/>
                <w:sz w:val="16"/>
                <w:szCs w:val="16"/>
                <w:lang w:val="tr-TR"/>
              </w:rPr>
              <w:t> </w:t>
            </w:r>
            <w:r w:rsidRPr="00D37D16">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10C">
              <w:rPr>
                <w:rFonts w:ascii="Verdana" w:hAnsi="Verdana"/>
                <w:noProof/>
                <w:sz w:val="16"/>
                <w:szCs w:val="16"/>
              </w:rPr>
              <w:t>Introduction</w:t>
            </w:r>
            <w:r>
              <w:rPr>
                <w:rFonts w:ascii="Verdana" w:hAnsi="Verdana"/>
                <w:noProof/>
                <w:sz w:val="16"/>
                <w:szCs w:val="16"/>
              </w:rPr>
              <w:t xml:space="preserve"> </w:t>
            </w:r>
            <w:r w:rsidRPr="0060310C">
              <w:rPr>
                <w:rFonts w:ascii="Verdana" w:hAnsi="Verdana"/>
                <w:noProof/>
                <w:sz w:val="16"/>
                <w:szCs w:val="16"/>
              </w:rPr>
              <w:t>to</w:t>
            </w:r>
            <w:r>
              <w:rPr>
                <w:rFonts w:ascii="Verdana" w:hAnsi="Verdana"/>
                <w:noProof/>
                <w:sz w:val="16"/>
                <w:szCs w:val="16"/>
              </w:rPr>
              <w:t xml:space="preserve"> </w:t>
            </w:r>
            <w:r w:rsidRPr="0060310C">
              <w:rPr>
                <w:rFonts w:ascii="Verdana" w:hAnsi="Verdana"/>
                <w:noProof/>
                <w:sz w:val="16"/>
                <w:szCs w:val="16"/>
              </w:rPr>
              <w:t>fermentation</w:t>
            </w:r>
            <w:r>
              <w:rPr>
                <w:rFonts w:ascii="Verdana" w:hAnsi="Verdana"/>
                <w:noProof/>
                <w:sz w:val="16"/>
                <w:szCs w:val="16"/>
              </w:rPr>
              <w:t xml:space="preserve"> </w:t>
            </w:r>
            <w:r w:rsidRPr="0060310C">
              <w:rPr>
                <w:rFonts w:ascii="Verdana" w:hAnsi="Verdana"/>
                <w:noProof/>
                <w:sz w:val="16"/>
                <w:szCs w:val="16"/>
              </w:rPr>
              <w:t>technology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10C">
              <w:rPr>
                <w:rFonts w:ascii="Verdana" w:hAnsi="Verdana"/>
                <w:noProof/>
                <w:sz w:val="16"/>
                <w:szCs w:val="16"/>
              </w:rPr>
              <w:t>Fermentation</w:t>
            </w:r>
            <w:r>
              <w:rPr>
                <w:rFonts w:ascii="Verdana" w:hAnsi="Verdana"/>
                <w:noProof/>
                <w:sz w:val="16"/>
                <w:szCs w:val="16"/>
              </w:rPr>
              <w:t xml:space="preserve"> </w:t>
            </w:r>
            <w:r w:rsidRPr="0060310C">
              <w:rPr>
                <w:rFonts w:ascii="Verdana" w:hAnsi="Verdana"/>
                <w:noProof/>
                <w:sz w:val="16"/>
                <w:szCs w:val="16"/>
              </w:rPr>
              <w:t>techniques</w:t>
            </w:r>
            <w:r>
              <w:rPr>
                <w:rFonts w:ascii="Verdana" w:hAnsi="Verdana"/>
                <w:noProof/>
                <w:sz w:val="16"/>
                <w:szCs w:val="16"/>
              </w:rPr>
              <w:t xml:space="preserve"> </w:t>
            </w:r>
            <w:r w:rsidRPr="0060310C">
              <w:rPr>
                <w:rFonts w:ascii="Verdana" w:hAnsi="Verdana"/>
                <w:noProof/>
                <w:sz w:val="16"/>
                <w:szCs w:val="16"/>
              </w:rPr>
              <w:t>and</w:t>
            </w:r>
            <w:r>
              <w:rPr>
                <w:rFonts w:ascii="Verdana" w:hAnsi="Verdana"/>
                <w:noProof/>
                <w:sz w:val="16"/>
                <w:szCs w:val="16"/>
              </w:rPr>
              <w:t xml:space="preserve"> </w:t>
            </w:r>
            <w:r w:rsidRPr="0060310C">
              <w:rPr>
                <w:rFonts w:ascii="Verdana" w:hAnsi="Verdana"/>
                <w:noProof/>
                <w:sz w:val="16"/>
                <w:szCs w:val="16"/>
              </w:rPr>
              <w:t>processes</w:t>
            </w:r>
            <w:r>
              <w:rPr>
                <w:rFonts w:ascii="Verdana" w:hAnsi="Verdana"/>
                <w:noProof/>
                <w:sz w:val="16"/>
                <w:szCs w:val="16"/>
              </w:rPr>
              <w:t xml:space="preserve"> </w:t>
            </w:r>
            <w:r w:rsidRPr="0060310C">
              <w:rPr>
                <w:rFonts w:ascii="Verdana" w:hAnsi="Verdana"/>
                <w:noProof/>
                <w:sz w:val="16"/>
                <w:szCs w:val="16"/>
              </w:rPr>
              <w:t>used in biotechnology</w:t>
            </w:r>
            <w:r>
              <w:rPr>
                <w:rFonts w:ascii="Verdana" w:hAnsi="Verdana"/>
                <w:noProof/>
                <w:sz w:val="16"/>
                <w:szCs w:val="16"/>
              </w:rPr>
              <w:t xml:space="preserve">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10C">
              <w:rPr>
                <w:rFonts w:ascii="Verdana" w:hAnsi="Verdana"/>
                <w:noProof/>
                <w:sz w:val="16"/>
                <w:szCs w:val="16"/>
              </w:rPr>
              <w:t>Bioreactors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10C">
              <w:rPr>
                <w:rFonts w:ascii="Verdana" w:hAnsi="Verdana"/>
                <w:noProof/>
                <w:sz w:val="16"/>
                <w:szCs w:val="16"/>
              </w:rPr>
              <w:t>Continuous</w:t>
            </w:r>
            <w:r>
              <w:rPr>
                <w:rFonts w:ascii="Verdana" w:hAnsi="Verdana"/>
                <w:noProof/>
                <w:sz w:val="16"/>
                <w:szCs w:val="16"/>
              </w:rPr>
              <w:t xml:space="preserve"> </w:t>
            </w:r>
            <w:r w:rsidRPr="0060310C">
              <w:rPr>
                <w:rFonts w:ascii="Verdana" w:hAnsi="Verdana"/>
                <w:noProof/>
                <w:sz w:val="16"/>
                <w:szCs w:val="16"/>
              </w:rPr>
              <w:t>production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10C">
              <w:rPr>
                <w:rFonts w:ascii="Verdana" w:hAnsi="Verdana"/>
                <w:noProof/>
                <w:sz w:val="16"/>
                <w:szCs w:val="16"/>
              </w:rPr>
              <w:t>Sterilization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10C">
              <w:rPr>
                <w:rFonts w:ascii="Verdana" w:hAnsi="Verdana"/>
                <w:noProof/>
                <w:sz w:val="16"/>
                <w:szCs w:val="16"/>
              </w:rPr>
              <w:t>Automatic</w:t>
            </w:r>
            <w:r>
              <w:rPr>
                <w:rFonts w:ascii="Verdana" w:hAnsi="Verdana"/>
                <w:noProof/>
                <w:sz w:val="16"/>
                <w:szCs w:val="16"/>
              </w:rPr>
              <w:t xml:space="preserve"> </w:t>
            </w:r>
            <w:r w:rsidRPr="0060310C">
              <w:rPr>
                <w:rFonts w:ascii="Verdana" w:hAnsi="Verdana"/>
                <w:noProof/>
                <w:sz w:val="16"/>
                <w:szCs w:val="16"/>
              </w:rPr>
              <w:t>control</w:t>
            </w:r>
            <w:r>
              <w:rPr>
                <w:rFonts w:ascii="Verdana" w:hAnsi="Verdana"/>
                <w:noProof/>
                <w:sz w:val="16"/>
                <w:szCs w:val="16"/>
              </w:rPr>
              <w:t xml:space="preserve"> </w:t>
            </w:r>
            <w:r w:rsidRPr="0060310C">
              <w:rPr>
                <w:rFonts w:ascii="Verdana" w:hAnsi="Verdana"/>
                <w:noProof/>
                <w:sz w:val="16"/>
                <w:szCs w:val="16"/>
              </w:rPr>
              <w:t>and</w:t>
            </w:r>
            <w:r>
              <w:rPr>
                <w:rFonts w:ascii="Verdana" w:hAnsi="Verdana"/>
                <w:noProof/>
                <w:sz w:val="16"/>
                <w:szCs w:val="16"/>
              </w:rPr>
              <w:t xml:space="preserve"> </w:t>
            </w:r>
            <w:r w:rsidRPr="0060310C">
              <w:rPr>
                <w:rFonts w:ascii="Verdana" w:hAnsi="Verdana"/>
                <w:noProof/>
                <w:sz w:val="16"/>
                <w:szCs w:val="16"/>
              </w:rPr>
              <w:t>Bioreactors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10C">
              <w:rPr>
                <w:rFonts w:ascii="Verdana" w:hAnsi="Verdana"/>
                <w:noProof/>
                <w:sz w:val="16"/>
                <w:szCs w:val="16"/>
              </w:rPr>
              <w:t>Aerobic</w:t>
            </w:r>
            <w:r>
              <w:rPr>
                <w:rFonts w:ascii="Verdana" w:hAnsi="Verdana"/>
                <w:noProof/>
                <w:sz w:val="16"/>
                <w:szCs w:val="16"/>
              </w:rPr>
              <w:t xml:space="preserve"> </w:t>
            </w:r>
            <w:r w:rsidRPr="0060310C">
              <w:rPr>
                <w:rFonts w:ascii="Verdana" w:hAnsi="Verdana"/>
                <w:noProof/>
                <w:sz w:val="16"/>
                <w:szCs w:val="16"/>
              </w:rPr>
              <w:t>and</w:t>
            </w:r>
            <w:r>
              <w:rPr>
                <w:rFonts w:ascii="Verdana" w:hAnsi="Verdana"/>
                <w:noProof/>
                <w:sz w:val="16"/>
                <w:szCs w:val="16"/>
              </w:rPr>
              <w:t xml:space="preserve"> </w:t>
            </w:r>
            <w:r w:rsidRPr="0060310C">
              <w:rPr>
                <w:rFonts w:ascii="Verdana" w:hAnsi="Verdana"/>
                <w:noProof/>
                <w:sz w:val="16"/>
                <w:szCs w:val="16"/>
              </w:rPr>
              <w:t>anaerobic</w:t>
            </w:r>
            <w:r>
              <w:rPr>
                <w:rFonts w:ascii="Verdana" w:hAnsi="Verdana"/>
                <w:noProof/>
                <w:sz w:val="16"/>
                <w:szCs w:val="16"/>
              </w:rPr>
              <w:t xml:space="preserve"> </w:t>
            </w:r>
            <w:r w:rsidRPr="0060310C">
              <w:rPr>
                <w:rFonts w:ascii="Verdana" w:hAnsi="Verdana"/>
                <w:noProof/>
                <w:sz w:val="16"/>
                <w:szCs w:val="16"/>
              </w:rPr>
              <w:t>processes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10C">
              <w:rPr>
                <w:rFonts w:ascii="Verdana" w:hAnsi="Verdana"/>
                <w:noProof/>
                <w:sz w:val="16"/>
                <w:szCs w:val="16"/>
              </w:rPr>
              <w:t>Kinetics of biomass</w:t>
            </w:r>
            <w:r>
              <w:rPr>
                <w:rFonts w:ascii="Verdana" w:hAnsi="Verdana"/>
                <w:noProof/>
                <w:sz w:val="16"/>
                <w:szCs w:val="16"/>
              </w:rPr>
              <w:t xml:space="preserve"> </w:t>
            </w:r>
            <w:r w:rsidRPr="0060310C">
              <w:rPr>
                <w:rFonts w:ascii="Verdana" w:hAnsi="Verdana"/>
                <w:noProof/>
                <w:sz w:val="16"/>
                <w:szCs w:val="16"/>
              </w:rPr>
              <w:t>production, substrate</w:t>
            </w:r>
            <w:r>
              <w:rPr>
                <w:rFonts w:ascii="Verdana" w:hAnsi="Verdana"/>
                <w:noProof/>
                <w:sz w:val="16"/>
                <w:szCs w:val="16"/>
              </w:rPr>
              <w:t xml:space="preserve"> </w:t>
            </w:r>
            <w:r w:rsidRPr="0060310C">
              <w:rPr>
                <w:rFonts w:ascii="Verdana" w:hAnsi="Verdana"/>
                <w:noProof/>
                <w:sz w:val="16"/>
                <w:szCs w:val="16"/>
              </w:rPr>
              <w:t>consumption, product</w:t>
            </w:r>
            <w:r>
              <w:rPr>
                <w:rFonts w:ascii="Verdana" w:hAnsi="Verdana"/>
                <w:noProof/>
                <w:sz w:val="16"/>
                <w:szCs w:val="16"/>
              </w:rPr>
              <w:t xml:space="preserve"> </w:t>
            </w:r>
            <w:r w:rsidRPr="0060310C">
              <w:rPr>
                <w:rFonts w:ascii="Verdana" w:hAnsi="Verdana"/>
                <w:noProof/>
                <w:sz w:val="16"/>
                <w:szCs w:val="16"/>
              </w:rPr>
              <w:t>formatio</w:t>
            </w:r>
            <w:r>
              <w:rPr>
                <w:rFonts w:ascii="Verdana" w:hAnsi="Verdana"/>
                <w:noProof/>
                <w:sz w:val="16"/>
                <w:szCs w:val="16"/>
              </w:rPr>
              <w:t>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10C">
              <w:rPr>
                <w:rFonts w:ascii="Verdana" w:hAnsi="Verdana"/>
                <w:noProof/>
                <w:sz w:val="16"/>
                <w:szCs w:val="16"/>
              </w:rPr>
              <w:t>Biological</w:t>
            </w:r>
            <w:r>
              <w:rPr>
                <w:rFonts w:ascii="Verdana" w:hAnsi="Verdana"/>
                <w:noProof/>
                <w:sz w:val="16"/>
                <w:szCs w:val="16"/>
              </w:rPr>
              <w:t xml:space="preserve"> </w:t>
            </w:r>
            <w:r w:rsidRPr="0060310C">
              <w:rPr>
                <w:rFonts w:ascii="Verdana" w:hAnsi="Verdana"/>
                <w:noProof/>
                <w:sz w:val="16"/>
                <w:szCs w:val="16"/>
              </w:rPr>
              <w:t>reactor</w:t>
            </w:r>
            <w:r>
              <w:rPr>
                <w:rFonts w:ascii="Verdana" w:hAnsi="Verdana"/>
                <w:noProof/>
                <w:sz w:val="16"/>
                <w:szCs w:val="16"/>
              </w:rPr>
              <w:t xml:space="preserve"> </w:t>
            </w:r>
            <w:r w:rsidRPr="0060310C">
              <w:rPr>
                <w:rFonts w:ascii="Verdana" w:hAnsi="Verdana"/>
                <w:noProof/>
                <w:sz w:val="16"/>
                <w:szCs w:val="16"/>
              </w:rPr>
              <w:t>design, control</w:t>
            </w:r>
            <w:r>
              <w:rPr>
                <w:rFonts w:ascii="Verdana" w:hAnsi="Verdana"/>
                <w:noProof/>
                <w:sz w:val="16"/>
                <w:szCs w:val="16"/>
              </w:rPr>
              <w:t xml:space="preserve"> </w:t>
            </w:r>
            <w:r w:rsidRPr="0060310C">
              <w:rPr>
                <w:rFonts w:ascii="Verdana" w:hAnsi="Verdana"/>
                <w:noProof/>
                <w:sz w:val="16"/>
                <w:szCs w:val="16"/>
              </w:rPr>
              <w:t>systems,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10C">
              <w:rPr>
                <w:rFonts w:ascii="Verdana" w:hAnsi="Verdana"/>
                <w:noProof/>
                <w:sz w:val="16"/>
                <w:szCs w:val="16"/>
              </w:rPr>
              <w:t>Product purification</w:t>
            </w:r>
            <w:r>
              <w:rPr>
                <w:rFonts w:ascii="Verdana" w:hAnsi="Verdana"/>
                <w:noProof/>
                <w:sz w:val="16"/>
                <w:szCs w:val="16"/>
              </w:rPr>
              <w:t xml:space="preserve"> </w:t>
            </w:r>
            <w:r w:rsidRPr="0060310C">
              <w:rPr>
                <w:rFonts w:ascii="Verdana" w:hAnsi="Verdana"/>
                <w:noProof/>
                <w:sz w:val="16"/>
                <w:szCs w:val="16"/>
              </w:rPr>
              <w:t>metho</w:t>
            </w:r>
            <w:r>
              <w:rPr>
                <w:rFonts w:ascii="Verdana" w:hAnsi="Verdana"/>
                <w:noProof/>
                <w:sz w:val="16"/>
                <w:szCs w:val="16"/>
              </w:rPr>
              <w:t>d</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10C">
              <w:rPr>
                <w:rFonts w:ascii="Verdana" w:hAnsi="Verdana"/>
                <w:noProof/>
                <w:sz w:val="16"/>
                <w:szCs w:val="16"/>
              </w:rPr>
              <w:t>Advantages</w:t>
            </w:r>
            <w:r>
              <w:rPr>
                <w:rFonts w:ascii="Verdana" w:hAnsi="Verdana"/>
                <w:noProof/>
                <w:sz w:val="16"/>
                <w:szCs w:val="16"/>
              </w:rPr>
              <w:t xml:space="preserve"> </w:t>
            </w:r>
            <w:r w:rsidRPr="0060310C">
              <w:rPr>
                <w:rFonts w:ascii="Verdana" w:hAnsi="Verdana"/>
                <w:noProof/>
                <w:sz w:val="16"/>
                <w:szCs w:val="16"/>
              </w:rPr>
              <w:t>over</w:t>
            </w:r>
            <w:r>
              <w:rPr>
                <w:rFonts w:ascii="Verdana" w:hAnsi="Verdana"/>
                <w:noProof/>
                <w:sz w:val="16"/>
                <w:szCs w:val="16"/>
              </w:rPr>
              <w:t xml:space="preserve"> </w:t>
            </w:r>
            <w:r w:rsidRPr="0060310C">
              <w:rPr>
                <w:rFonts w:ascii="Verdana" w:hAnsi="Verdana"/>
                <w:noProof/>
                <w:sz w:val="16"/>
                <w:szCs w:val="16"/>
              </w:rPr>
              <w:t>other</w:t>
            </w:r>
            <w:r>
              <w:rPr>
                <w:rFonts w:ascii="Verdana" w:hAnsi="Verdana"/>
                <w:noProof/>
                <w:sz w:val="16"/>
                <w:szCs w:val="16"/>
              </w:rPr>
              <w:t xml:space="preserve"> </w:t>
            </w:r>
            <w:r w:rsidRPr="0060310C">
              <w:rPr>
                <w:rFonts w:ascii="Verdana" w:hAnsi="Verdana"/>
                <w:noProof/>
                <w:sz w:val="16"/>
                <w:szCs w:val="16"/>
              </w:rPr>
              <w:t>processes</w:t>
            </w:r>
            <w:r>
              <w:rPr>
                <w:rFonts w:ascii="Verdana" w:hAnsi="Verdana"/>
                <w:noProof/>
                <w:sz w:val="16"/>
                <w:szCs w:val="16"/>
              </w:rPr>
              <w:t xml:space="preserve"> </w:t>
            </w:r>
            <w:r w:rsidRPr="0060310C">
              <w:rPr>
                <w:rFonts w:ascii="Verdana" w:hAnsi="Verdana"/>
                <w:noProof/>
                <w:sz w:val="16"/>
                <w:szCs w:val="16"/>
              </w:rPr>
              <w:t>and</w:t>
            </w:r>
            <w:r>
              <w:rPr>
                <w:rFonts w:ascii="Verdana" w:hAnsi="Verdana"/>
                <w:noProof/>
                <w:sz w:val="16"/>
                <w:szCs w:val="16"/>
              </w:rPr>
              <w:t xml:space="preserve"> </w:t>
            </w:r>
            <w:r w:rsidRPr="0060310C">
              <w:rPr>
                <w:rFonts w:ascii="Verdana" w:hAnsi="Verdana"/>
                <w:noProof/>
                <w:sz w:val="16"/>
                <w:szCs w:val="16"/>
              </w:rPr>
              <w:t>economy of bioprocesses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10C">
              <w:rPr>
                <w:rFonts w:ascii="Verdana" w:hAnsi="Verdana"/>
                <w:noProof/>
                <w:sz w:val="16"/>
                <w:szCs w:val="16"/>
              </w:rPr>
              <w:t>Homework</w:t>
            </w:r>
            <w:r>
              <w:rPr>
                <w:rFonts w:ascii="Verdana" w:hAnsi="Verdana"/>
                <w:noProof/>
                <w:sz w:val="16"/>
                <w:szCs w:val="16"/>
              </w:rPr>
              <w:t xml:space="preserve"> </w:t>
            </w:r>
            <w:r w:rsidRPr="0060310C">
              <w:rPr>
                <w:rFonts w:ascii="Verdana" w:hAnsi="Verdana"/>
                <w:noProof/>
                <w:sz w:val="16"/>
                <w:szCs w:val="16"/>
              </w:rPr>
              <w:t>and</w:t>
            </w:r>
            <w:r>
              <w:rPr>
                <w:rFonts w:ascii="Verdana" w:hAnsi="Verdana"/>
                <w:noProof/>
                <w:sz w:val="16"/>
                <w:szCs w:val="16"/>
              </w:rPr>
              <w:t xml:space="preserve"> </w:t>
            </w:r>
            <w:r w:rsidRPr="0060310C">
              <w:rPr>
                <w:rFonts w:ascii="Verdana" w:hAnsi="Verdana"/>
                <w:noProof/>
                <w:sz w:val="16"/>
                <w:szCs w:val="16"/>
              </w:rPr>
              <w:t>presentation</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0310C">
              <w:rPr>
                <w:rFonts w:ascii="Verdana" w:hAnsi="Verdana"/>
                <w:noProof/>
                <w:sz w:val="18"/>
                <w:szCs w:val="16"/>
              </w:rPr>
              <w:t>Asistant Prof. Dr. Macid</w:t>
            </w:r>
            <w:r>
              <w:rPr>
                <w:rFonts w:ascii="Verdana" w:hAnsi="Verdana"/>
                <w:noProof/>
                <w:sz w:val="18"/>
                <w:szCs w:val="16"/>
              </w:rPr>
              <w:t xml:space="preserve"> </w:t>
            </w:r>
            <w:r w:rsidRPr="0060310C">
              <w:rPr>
                <w:rFonts w:ascii="Verdana" w:hAnsi="Verdana"/>
                <w:noProof/>
                <w:sz w:val="18"/>
                <w:szCs w:val="16"/>
              </w:rPr>
              <w:t>Nurbaş</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Default="00E825E1" w:rsidP="00E825E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825E1" w:rsidRDefault="00E825E1">
      <w:pPr>
        <w:spacing w:after="200"/>
        <w:rPr>
          <w:rFonts w:ascii="Verdana" w:hAnsi="Verdana"/>
          <w:sz w:val="18"/>
          <w:szCs w:val="16"/>
        </w:rPr>
      </w:pPr>
      <w:r>
        <w:rPr>
          <w:rFonts w:ascii="Verdana" w:hAnsi="Verdana"/>
          <w:sz w:val="18"/>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49" type="#_x0000_t202" style="position:absolute;margin-left:24.25pt;margin-top:.7pt;width:298.5pt;height:76.95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E825E1" w:rsidRPr="002604AB" w:rsidTr="00E825E1">
        <w:tc>
          <w:tcPr>
            <w:tcW w:w="1948"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31"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58"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36"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140EB">
              <w:rPr>
                <w:rFonts w:ascii="Verdana" w:hAnsi="Verdana"/>
                <w:noProof/>
                <w:sz w:val="16"/>
                <w:szCs w:val="16"/>
              </w:rPr>
              <w:t>505302511</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60"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31A6">
              <w:rPr>
                <w:rFonts w:ascii="Verdana" w:hAnsi="Verdana"/>
                <w:noProof/>
                <w:sz w:val="16"/>
                <w:szCs w:val="16"/>
              </w:rPr>
              <w:t>Introduction to Bioengineering</w:t>
            </w:r>
            <w:r>
              <w:rPr>
                <w:rFonts w:ascii="Verdana" w:hAnsi="Verdana"/>
                <w:sz w:val="16"/>
                <w:szCs w:val="16"/>
              </w:rPr>
              <w:fldChar w:fldCharType="end"/>
            </w:r>
            <w:bookmarkEnd w:id="60"/>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Biomedical engineering, bioengineering and historical overview, anatomy and physiology, electrical signals in biological systems, biosensors, bioinstrumentation, principles of biosignal processing, biomechanics, fundamental biotechnology.</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The main aim of the course is to obtain introductory knowledge and explore fundamental fields of bioengineering, understand and investigate related concepts.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 xml:space="preserve">Obtaining introductory knowledge on bioengineering fields of study and its interdisciplinary nature.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6140EB"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140EB">
              <w:rPr>
                <w:rFonts w:ascii="Verdana" w:hAnsi="Verdana"/>
                <w:sz w:val="16"/>
                <w:szCs w:val="16"/>
              </w:rPr>
              <w:t>General knowledge on bioengineering related fields and concepts,</w:t>
            </w:r>
          </w:p>
          <w:p w:rsidR="00E825E1" w:rsidRPr="006140EB" w:rsidRDefault="00E825E1" w:rsidP="00E825E1">
            <w:pPr>
              <w:tabs>
                <w:tab w:val="left" w:pos="7800"/>
              </w:tabs>
              <w:rPr>
                <w:rFonts w:ascii="Verdana" w:hAnsi="Verdana"/>
                <w:sz w:val="16"/>
                <w:szCs w:val="16"/>
              </w:rPr>
            </w:pPr>
            <w:r w:rsidRPr="006140EB">
              <w:rPr>
                <w:rFonts w:ascii="Verdana" w:hAnsi="Verdana"/>
                <w:sz w:val="16"/>
                <w:szCs w:val="16"/>
              </w:rPr>
              <w:t xml:space="preserve">Ability to apply and associate interdisciplinary knowledge, </w:t>
            </w:r>
          </w:p>
          <w:p w:rsidR="00E825E1" w:rsidRPr="006140EB" w:rsidRDefault="00E825E1" w:rsidP="00E825E1">
            <w:pPr>
              <w:tabs>
                <w:tab w:val="left" w:pos="7800"/>
              </w:tabs>
              <w:rPr>
                <w:rFonts w:ascii="Verdana" w:hAnsi="Verdana"/>
                <w:sz w:val="16"/>
                <w:szCs w:val="16"/>
              </w:rPr>
            </w:pPr>
            <w:r w:rsidRPr="006140EB">
              <w:rPr>
                <w:rFonts w:ascii="Verdana" w:hAnsi="Verdana"/>
                <w:sz w:val="16"/>
                <w:szCs w:val="16"/>
              </w:rPr>
              <w:t>Ability to understand and solve natural sciences related problems,</w:t>
            </w:r>
          </w:p>
          <w:p w:rsidR="00E825E1" w:rsidRPr="006140EB" w:rsidRDefault="00E825E1" w:rsidP="00E825E1">
            <w:pPr>
              <w:tabs>
                <w:tab w:val="left" w:pos="7800"/>
              </w:tabs>
              <w:rPr>
                <w:rFonts w:ascii="Verdana" w:hAnsi="Verdana"/>
                <w:sz w:val="16"/>
                <w:szCs w:val="16"/>
              </w:rPr>
            </w:pPr>
            <w:r w:rsidRPr="006140EB">
              <w:rPr>
                <w:rFonts w:ascii="Verdana" w:hAnsi="Verdana"/>
                <w:sz w:val="16"/>
                <w:szCs w:val="16"/>
              </w:rPr>
              <w:t>Ability to work interdisciplinary,</w:t>
            </w:r>
          </w:p>
          <w:p w:rsidR="00E825E1" w:rsidRPr="00E3546D" w:rsidRDefault="00E825E1" w:rsidP="00E825E1">
            <w:pPr>
              <w:tabs>
                <w:tab w:val="left" w:pos="7800"/>
              </w:tabs>
              <w:rPr>
                <w:rFonts w:ascii="Verdana" w:hAnsi="Verdana"/>
                <w:sz w:val="16"/>
                <w:szCs w:val="16"/>
              </w:rPr>
            </w:pPr>
            <w:r w:rsidRPr="006140EB">
              <w:rPr>
                <w:rFonts w:ascii="Verdana" w:hAnsi="Verdana"/>
                <w:sz w:val="16"/>
                <w:szCs w:val="16"/>
              </w:rPr>
              <w:t>Ability to analyze natural sciences related problems by using modern experimental setups and technology.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974288" w:rsidRDefault="00E825E1" w:rsidP="00E825E1">
            <w:pPr>
              <w:pStyle w:val="Balk4"/>
              <w:spacing w:before="0" w:beforeAutospacing="0" w:after="0" w:afterAutospacing="0"/>
              <w:rPr>
                <w:rFonts w:ascii="Verdana" w:hAnsi="Verdana"/>
                <w:b w:val="0"/>
                <w:sz w:val="16"/>
                <w:szCs w:val="16"/>
                <w:lang w:val="tr-TR"/>
              </w:rPr>
            </w:pPr>
            <w:r w:rsidRPr="00974288">
              <w:rPr>
                <w:rFonts w:ascii="Verdana" w:hAnsi="Verdana"/>
                <w:b w:val="0"/>
                <w:sz w:val="16"/>
                <w:szCs w:val="16"/>
                <w:lang w:val="tr-TR"/>
              </w:rPr>
              <w:t xml:space="preserve"> </w:t>
            </w:r>
            <w:r w:rsidRPr="00974288">
              <w:rPr>
                <w:rFonts w:ascii="Verdana" w:hAnsi="Verdana"/>
                <w:b w:val="0"/>
                <w:sz w:val="16"/>
                <w:szCs w:val="16"/>
                <w:lang w:val="tr-TR"/>
              </w:rPr>
              <w:fldChar w:fldCharType="begin">
                <w:ffData>
                  <w:name w:val=""/>
                  <w:enabled/>
                  <w:calcOnExit w:val="0"/>
                  <w:textInput/>
                </w:ffData>
              </w:fldChar>
            </w:r>
            <w:r w:rsidRPr="00974288">
              <w:rPr>
                <w:rFonts w:ascii="Verdana" w:hAnsi="Verdana"/>
                <w:b w:val="0"/>
                <w:sz w:val="16"/>
                <w:szCs w:val="16"/>
                <w:lang w:val="tr-TR"/>
              </w:rPr>
              <w:instrText xml:space="preserve"> FORMTEXT </w:instrText>
            </w:r>
            <w:r w:rsidRPr="00974288">
              <w:rPr>
                <w:rFonts w:ascii="Verdana" w:hAnsi="Verdana"/>
                <w:b w:val="0"/>
                <w:sz w:val="16"/>
                <w:szCs w:val="16"/>
                <w:lang w:val="tr-TR"/>
              </w:rPr>
            </w:r>
            <w:r w:rsidRPr="00974288">
              <w:rPr>
                <w:rFonts w:ascii="Verdana" w:hAnsi="Verdana"/>
                <w:b w:val="0"/>
                <w:sz w:val="16"/>
                <w:szCs w:val="16"/>
                <w:lang w:val="tr-TR"/>
              </w:rPr>
              <w:fldChar w:fldCharType="separate"/>
            </w:r>
            <w:r w:rsidRPr="00974288">
              <w:rPr>
                <w:rFonts w:ascii="Verdana" w:hAnsi="Verdana"/>
                <w:b w:val="0"/>
                <w:noProof/>
                <w:sz w:val="16"/>
                <w:szCs w:val="16"/>
                <w:lang w:val="tr-TR"/>
              </w:rPr>
              <w:t>Enderle J., Blanchard S., Bronzino J., (2005). Introduction to Biomedical Engineering. Academic Press.</w:t>
            </w:r>
            <w:r w:rsidRPr="00974288">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974288" w:rsidRDefault="00E825E1" w:rsidP="00E825E1">
            <w:pPr>
              <w:pStyle w:val="Balk4"/>
              <w:rPr>
                <w:rFonts w:ascii="Verdana" w:hAnsi="Verdana"/>
                <w:b w:val="0"/>
                <w:color w:val="000000"/>
                <w:sz w:val="16"/>
                <w:szCs w:val="16"/>
                <w:lang w:val="tr-TR"/>
              </w:rPr>
            </w:pPr>
            <w:r w:rsidRPr="00974288">
              <w:rPr>
                <w:rFonts w:ascii="Verdana" w:hAnsi="Verdana"/>
                <w:b w:val="0"/>
                <w:bCs w:val="0"/>
                <w:color w:val="000000"/>
                <w:sz w:val="16"/>
                <w:szCs w:val="16"/>
                <w:lang w:val="tr-TR"/>
              </w:rPr>
              <w:t xml:space="preserve"> </w:t>
            </w:r>
            <w:r w:rsidRPr="00974288">
              <w:rPr>
                <w:rFonts w:ascii="Verdana" w:hAnsi="Verdana"/>
                <w:b w:val="0"/>
                <w:sz w:val="16"/>
                <w:szCs w:val="16"/>
                <w:lang w:val="tr-TR"/>
              </w:rPr>
              <w:fldChar w:fldCharType="begin">
                <w:ffData>
                  <w:name w:val="Metin4"/>
                  <w:enabled/>
                  <w:calcOnExit w:val="0"/>
                  <w:textInput/>
                </w:ffData>
              </w:fldChar>
            </w:r>
            <w:r w:rsidRPr="00974288">
              <w:rPr>
                <w:rFonts w:ascii="Verdana" w:hAnsi="Verdana"/>
                <w:b w:val="0"/>
                <w:sz w:val="16"/>
                <w:szCs w:val="16"/>
                <w:lang w:val="tr-TR"/>
              </w:rPr>
              <w:instrText xml:space="preserve"> FORMTEXT </w:instrText>
            </w:r>
            <w:r w:rsidRPr="00974288">
              <w:rPr>
                <w:rFonts w:ascii="Verdana" w:hAnsi="Verdana"/>
                <w:b w:val="0"/>
                <w:sz w:val="16"/>
                <w:szCs w:val="16"/>
                <w:lang w:val="tr-TR"/>
              </w:rPr>
            </w:r>
            <w:r w:rsidRPr="00974288">
              <w:rPr>
                <w:rFonts w:ascii="Verdana" w:hAnsi="Verdana"/>
                <w:b w:val="0"/>
                <w:sz w:val="16"/>
                <w:szCs w:val="16"/>
                <w:lang w:val="tr-TR"/>
              </w:rPr>
              <w:fldChar w:fldCharType="separate"/>
            </w:r>
            <w:r w:rsidRPr="00974288">
              <w:rPr>
                <w:rFonts w:ascii="Verdana" w:hAnsi="Verdana"/>
                <w:b w:val="0"/>
                <w:noProof/>
                <w:sz w:val="16"/>
                <w:szCs w:val="16"/>
                <w:lang w:val="tr-TR"/>
              </w:rPr>
              <w:t>Saterbak A., (2007). Bioengineering Fundamentals. Prentice Hall.     Webster J.G., (2009). Medical Instrumentation: Application and Design. Wiley.                                                                                                Boal D. (2002). Mechanics of the Cell. New York: Cambridge Pres.                         Fung Y.C., (1993). Biomechanics: Mechanical Properties of Living Tissues. Springer.                                                                                          Alberts B., et.al. (2002). Molecular Biology of the Cell. Garland Science.</w:t>
            </w:r>
            <w:r w:rsidRPr="00974288">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15"/>
          <w:pgSz w:w="11907" w:h="16840" w:code="9"/>
          <w:pgMar w:top="1417" w:right="1417" w:bottom="1134" w:left="1417" w:header="709" w:footer="709" w:gutter="0"/>
          <w:cols w:space="708"/>
          <w:docGrid w:linePitch="360"/>
        </w:sectPr>
      </w:pPr>
      <w:bookmarkStart w:id="61" w:name="_GoBack"/>
      <w:bookmarkEnd w:id="61"/>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Biomedical engineering, bioengineering and historical overview,</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Anatomy and Physiology; Cellular organization, tissues, major organ systems and homeostasis,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Electrical signals in biological systems; Historical perspective, neurons, cell membrane and its modeling, biophysical approaches,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Biosensors; biopotentials and their measurements,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Biosensors; biopotentials and their measurements,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 xml:space="preserve">Bioinstrumentation; Basic instrumentation systems and their principles,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 xml:space="preserve">Bioinstrumentation; Basic instrumentation systems and their principles,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Principles of biosignal processing,</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Biomechanics; Fundamental mechanical properties of biological systems,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Fundamental biotechnology; basic techniques, medical applications,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Fundamental biotechnology; medical applications,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40EB">
              <w:rPr>
                <w:rFonts w:ascii="Verdana" w:hAnsi="Verdana"/>
                <w:noProof/>
                <w:sz w:val="16"/>
                <w:szCs w:val="16"/>
              </w:rPr>
              <w:t>Fundamental biotechnology; interdisciplinary,</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140EB">
              <w:rPr>
                <w:rFonts w:ascii="Verdana" w:hAnsi="Verdana"/>
                <w:noProof/>
                <w:sz w:val="18"/>
                <w:szCs w:val="16"/>
              </w:rPr>
              <w:t xml:space="preserve">Asst.Prof. Sertaç Eroğlu </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Default="00E825E1" w:rsidP="00E825E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825E1" w:rsidRDefault="00E825E1">
      <w:pPr>
        <w:spacing w:after="200"/>
        <w:rPr>
          <w:rFonts w:ascii="Verdana" w:hAnsi="Verdana"/>
          <w:sz w:val="18"/>
          <w:szCs w:val="16"/>
        </w:rPr>
      </w:pPr>
      <w:r>
        <w:rPr>
          <w:rFonts w:ascii="Verdana" w:hAnsi="Verdana"/>
          <w:sz w:val="18"/>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52" type="#_x0000_t202" style="position:absolute;margin-left:24.25pt;margin-top:.7pt;width:298.5pt;height:76.95pt;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7A91">
              <w:rPr>
                <w:rFonts w:ascii="Verdana" w:hAnsi="Verdana"/>
                <w:noProof/>
                <w:sz w:val="16"/>
                <w:szCs w:val="16"/>
              </w:rPr>
              <w:t>505302510</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62"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7A91">
              <w:rPr>
                <w:rFonts w:ascii="Verdana" w:hAnsi="Verdana"/>
                <w:noProof/>
                <w:sz w:val="16"/>
                <w:szCs w:val="16"/>
              </w:rPr>
              <w:t>Bioengineering Technologies</w:t>
            </w:r>
            <w:r>
              <w:rPr>
                <w:rFonts w:ascii="Verdana" w:hAnsi="Verdana"/>
                <w:sz w:val="16"/>
                <w:szCs w:val="16"/>
              </w:rPr>
              <w:fldChar w:fldCharType="end"/>
            </w:r>
            <w:bookmarkEnd w:id="62"/>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E825E1" w:rsidRPr="002604AB" w:rsidTr="00696B54">
        <w:tblPrEx>
          <w:tblBorders>
            <w:insideH w:val="single" w:sz="6" w:space="0" w:color="auto"/>
            <w:insideV w:val="single" w:sz="6" w:space="0" w:color="auto"/>
          </w:tblBorders>
        </w:tblPrEx>
        <w:trPr>
          <w:trHeight w:val="324"/>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696B54">
        <w:tblPrEx>
          <w:tblBorders>
            <w:insideH w:val="single" w:sz="6" w:space="0" w:color="auto"/>
            <w:insideV w:val="single" w:sz="6" w:space="0" w:color="auto"/>
          </w:tblBorders>
        </w:tblPrEx>
        <w:trPr>
          <w:trHeight w:val="24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Biomaterials, tissue engineering, principles of genetic engineering, introduction to medical imaging, biomedical optics and lasers.</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The main aim of the course is to study introductory knowledge and explore fundamental bioengineering technologies, understand and investigate related concepts.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 xml:space="preserve">Obtaining introductory knowledge on bioengineering fields of study and its interdisciplinary nature.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E3546D"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7A91">
              <w:rPr>
                <w:rFonts w:ascii="Verdana" w:hAnsi="Verdana"/>
                <w:noProof/>
                <w:sz w:val="16"/>
                <w:szCs w:val="16"/>
              </w:rPr>
              <w:t>General knowledge on bioengineering related fields and technologies,    Ability to apply and associate interdisciplinary knowledge,                    Ability to understand and solve natural sciences related problems,        Ability to work interdisciplinary,                                                         Ability to analyze natural sciences related problems by using modern experimental setups and technology.</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DB074C" w:rsidRDefault="00E825E1" w:rsidP="00E825E1">
            <w:pPr>
              <w:pStyle w:val="Balk4"/>
              <w:rPr>
                <w:rFonts w:ascii="Verdana" w:hAnsi="Verdana"/>
                <w:b w:val="0"/>
                <w:sz w:val="16"/>
                <w:szCs w:val="16"/>
                <w:lang w:val="tr-TR"/>
              </w:rPr>
            </w:pPr>
            <w:r w:rsidRPr="00DB074C">
              <w:rPr>
                <w:rFonts w:ascii="Verdana" w:hAnsi="Verdana"/>
                <w:b w:val="0"/>
                <w:sz w:val="16"/>
                <w:szCs w:val="16"/>
                <w:lang w:val="tr-TR"/>
              </w:rPr>
              <w:t xml:space="preserve"> </w:t>
            </w:r>
            <w:r w:rsidRPr="00DB074C">
              <w:rPr>
                <w:rFonts w:ascii="Verdana" w:hAnsi="Verdana"/>
                <w:b w:val="0"/>
                <w:sz w:val="16"/>
                <w:szCs w:val="16"/>
                <w:lang w:val="tr-TR"/>
              </w:rPr>
              <w:fldChar w:fldCharType="begin">
                <w:ffData>
                  <w:name w:val=""/>
                  <w:enabled/>
                  <w:calcOnExit w:val="0"/>
                  <w:textInput/>
                </w:ffData>
              </w:fldChar>
            </w:r>
            <w:r w:rsidRPr="00DB074C">
              <w:rPr>
                <w:rFonts w:ascii="Verdana" w:hAnsi="Verdana"/>
                <w:b w:val="0"/>
                <w:sz w:val="16"/>
                <w:szCs w:val="16"/>
                <w:lang w:val="tr-TR"/>
              </w:rPr>
              <w:instrText xml:space="preserve"> FORMTEXT </w:instrText>
            </w:r>
            <w:r w:rsidRPr="00DB074C">
              <w:rPr>
                <w:rFonts w:ascii="Verdana" w:hAnsi="Verdana"/>
                <w:b w:val="0"/>
                <w:sz w:val="16"/>
                <w:szCs w:val="16"/>
                <w:lang w:val="tr-TR"/>
              </w:rPr>
            </w:r>
            <w:r w:rsidRPr="00DB074C">
              <w:rPr>
                <w:rFonts w:ascii="Verdana" w:hAnsi="Verdana"/>
                <w:b w:val="0"/>
                <w:sz w:val="16"/>
                <w:szCs w:val="16"/>
                <w:lang w:val="tr-TR"/>
              </w:rPr>
              <w:fldChar w:fldCharType="separate"/>
            </w:r>
            <w:r w:rsidRPr="00DB074C">
              <w:rPr>
                <w:rFonts w:ascii="Verdana" w:hAnsi="Verdana"/>
                <w:b w:val="0"/>
                <w:sz w:val="16"/>
                <w:szCs w:val="16"/>
                <w:lang w:val="tr-TR"/>
              </w:rPr>
              <w:t>Enderle J., Blanchard S., Bronzino J., (2005). Introduction to Biomedical Engineering. Academic Press.</w:t>
            </w:r>
            <w:r w:rsidRPr="00DB074C">
              <w:rPr>
                <w:rFonts w:ascii="Verdana" w:hAnsi="Verdana"/>
                <w:b w:val="0"/>
                <w:sz w:val="16"/>
                <w:szCs w:val="16"/>
                <w:lang w:val="tr-TR"/>
              </w:rPr>
              <w:fldChar w:fldCharType="end"/>
            </w:r>
          </w:p>
        </w:tc>
      </w:tr>
      <w:tr w:rsidR="00E825E1" w:rsidRPr="002604AB" w:rsidTr="00696B54">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DB074C" w:rsidRDefault="00E825E1" w:rsidP="00E825E1">
            <w:pPr>
              <w:pStyle w:val="Balk4"/>
              <w:rPr>
                <w:rFonts w:ascii="Verdana" w:hAnsi="Verdana"/>
                <w:b w:val="0"/>
                <w:color w:val="000000"/>
                <w:sz w:val="16"/>
                <w:szCs w:val="16"/>
                <w:lang w:val="tr-TR"/>
              </w:rPr>
            </w:pPr>
            <w:r w:rsidRPr="00DB074C">
              <w:rPr>
                <w:rFonts w:ascii="Verdana" w:hAnsi="Verdana"/>
                <w:b w:val="0"/>
                <w:bCs w:val="0"/>
                <w:color w:val="000000"/>
                <w:sz w:val="16"/>
                <w:szCs w:val="16"/>
                <w:lang w:val="tr-TR"/>
              </w:rPr>
              <w:t xml:space="preserve"> </w:t>
            </w:r>
            <w:r w:rsidRPr="00DB074C">
              <w:rPr>
                <w:rFonts w:ascii="Verdana" w:hAnsi="Verdana"/>
                <w:b w:val="0"/>
                <w:sz w:val="16"/>
                <w:szCs w:val="16"/>
                <w:lang w:val="tr-TR"/>
              </w:rPr>
              <w:fldChar w:fldCharType="begin">
                <w:ffData>
                  <w:name w:val="Metin4"/>
                  <w:enabled/>
                  <w:calcOnExit w:val="0"/>
                  <w:textInput/>
                </w:ffData>
              </w:fldChar>
            </w:r>
            <w:r w:rsidRPr="00DB074C">
              <w:rPr>
                <w:rFonts w:ascii="Verdana" w:hAnsi="Verdana"/>
                <w:b w:val="0"/>
                <w:sz w:val="16"/>
                <w:szCs w:val="16"/>
                <w:lang w:val="tr-TR"/>
              </w:rPr>
              <w:instrText xml:space="preserve"> FORMTEXT </w:instrText>
            </w:r>
            <w:r w:rsidRPr="00DB074C">
              <w:rPr>
                <w:rFonts w:ascii="Verdana" w:hAnsi="Verdana"/>
                <w:b w:val="0"/>
                <w:sz w:val="16"/>
                <w:szCs w:val="16"/>
                <w:lang w:val="tr-TR"/>
              </w:rPr>
            </w:r>
            <w:r w:rsidRPr="00DB074C">
              <w:rPr>
                <w:rFonts w:ascii="Verdana" w:hAnsi="Verdana"/>
                <w:b w:val="0"/>
                <w:sz w:val="16"/>
                <w:szCs w:val="16"/>
                <w:lang w:val="tr-TR"/>
              </w:rPr>
              <w:fldChar w:fldCharType="separate"/>
            </w:r>
            <w:r w:rsidRPr="00DB074C">
              <w:rPr>
                <w:rFonts w:ascii="Verdana" w:hAnsi="Verdana"/>
                <w:b w:val="0"/>
                <w:noProof/>
                <w:sz w:val="16"/>
                <w:szCs w:val="16"/>
                <w:lang w:val="tr-TR"/>
              </w:rPr>
              <w:t>Saterbak A., (2007). Bioengineering Fundamentals. Prentice Hall.             Boal D. (2002). Mechanics of the Cell. New York: Cambridge Pres.          Fung Y.C., (1993). Biomechanics: Mechanical Properties of Living Tissues. Springer.                                                                                            Cho Z.H., et al., (1993). Foundations of Medical Imaging. Wiley.</w:t>
            </w:r>
            <w:r w:rsidRPr="00DB074C">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Biomaterials; classification, biological effects and biocompatibility,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Biomaterials; mechanical properties and testing,</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Tissue engineering; tissue dynamics, stem cell technology, tissue and environment interaction,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Tissue engineering; tissue dynamics, stem cell technology, tissue and environment interaction,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Principles of genetic engineering,</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 xml:space="preserve">Introduction to medical imaging; roentgen, computerized tomography,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 xml:space="preserve">Introduction to medical imaging; computerized tomography, ultrasound,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Introduction to medical imaging; magnetic resonance and nuclear imaging,</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Introduction to medical imaging; magnetic resonance and nuclear imaging,</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 xml:space="preserve">Biomedical optics and lasers; fundamentals of optics, interaction of light and matter,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Biomedical optics and lasers; light propagation in tissues, photothermal effects of lasers,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A91">
              <w:rPr>
                <w:rFonts w:ascii="Verdana" w:hAnsi="Verdana"/>
                <w:noProof/>
                <w:sz w:val="16"/>
                <w:szCs w:val="16"/>
              </w:rPr>
              <w:t>Biomedical optics and lasers; light propagation in tissues, photothermal effects of lasers,</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27A91">
              <w:rPr>
                <w:rFonts w:ascii="Verdana" w:hAnsi="Verdana"/>
                <w:noProof/>
                <w:sz w:val="18"/>
                <w:szCs w:val="16"/>
              </w:rPr>
              <w:t>Asst.Prof. Sertaç Eroğlu</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96B54" w:rsidRDefault="00696B54">
      <w:pPr>
        <w:spacing w:after="200"/>
        <w:rPr>
          <w:rFonts w:ascii="Verdana" w:hAnsi="Verdana"/>
          <w:sz w:val="16"/>
          <w:szCs w:val="16"/>
        </w:rPr>
      </w:pPr>
      <w:r>
        <w:rPr>
          <w:rFonts w:ascii="Verdana" w:hAnsi="Verdana"/>
          <w:sz w:val="16"/>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55" type="#_x0000_t202" style="position:absolute;margin-left:24.25pt;margin-top:.7pt;width:298.5pt;height:76.95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2EDD">
              <w:rPr>
                <w:rFonts w:ascii="Verdana" w:hAnsi="Verdana"/>
                <w:noProof/>
                <w:sz w:val="16"/>
                <w:szCs w:val="16"/>
              </w:rPr>
              <w:t>505302512</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63"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2EDD">
              <w:rPr>
                <w:rFonts w:ascii="Verdana" w:hAnsi="Verdana"/>
                <w:noProof/>
                <w:sz w:val="16"/>
                <w:szCs w:val="16"/>
              </w:rPr>
              <w:t>Biorefinery Technologies</w:t>
            </w:r>
            <w:r>
              <w:rPr>
                <w:rFonts w:ascii="Verdana" w:hAnsi="Verdana"/>
                <w:sz w:val="16"/>
                <w:szCs w:val="16"/>
              </w:rPr>
              <w:fldChar w:fldCharType="end"/>
            </w:r>
            <w:bookmarkEnd w:id="63"/>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Principles and  introduction, petrol refinery and its production, the lignocellulosic biorefinery, sugar based biorefinery, biological and thermochemical processes, green biorefineries, biomass, biomass conversion: processes and technologies, biobased products, biorefinery economy, political end environmental aspects of biorefineries.</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 xml:space="preserve">Examination of biological and chemical processes in order to obtain value-added chemicals from biomass and wastes instead of oil as a fossil resource is the main goal of this course.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172EDD" w:rsidRDefault="00E825E1" w:rsidP="00E825E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 xml:space="preserve">Definiton of various raw materials biorefinery systems, </w:t>
            </w:r>
          </w:p>
          <w:p w:rsidR="00E825E1" w:rsidRPr="00172EDD" w:rsidRDefault="00E825E1" w:rsidP="00E825E1">
            <w:pPr>
              <w:rPr>
                <w:rFonts w:ascii="Verdana" w:hAnsi="Verdana"/>
                <w:noProof/>
                <w:sz w:val="16"/>
                <w:szCs w:val="16"/>
              </w:rPr>
            </w:pPr>
            <w:r w:rsidRPr="00172EDD">
              <w:rPr>
                <w:rFonts w:ascii="Verdana" w:hAnsi="Verdana"/>
                <w:noProof/>
                <w:sz w:val="16"/>
                <w:szCs w:val="16"/>
              </w:rPr>
              <w:t>Information about biorefinery products,</w:t>
            </w:r>
          </w:p>
          <w:p w:rsidR="00E825E1" w:rsidRDefault="00E825E1" w:rsidP="00E825E1">
            <w:pPr>
              <w:rPr>
                <w:rFonts w:ascii="Verdana" w:hAnsi="Verdana"/>
                <w:noProof/>
                <w:sz w:val="16"/>
                <w:szCs w:val="16"/>
              </w:rPr>
            </w:pPr>
            <w:r w:rsidRPr="00172EDD">
              <w:rPr>
                <w:rFonts w:ascii="Verdana" w:hAnsi="Verdana"/>
                <w:noProof/>
                <w:sz w:val="16"/>
                <w:szCs w:val="16"/>
              </w:rPr>
              <w:t>Learn the biomass and conversion processes,</w:t>
            </w:r>
          </w:p>
          <w:p w:rsidR="00E825E1" w:rsidRPr="002604AB" w:rsidRDefault="00E825E1" w:rsidP="00E825E1">
            <w:pPr>
              <w:rPr>
                <w:rFonts w:ascii="Verdana" w:hAnsi="Verdana"/>
                <w:sz w:val="16"/>
                <w:szCs w:val="16"/>
              </w:rPr>
            </w:pPr>
            <w:r w:rsidRPr="00172EDD">
              <w:rPr>
                <w:rFonts w:ascii="Verdana" w:hAnsi="Verdana"/>
                <w:sz w:val="16"/>
                <w:szCs w:val="16"/>
              </w:rPr>
              <w:t>Definition of economy, politics and environments impacts of biorefineries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172EDD"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2EDD">
              <w:rPr>
                <w:rFonts w:ascii="Verdana" w:hAnsi="Verdana"/>
                <w:sz w:val="16"/>
                <w:szCs w:val="16"/>
              </w:rPr>
              <w:t>Learn the oil refinery and its product,</w:t>
            </w:r>
          </w:p>
          <w:p w:rsidR="00E825E1" w:rsidRPr="00172EDD" w:rsidRDefault="00E825E1" w:rsidP="00E825E1">
            <w:pPr>
              <w:tabs>
                <w:tab w:val="left" w:pos="7800"/>
              </w:tabs>
              <w:rPr>
                <w:rFonts w:ascii="Verdana" w:hAnsi="Verdana"/>
                <w:sz w:val="16"/>
                <w:szCs w:val="16"/>
              </w:rPr>
            </w:pPr>
            <w:r w:rsidRPr="00172EDD">
              <w:rPr>
                <w:rFonts w:ascii="Verdana" w:hAnsi="Verdana"/>
                <w:sz w:val="16"/>
                <w:szCs w:val="16"/>
              </w:rPr>
              <w:t>Define the biorefinery resources,</w:t>
            </w:r>
          </w:p>
          <w:p w:rsidR="00E825E1" w:rsidRPr="00172EDD" w:rsidRDefault="00E825E1" w:rsidP="00E825E1">
            <w:pPr>
              <w:tabs>
                <w:tab w:val="left" w:pos="7800"/>
              </w:tabs>
              <w:rPr>
                <w:rFonts w:ascii="Verdana" w:hAnsi="Verdana"/>
                <w:sz w:val="16"/>
                <w:szCs w:val="16"/>
              </w:rPr>
            </w:pPr>
            <w:r w:rsidRPr="00172EDD">
              <w:rPr>
                <w:rFonts w:ascii="Verdana" w:hAnsi="Verdana"/>
                <w:sz w:val="16"/>
                <w:szCs w:val="16"/>
              </w:rPr>
              <w:t>Learn the conversion processes,</w:t>
            </w:r>
          </w:p>
          <w:p w:rsidR="00E825E1" w:rsidRPr="00E3546D" w:rsidRDefault="00E825E1" w:rsidP="00E825E1">
            <w:pPr>
              <w:tabs>
                <w:tab w:val="left" w:pos="7800"/>
              </w:tabs>
              <w:rPr>
                <w:rFonts w:ascii="Verdana" w:hAnsi="Verdana"/>
                <w:sz w:val="16"/>
                <w:szCs w:val="16"/>
              </w:rPr>
            </w:pPr>
            <w:r w:rsidRPr="00172EDD">
              <w:rPr>
                <w:rFonts w:ascii="Verdana" w:hAnsi="Verdana"/>
                <w:sz w:val="16"/>
                <w:szCs w:val="16"/>
              </w:rPr>
              <w:t>Evaluate the economical, political and environmental impacts of biorefinery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E03932" w:rsidRDefault="00E825E1" w:rsidP="00E825E1">
            <w:pPr>
              <w:pStyle w:val="Balk4"/>
              <w:spacing w:before="0" w:beforeAutospacing="0" w:after="0" w:afterAutospacing="0"/>
              <w:rPr>
                <w:rFonts w:ascii="Verdana" w:hAnsi="Verdana"/>
                <w:b w:val="0"/>
                <w:sz w:val="16"/>
                <w:szCs w:val="16"/>
                <w:lang w:val="tr-TR"/>
              </w:rPr>
            </w:pPr>
            <w:r w:rsidRPr="00E03932">
              <w:rPr>
                <w:rFonts w:ascii="Verdana" w:hAnsi="Verdana"/>
                <w:b w:val="0"/>
                <w:sz w:val="16"/>
                <w:szCs w:val="16"/>
                <w:lang w:val="tr-TR"/>
              </w:rPr>
              <w:t xml:space="preserve"> </w:t>
            </w:r>
            <w:r w:rsidRPr="00E03932">
              <w:rPr>
                <w:rFonts w:ascii="Verdana" w:hAnsi="Verdana"/>
                <w:b w:val="0"/>
                <w:sz w:val="16"/>
                <w:szCs w:val="16"/>
                <w:lang w:val="tr-TR"/>
              </w:rPr>
              <w:fldChar w:fldCharType="begin">
                <w:ffData>
                  <w:name w:val=""/>
                  <w:enabled/>
                  <w:calcOnExit w:val="0"/>
                  <w:textInput/>
                </w:ffData>
              </w:fldChar>
            </w:r>
            <w:r w:rsidRPr="00E03932">
              <w:rPr>
                <w:rFonts w:ascii="Verdana" w:hAnsi="Verdana"/>
                <w:b w:val="0"/>
                <w:sz w:val="16"/>
                <w:szCs w:val="16"/>
                <w:lang w:val="tr-TR"/>
              </w:rPr>
              <w:instrText xml:space="preserve"> FORMTEXT </w:instrText>
            </w:r>
            <w:r w:rsidRPr="00E03932">
              <w:rPr>
                <w:rFonts w:ascii="Verdana" w:hAnsi="Verdana"/>
                <w:b w:val="0"/>
                <w:sz w:val="16"/>
                <w:szCs w:val="16"/>
                <w:lang w:val="tr-TR"/>
              </w:rPr>
            </w:r>
            <w:r w:rsidRPr="00E03932">
              <w:rPr>
                <w:rFonts w:ascii="Verdana" w:hAnsi="Verdana"/>
                <w:b w:val="0"/>
                <w:sz w:val="16"/>
                <w:szCs w:val="16"/>
                <w:lang w:val="tr-TR"/>
              </w:rPr>
              <w:fldChar w:fldCharType="separate"/>
            </w:r>
            <w:r w:rsidRPr="00E03932">
              <w:rPr>
                <w:rFonts w:ascii="Verdana" w:hAnsi="Verdana"/>
                <w:b w:val="0"/>
                <w:noProof/>
                <w:sz w:val="16"/>
                <w:szCs w:val="16"/>
                <w:lang w:val="tr-TR"/>
              </w:rPr>
              <w:t>Kamm, B., Gruber, P. R., Kamm M. (Editors), Biorefineries - Industrial Processes and Products: Status Quo and Future Directions, WILEY-VCH Verlag GmbH &amp; Co. KGaA, Weinheim, 2006</w:t>
            </w:r>
            <w:r w:rsidRPr="00E03932">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E03932" w:rsidRDefault="00E825E1" w:rsidP="00E825E1">
            <w:pPr>
              <w:pStyle w:val="Balk4"/>
              <w:rPr>
                <w:rFonts w:ascii="Verdana" w:hAnsi="Verdana"/>
                <w:b w:val="0"/>
                <w:color w:val="000000"/>
                <w:sz w:val="16"/>
                <w:szCs w:val="16"/>
                <w:lang w:val="tr-TR"/>
              </w:rPr>
            </w:pPr>
            <w:r w:rsidRPr="00E03932">
              <w:rPr>
                <w:rFonts w:ascii="Verdana" w:hAnsi="Verdana"/>
                <w:b w:val="0"/>
                <w:bCs w:val="0"/>
                <w:color w:val="000000"/>
                <w:sz w:val="16"/>
                <w:szCs w:val="16"/>
                <w:lang w:val="tr-TR"/>
              </w:rPr>
              <w:t xml:space="preserve"> </w:t>
            </w:r>
            <w:r w:rsidRPr="00E03932">
              <w:rPr>
                <w:rFonts w:ascii="Verdana" w:hAnsi="Verdana"/>
                <w:b w:val="0"/>
                <w:sz w:val="16"/>
                <w:szCs w:val="16"/>
                <w:lang w:val="tr-TR"/>
              </w:rPr>
              <w:fldChar w:fldCharType="begin">
                <w:ffData>
                  <w:name w:val="Metin4"/>
                  <w:enabled/>
                  <w:calcOnExit w:val="0"/>
                  <w:textInput/>
                </w:ffData>
              </w:fldChar>
            </w:r>
            <w:r w:rsidRPr="00E03932">
              <w:rPr>
                <w:rFonts w:ascii="Verdana" w:hAnsi="Verdana"/>
                <w:b w:val="0"/>
                <w:sz w:val="16"/>
                <w:szCs w:val="16"/>
                <w:lang w:val="tr-TR"/>
              </w:rPr>
              <w:instrText xml:space="preserve"> FORMTEXT </w:instrText>
            </w:r>
            <w:r w:rsidRPr="00E03932">
              <w:rPr>
                <w:rFonts w:ascii="Verdana" w:hAnsi="Verdana"/>
                <w:b w:val="0"/>
                <w:sz w:val="16"/>
                <w:szCs w:val="16"/>
                <w:lang w:val="tr-TR"/>
              </w:rPr>
            </w:r>
            <w:r w:rsidRPr="00E03932">
              <w:rPr>
                <w:rFonts w:ascii="Verdana" w:hAnsi="Verdana"/>
                <w:b w:val="0"/>
                <w:sz w:val="16"/>
                <w:szCs w:val="16"/>
                <w:lang w:val="tr-TR"/>
              </w:rPr>
              <w:fldChar w:fldCharType="separate"/>
            </w:r>
            <w:r w:rsidRPr="00E03932">
              <w:rPr>
                <w:rFonts w:ascii="Verdana" w:hAnsi="Verdana"/>
                <w:b w:val="0"/>
                <w:noProof/>
                <w:sz w:val="16"/>
                <w:szCs w:val="16"/>
                <w:lang w:val="tr-TR"/>
              </w:rPr>
              <w:t xml:space="preserve">Demirbaş, A., Biorefineries for Biomass Upgrading Facilities, Springer, 2010.                                                                                                 Clark J., Deswarte F., (Editors), Introduction to Chemicals from Biomass, John Wiley &amp; Sons, Ltd., 2008                                                          Pandey, A. (Editor), Handbook of Plant-Based Biofuels, CRC Press, </w:t>
            </w:r>
            <w:r w:rsidRPr="00E03932">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 xml:space="preserve">Principles and introduction, petrol refinery and its production,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 xml:space="preserve">the lignocellulosic biorefinery,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 xml:space="preserve">sugar based biorefinery,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 xml:space="preserve">biological processes,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thermochemical processes,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 xml:space="preserve">green biorefineries,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 xml:space="preserve">biomass, biomass conversion: processes and technologies,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biobased products.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biorefinery economy,.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political end environmental aspects of biorefineries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Student presentations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EDD">
              <w:rPr>
                <w:rFonts w:ascii="Verdana" w:hAnsi="Verdana"/>
                <w:noProof/>
                <w:sz w:val="16"/>
                <w:szCs w:val="16"/>
              </w:rPr>
              <w:t>Student presentations</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72EDD">
              <w:rPr>
                <w:rFonts w:ascii="Verdana" w:hAnsi="Verdana"/>
                <w:noProof/>
                <w:sz w:val="18"/>
                <w:szCs w:val="16"/>
              </w:rPr>
              <w:t xml:space="preserve">Assist. Prof. Dr. H. Levent HOŞGÜN                                                                       </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96B54" w:rsidRDefault="00696B54">
      <w:pPr>
        <w:spacing w:after="200"/>
        <w:rPr>
          <w:rFonts w:ascii="Verdana" w:hAnsi="Verdana"/>
          <w:sz w:val="16"/>
          <w:szCs w:val="16"/>
        </w:rPr>
      </w:pPr>
      <w:r>
        <w:rPr>
          <w:rFonts w:ascii="Verdana" w:hAnsi="Verdana"/>
          <w:sz w:val="16"/>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58" type="#_x0000_t202" style="position:absolute;margin-left:24.25pt;margin-top:.7pt;width:298.5pt;height:76.9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50F3">
              <w:rPr>
                <w:rFonts w:ascii="Verdana" w:hAnsi="Verdana"/>
                <w:noProof/>
                <w:sz w:val="16"/>
                <w:szCs w:val="16"/>
              </w:rPr>
              <w:t>505302508</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64"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50F3">
              <w:rPr>
                <w:rFonts w:ascii="Verdana" w:hAnsi="Verdana"/>
                <w:noProof/>
                <w:sz w:val="16"/>
                <w:szCs w:val="16"/>
              </w:rPr>
              <w:t>PLACE OF EMBRYOLOGY IN BIOTECHNOLOGY</w:t>
            </w:r>
            <w:r>
              <w:rPr>
                <w:rFonts w:ascii="Verdana" w:hAnsi="Verdana"/>
                <w:sz w:val="16"/>
                <w:szCs w:val="16"/>
              </w:rPr>
              <w:fldChar w:fldCharType="end"/>
            </w:r>
            <w:bookmarkEnd w:id="64"/>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Contrıbutıon of embryoology ın the bıotechnology fıeld</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 xml:space="preserve"> Presentatıon of contrıbutıons of embryology ın the bıotechnology fıeld</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 xml:space="preserve"> Knowıng basıc events and mechanısms of human embryonıc development</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E3546D"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50F3">
              <w:rPr>
                <w:rFonts w:ascii="Verdana" w:hAnsi="Verdana"/>
                <w:noProof/>
                <w:sz w:val="16"/>
                <w:szCs w:val="16"/>
              </w:rPr>
              <w:t xml:space="preserve"> Learnıng basıc events and mechanısms of human embryonıc development</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FE6306" w:rsidRDefault="00E825E1" w:rsidP="00E825E1">
            <w:pPr>
              <w:pStyle w:val="Balk4"/>
              <w:spacing w:before="0" w:beforeAutospacing="0" w:after="0" w:afterAutospacing="0"/>
              <w:rPr>
                <w:rFonts w:ascii="Verdana" w:hAnsi="Verdana"/>
                <w:b w:val="0"/>
                <w:sz w:val="16"/>
                <w:szCs w:val="16"/>
                <w:lang w:val="tr-TR"/>
              </w:rPr>
            </w:pPr>
            <w:r w:rsidRPr="00FE6306">
              <w:rPr>
                <w:rFonts w:ascii="Verdana" w:hAnsi="Verdana"/>
                <w:b w:val="0"/>
                <w:sz w:val="16"/>
                <w:szCs w:val="16"/>
                <w:lang w:val="tr-TR"/>
              </w:rPr>
              <w:t xml:space="preserve"> </w:t>
            </w:r>
            <w:r w:rsidRPr="00FE6306">
              <w:rPr>
                <w:rFonts w:ascii="Verdana" w:hAnsi="Verdana"/>
                <w:b w:val="0"/>
                <w:sz w:val="16"/>
                <w:szCs w:val="16"/>
                <w:lang w:val="tr-TR"/>
              </w:rPr>
              <w:fldChar w:fldCharType="begin">
                <w:ffData>
                  <w:name w:val=""/>
                  <w:enabled/>
                  <w:calcOnExit w:val="0"/>
                  <w:textInput/>
                </w:ffData>
              </w:fldChar>
            </w:r>
            <w:r w:rsidRPr="00FE6306">
              <w:rPr>
                <w:rFonts w:ascii="Verdana" w:hAnsi="Verdana"/>
                <w:b w:val="0"/>
                <w:sz w:val="16"/>
                <w:szCs w:val="16"/>
                <w:lang w:val="tr-TR"/>
              </w:rPr>
              <w:instrText xml:space="preserve"> FORMTEXT </w:instrText>
            </w:r>
            <w:r w:rsidRPr="00FE6306">
              <w:rPr>
                <w:rFonts w:ascii="Verdana" w:hAnsi="Verdana"/>
                <w:b w:val="0"/>
                <w:sz w:val="16"/>
                <w:szCs w:val="16"/>
                <w:lang w:val="tr-TR"/>
              </w:rPr>
            </w:r>
            <w:r w:rsidRPr="00FE6306">
              <w:rPr>
                <w:rFonts w:ascii="Verdana" w:hAnsi="Verdana"/>
                <w:b w:val="0"/>
                <w:sz w:val="16"/>
                <w:szCs w:val="16"/>
                <w:lang w:val="tr-TR"/>
              </w:rPr>
              <w:fldChar w:fldCharType="separate"/>
            </w:r>
            <w:r w:rsidRPr="00FE6306">
              <w:rPr>
                <w:rFonts w:ascii="Verdana" w:hAnsi="Verdana"/>
                <w:b w:val="0"/>
                <w:noProof/>
                <w:sz w:val="16"/>
                <w:szCs w:val="16"/>
                <w:lang w:val="tr-TR"/>
              </w:rPr>
              <w:t>Embriyoloji ve doğum defektlerinin temelleri-before we are born 7. Baskı, çeviri editörü sevda müftüoğlu, güneş tıp kitabevleri, ankara, 2009.</w:t>
            </w:r>
            <w:r w:rsidRPr="00FE6306">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FE6306" w:rsidRDefault="00E825E1" w:rsidP="00E825E1">
            <w:pPr>
              <w:pStyle w:val="Balk4"/>
              <w:spacing w:before="0" w:beforeAutospacing="0" w:after="0" w:afterAutospacing="0"/>
              <w:rPr>
                <w:rFonts w:ascii="Verdana" w:hAnsi="Verdana"/>
                <w:b w:val="0"/>
                <w:color w:val="000000"/>
                <w:sz w:val="16"/>
                <w:szCs w:val="16"/>
                <w:lang w:val="tr-TR"/>
              </w:rPr>
            </w:pPr>
            <w:r w:rsidRPr="00FE6306">
              <w:rPr>
                <w:rFonts w:ascii="Verdana" w:hAnsi="Verdana"/>
                <w:b w:val="0"/>
                <w:bCs w:val="0"/>
                <w:color w:val="000000"/>
                <w:sz w:val="16"/>
                <w:szCs w:val="16"/>
                <w:lang w:val="tr-TR"/>
              </w:rPr>
              <w:t xml:space="preserve"> </w:t>
            </w:r>
            <w:r w:rsidRPr="00FE6306">
              <w:rPr>
                <w:rFonts w:ascii="Verdana" w:hAnsi="Verdana"/>
                <w:b w:val="0"/>
                <w:sz w:val="16"/>
                <w:szCs w:val="16"/>
                <w:lang w:val="tr-TR"/>
              </w:rPr>
              <w:fldChar w:fldCharType="begin">
                <w:ffData>
                  <w:name w:val="Metin4"/>
                  <w:enabled/>
                  <w:calcOnExit w:val="0"/>
                  <w:textInput/>
                </w:ffData>
              </w:fldChar>
            </w:r>
            <w:r w:rsidRPr="00FE6306">
              <w:rPr>
                <w:rFonts w:ascii="Verdana" w:hAnsi="Verdana"/>
                <w:b w:val="0"/>
                <w:sz w:val="16"/>
                <w:szCs w:val="16"/>
                <w:lang w:val="tr-TR"/>
              </w:rPr>
              <w:instrText xml:space="preserve"> FORMTEXT </w:instrText>
            </w:r>
            <w:r w:rsidRPr="00FE6306">
              <w:rPr>
                <w:rFonts w:ascii="Verdana" w:hAnsi="Verdana"/>
                <w:b w:val="0"/>
                <w:sz w:val="16"/>
                <w:szCs w:val="16"/>
                <w:lang w:val="tr-TR"/>
              </w:rPr>
            </w:r>
            <w:r w:rsidRPr="00FE6306">
              <w:rPr>
                <w:rFonts w:ascii="Verdana" w:hAnsi="Verdana"/>
                <w:b w:val="0"/>
                <w:sz w:val="16"/>
                <w:szCs w:val="16"/>
                <w:lang w:val="tr-TR"/>
              </w:rPr>
              <w:fldChar w:fldCharType="separate"/>
            </w:r>
            <w:r w:rsidRPr="00FE6306">
              <w:rPr>
                <w:rFonts w:ascii="Verdana" w:hAnsi="Verdana"/>
                <w:b w:val="0"/>
                <w:noProof/>
                <w:sz w:val="16"/>
                <w:szCs w:val="16"/>
                <w:lang w:val="tr-TR"/>
              </w:rPr>
              <w:t>İnsanın üremesi ve gelişmesi, meral tekelioğlu, ankara, 1995.</w:t>
            </w:r>
            <w:r w:rsidRPr="00FE6306">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Introduce to human embryology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Development of male germ cells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Development of female germ cells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Fertilization and the factors influencing fertilization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Development of zygote, blastula, morula and blastocyst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Implantation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Development of bilaminar and trilaminar embryonic discs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Basic events and mechanisms of embryology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Formation mechanisms of congenital defects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Embryonic stem cells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Contributions of embryology to assisted reproductive technology therapies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0F3">
              <w:rPr>
                <w:rFonts w:ascii="Verdana" w:hAnsi="Verdana"/>
                <w:noProof/>
                <w:sz w:val="16"/>
                <w:szCs w:val="16"/>
              </w:rPr>
              <w:t>Future of embryology</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Varol Şahintürk</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96B54" w:rsidRDefault="00696B54">
      <w:pPr>
        <w:spacing w:after="200"/>
        <w:rPr>
          <w:rFonts w:ascii="Verdana" w:hAnsi="Verdana"/>
          <w:sz w:val="16"/>
          <w:szCs w:val="16"/>
        </w:rPr>
      </w:pPr>
      <w:r>
        <w:rPr>
          <w:rFonts w:ascii="Verdana" w:hAnsi="Verdana"/>
          <w:sz w:val="16"/>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61" type="#_x0000_t202" style="position:absolute;margin-left:24.25pt;margin-top:.7pt;width:298.5pt;height:76.95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55990">
              <w:rPr>
                <w:rFonts w:ascii="Verdana" w:hAnsi="Verdana"/>
                <w:sz w:val="16"/>
                <w:szCs w:val="16"/>
              </w:rPr>
              <w:t>505302509</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65"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55990">
              <w:rPr>
                <w:rFonts w:ascii="Verdana" w:hAnsi="Verdana"/>
                <w:sz w:val="16"/>
                <w:szCs w:val="16"/>
              </w:rPr>
              <w:t>PLACE OF HISTOLOGY IN BIOTECHNOLOGY</w:t>
            </w:r>
            <w:r>
              <w:rPr>
                <w:rFonts w:ascii="Verdana" w:hAnsi="Verdana"/>
                <w:sz w:val="16"/>
                <w:szCs w:val="16"/>
              </w:rPr>
              <w:fldChar w:fldCharType="end"/>
            </w:r>
            <w:bookmarkEnd w:id="65"/>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sz w:val="16"/>
                <w:szCs w:val="16"/>
              </w:rPr>
              <w:t>Contrıbutıon of hıstology ın the bıotechnology fıeld</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sz w:val="16"/>
                <w:szCs w:val="16"/>
              </w:rPr>
              <w:t xml:space="preserve"> Presentatıon of contrıbutıons of hıstolgy ın the bıotechnology fıeld</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sz w:val="16"/>
                <w:szCs w:val="16"/>
              </w:rPr>
              <w:t xml:space="preserve"> Knowıng the cells and tıssues of human body</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E3546D"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55990">
              <w:rPr>
                <w:rFonts w:ascii="Verdana" w:hAnsi="Verdana"/>
                <w:sz w:val="16"/>
                <w:szCs w:val="16"/>
              </w:rPr>
              <w:t xml:space="preserve"> Learnıng the cells and tıssues of human body</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8666CF" w:rsidRDefault="00E825E1" w:rsidP="00E825E1">
            <w:pPr>
              <w:pStyle w:val="Balk4"/>
              <w:spacing w:before="0" w:beforeAutospacing="0" w:after="0" w:afterAutospacing="0"/>
              <w:rPr>
                <w:rFonts w:ascii="Verdana" w:hAnsi="Verdana"/>
                <w:b w:val="0"/>
                <w:sz w:val="16"/>
                <w:szCs w:val="16"/>
                <w:lang w:val="tr-TR"/>
              </w:rPr>
            </w:pPr>
            <w:r w:rsidRPr="008666CF">
              <w:rPr>
                <w:rFonts w:ascii="Verdana" w:hAnsi="Verdana"/>
                <w:b w:val="0"/>
                <w:sz w:val="16"/>
                <w:szCs w:val="16"/>
                <w:lang w:val="tr-TR"/>
              </w:rPr>
              <w:t xml:space="preserve"> </w:t>
            </w:r>
            <w:r w:rsidRPr="008666CF">
              <w:rPr>
                <w:rFonts w:ascii="Verdana" w:hAnsi="Verdana"/>
                <w:b w:val="0"/>
                <w:sz w:val="16"/>
                <w:szCs w:val="16"/>
                <w:lang w:val="tr-TR"/>
              </w:rPr>
              <w:fldChar w:fldCharType="begin">
                <w:ffData>
                  <w:name w:val=""/>
                  <w:enabled/>
                  <w:calcOnExit w:val="0"/>
                  <w:textInput/>
                </w:ffData>
              </w:fldChar>
            </w:r>
            <w:r w:rsidRPr="008666CF">
              <w:rPr>
                <w:rFonts w:ascii="Verdana" w:hAnsi="Verdana"/>
                <w:b w:val="0"/>
                <w:sz w:val="16"/>
                <w:szCs w:val="16"/>
                <w:lang w:val="tr-TR"/>
              </w:rPr>
              <w:instrText xml:space="preserve"> FORMTEXT </w:instrText>
            </w:r>
            <w:r w:rsidRPr="008666CF">
              <w:rPr>
                <w:rFonts w:ascii="Verdana" w:hAnsi="Verdana"/>
                <w:b w:val="0"/>
                <w:sz w:val="16"/>
                <w:szCs w:val="16"/>
                <w:lang w:val="tr-TR"/>
              </w:rPr>
            </w:r>
            <w:r w:rsidRPr="008666CF">
              <w:rPr>
                <w:rFonts w:ascii="Verdana" w:hAnsi="Verdana"/>
                <w:b w:val="0"/>
                <w:sz w:val="16"/>
                <w:szCs w:val="16"/>
                <w:lang w:val="tr-TR"/>
              </w:rPr>
              <w:fldChar w:fldCharType="separate"/>
            </w:r>
            <w:r w:rsidRPr="008666CF">
              <w:rPr>
                <w:rFonts w:ascii="Verdana" w:hAnsi="Verdana"/>
                <w:b w:val="0"/>
                <w:sz w:val="16"/>
                <w:szCs w:val="16"/>
                <w:lang w:val="tr-TR"/>
              </w:rPr>
              <w:t xml:space="preserve"> HISTOLOGY, Mıchael Ross and Wojciech Pawlina, Sixth edition 2011, Wolters Kluwer/Lippincott Williams &amp; Wilkins, Philadelphia, USA.</w:t>
            </w:r>
            <w:r w:rsidRPr="008666CF">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8666CF" w:rsidRDefault="00E825E1" w:rsidP="00E825E1">
            <w:pPr>
              <w:pStyle w:val="Balk4"/>
              <w:spacing w:before="0" w:beforeAutospacing="0" w:after="0" w:afterAutospacing="0"/>
              <w:rPr>
                <w:rFonts w:ascii="Verdana" w:hAnsi="Verdana"/>
                <w:b w:val="0"/>
                <w:color w:val="000000"/>
                <w:sz w:val="16"/>
                <w:szCs w:val="16"/>
                <w:lang w:val="tr-TR"/>
              </w:rPr>
            </w:pPr>
            <w:r w:rsidRPr="008666CF">
              <w:rPr>
                <w:rFonts w:ascii="Verdana" w:hAnsi="Verdana"/>
                <w:b w:val="0"/>
                <w:bCs w:val="0"/>
                <w:color w:val="000000"/>
                <w:sz w:val="16"/>
                <w:szCs w:val="16"/>
                <w:lang w:val="tr-TR"/>
              </w:rPr>
              <w:t xml:space="preserve"> </w:t>
            </w:r>
            <w:r w:rsidRPr="008666CF">
              <w:rPr>
                <w:rFonts w:ascii="Verdana" w:hAnsi="Verdana"/>
                <w:b w:val="0"/>
                <w:sz w:val="16"/>
                <w:szCs w:val="16"/>
                <w:lang w:val="tr-TR"/>
              </w:rPr>
              <w:fldChar w:fldCharType="begin">
                <w:ffData>
                  <w:name w:val="Metin4"/>
                  <w:enabled/>
                  <w:calcOnExit w:val="0"/>
                  <w:textInput/>
                </w:ffData>
              </w:fldChar>
            </w:r>
            <w:r w:rsidRPr="008666CF">
              <w:rPr>
                <w:rFonts w:ascii="Verdana" w:hAnsi="Verdana"/>
                <w:b w:val="0"/>
                <w:sz w:val="16"/>
                <w:szCs w:val="16"/>
                <w:lang w:val="tr-TR"/>
              </w:rPr>
              <w:instrText xml:space="preserve"> FORMTEXT </w:instrText>
            </w:r>
            <w:r w:rsidRPr="008666CF">
              <w:rPr>
                <w:rFonts w:ascii="Verdana" w:hAnsi="Verdana"/>
                <w:b w:val="0"/>
                <w:sz w:val="16"/>
                <w:szCs w:val="16"/>
                <w:lang w:val="tr-TR"/>
              </w:rPr>
            </w:r>
            <w:r w:rsidRPr="008666CF">
              <w:rPr>
                <w:rFonts w:ascii="Verdana" w:hAnsi="Verdana"/>
                <w:b w:val="0"/>
                <w:sz w:val="16"/>
                <w:szCs w:val="16"/>
                <w:lang w:val="tr-TR"/>
              </w:rPr>
              <w:fldChar w:fldCharType="separate"/>
            </w:r>
            <w:r w:rsidRPr="008666CF">
              <w:rPr>
                <w:rFonts w:ascii="Verdana" w:hAnsi="Verdana"/>
                <w:b w:val="0"/>
                <w:noProof/>
                <w:sz w:val="16"/>
                <w:szCs w:val="16"/>
                <w:lang w:val="tr-TR"/>
              </w:rPr>
              <w:t xml:space="preserve"> Histoloji ve Hücre Biyolojisi, Çeviri editörü: Ramazan Demir, Palme Yayıncılık, Ankara 2006.</w:t>
            </w:r>
            <w:r w:rsidRPr="008666CF">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noProof/>
                <w:sz w:val="16"/>
                <w:szCs w:val="16"/>
              </w:rPr>
              <w:t xml:space="preserve"> Basic cytology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noProof/>
                <w:sz w:val="16"/>
                <w:szCs w:val="16"/>
              </w:rPr>
              <w:t xml:space="preserve"> Cells of human body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noProof/>
                <w:sz w:val="16"/>
                <w:szCs w:val="16"/>
              </w:rPr>
              <w:t xml:space="preserve"> Introduce to histology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noProof/>
                <w:sz w:val="16"/>
                <w:szCs w:val="16"/>
              </w:rPr>
              <w:t xml:space="preserve"> Cover epithelium</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noProof/>
                <w:sz w:val="16"/>
                <w:szCs w:val="16"/>
              </w:rPr>
              <w:t xml:space="preserve"> Secretion and glands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noProof/>
                <w:sz w:val="16"/>
                <w:szCs w:val="16"/>
              </w:rPr>
              <w:t xml:space="preserve"> Connective tissue</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noProof/>
                <w:sz w:val="16"/>
                <w:szCs w:val="16"/>
              </w:rPr>
              <w:t xml:space="preserve"> Blood and bone marrow</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noProof/>
                <w:sz w:val="16"/>
                <w:szCs w:val="16"/>
              </w:rPr>
              <w:t xml:space="preserve"> Cartilage and bone</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noProof/>
                <w:sz w:val="16"/>
                <w:szCs w:val="16"/>
              </w:rPr>
              <w:t xml:space="preserve"> Muscular and nervous tissues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noProof/>
                <w:sz w:val="16"/>
                <w:szCs w:val="16"/>
              </w:rPr>
              <w:t xml:space="preserve"> Cell cultures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noProof/>
                <w:sz w:val="16"/>
                <w:szCs w:val="16"/>
              </w:rPr>
              <w:t xml:space="preserve"> In vitro tissue production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5990">
              <w:rPr>
                <w:rFonts w:ascii="Verdana" w:hAnsi="Verdana"/>
                <w:noProof/>
                <w:sz w:val="16"/>
                <w:szCs w:val="16"/>
              </w:rPr>
              <w:t xml:space="preserve"> Selected actual literatures</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55990">
              <w:rPr>
                <w:rFonts w:ascii="Verdana" w:hAnsi="Verdana"/>
                <w:noProof/>
                <w:sz w:val="18"/>
                <w:szCs w:val="16"/>
              </w:rPr>
              <w:t>P</w:t>
            </w:r>
            <w:r>
              <w:rPr>
                <w:rFonts w:ascii="Verdana" w:hAnsi="Verdana"/>
                <w:noProof/>
                <w:sz w:val="18"/>
                <w:szCs w:val="16"/>
              </w:rPr>
              <w:t>rof</w:t>
            </w:r>
            <w:r w:rsidRPr="00455990">
              <w:rPr>
                <w:rFonts w:ascii="Verdana" w:hAnsi="Verdana"/>
                <w:noProof/>
                <w:sz w:val="18"/>
                <w:szCs w:val="16"/>
              </w:rPr>
              <w:t>. D</w:t>
            </w:r>
            <w:r>
              <w:rPr>
                <w:rFonts w:ascii="Verdana" w:hAnsi="Verdana"/>
                <w:noProof/>
                <w:sz w:val="18"/>
                <w:szCs w:val="16"/>
              </w:rPr>
              <w:t>r</w:t>
            </w:r>
            <w:r w:rsidRPr="00455990">
              <w:rPr>
                <w:rFonts w:ascii="Verdana" w:hAnsi="Verdana"/>
                <w:noProof/>
                <w:sz w:val="18"/>
                <w:szCs w:val="16"/>
              </w:rPr>
              <w:t>. V</w:t>
            </w:r>
            <w:r>
              <w:rPr>
                <w:rFonts w:ascii="Verdana" w:hAnsi="Verdana"/>
                <w:noProof/>
                <w:sz w:val="18"/>
                <w:szCs w:val="16"/>
              </w:rPr>
              <w:t>arol</w:t>
            </w:r>
            <w:r w:rsidRPr="00455990">
              <w:rPr>
                <w:rFonts w:ascii="Verdana" w:hAnsi="Verdana"/>
                <w:noProof/>
                <w:sz w:val="18"/>
                <w:szCs w:val="16"/>
              </w:rPr>
              <w:t xml:space="preserve"> Ş</w:t>
            </w:r>
            <w:r>
              <w:rPr>
                <w:rFonts w:ascii="Verdana" w:hAnsi="Verdana"/>
                <w:noProof/>
                <w:sz w:val="18"/>
                <w:szCs w:val="16"/>
              </w:rPr>
              <w:t>ahintürk</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96B54" w:rsidRDefault="00696B54">
      <w:pPr>
        <w:spacing w:after="200"/>
        <w:rPr>
          <w:rFonts w:ascii="Verdana" w:hAnsi="Verdana"/>
          <w:sz w:val="16"/>
          <w:szCs w:val="16"/>
        </w:rPr>
      </w:pPr>
      <w:r>
        <w:rPr>
          <w:rFonts w:ascii="Verdana" w:hAnsi="Verdana"/>
          <w:sz w:val="16"/>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64" type="#_x0000_t202" style="position:absolute;margin-left:24.25pt;margin-top:.7pt;width:298.5pt;height:76.9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66"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5521">
              <w:rPr>
                <w:rFonts w:ascii="Verdana" w:hAnsi="Verdana"/>
                <w:noProof/>
                <w:sz w:val="16"/>
                <w:szCs w:val="16"/>
              </w:rPr>
              <w:t>Extremophilic microorganisms and biotechnological importances</w:t>
            </w:r>
            <w:r>
              <w:rPr>
                <w:rFonts w:ascii="Verdana" w:hAnsi="Verdana"/>
                <w:sz w:val="16"/>
                <w:szCs w:val="16"/>
              </w:rPr>
              <w:fldChar w:fldCharType="end"/>
            </w:r>
            <w:bookmarkEnd w:id="66"/>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 xml:space="preserve">In the scope of this course, the topics related to microorganisms living extreme habitats and their biotechnological applications will be taken part. </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 xml:space="preserve">The aim of this course is to be known microorganisms living at extreme conditions, investigated them for potential biotechnological applications, and gained basic knowledge and skill to need.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 xml:space="preserve">Sufficient knowledge of science and engineering subjects related to industrial of extremophilic microorganisms applications ; an ability to use and apply theoretical and practical knowledge on these fields, an ability to work effectively in inner or multi-disciplinary teams; proficiency of interdependence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5521">
              <w:rPr>
                <w:rFonts w:ascii="Verdana" w:hAnsi="Verdana"/>
                <w:sz w:val="16"/>
                <w:szCs w:val="16"/>
              </w:rPr>
              <w:t>The students classify extremophilic microorganisms phylogeneticallly</w:t>
            </w:r>
            <w:r>
              <w:rPr>
                <w:rFonts w:ascii="Verdana" w:hAnsi="Verdana"/>
                <w:sz w:val="16"/>
                <w:szCs w:val="16"/>
              </w:rPr>
              <w:t>.</w:t>
            </w:r>
          </w:p>
          <w:p w:rsidR="00E825E1" w:rsidRPr="00BA5521" w:rsidRDefault="00E825E1" w:rsidP="00E825E1">
            <w:pPr>
              <w:tabs>
                <w:tab w:val="left" w:pos="7800"/>
              </w:tabs>
              <w:rPr>
                <w:rFonts w:ascii="Verdana" w:hAnsi="Verdana"/>
                <w:sz w:val="16"/>
                <w:szCs w:val="16"/>
              </w:rPr>
            </w:pPr>
            <w:r w:rsidRPr="00BA5521">
              <w:rPr>
                <w:rFonts w:ascii="Verdana" w:hAnsi="Verdana"/>
                <w:sz w:val="16"/>
                <w:szCs w:val="16"/>
              </w:rPr>
              <w:t xml:space="preserve">The students define the methods isolation of extremophilic microorganisms </w:t>
            </w:r>
          </w:p>
          <w:p w:rsidR="00E825E1" w:rsidRPr="00BA5521" w:rsidRDefault="00E825E1" w:rsidP="00E825E1">
            <w:pPr>
              <w:tabs>
                <w:tab w:val="left" w:pos="7800"/>
              </w:tabs>
              <w:rPr>
                <w:rFonts w:ascii="Verdana" w:hAnsi="Verdana"/>
                <w:sz w:val="16"/>
                <w:szCs w:val="16"/>
              </w:rPr>
            </w:pPr>
            <w:r w:rsidRPr="00BA5521">
              <w:rPr>
                <w:rFonts w:ascii="Verdana" w:hAnsi="Verdana"/>
                <w:sz w:val="16"/>
                <w:szCs w:val="16"/>
              </w:rPr>
              <w:t>The students analyze the metabolism of extremophiles</w:t>
            </w:r>
          </w:p>
          <w:p w:rsidR="00E825E1" w:rsidRPr="00E3546D" w:rsidRDefault="00E825E1" w:rsidP="00E825E1">
            <w:pPr>
              <w:tabs>
                <w:tab w:val="left" w:pos="7800"/>
              </w:tabs>
              <w:rPr>
                <w:rFonts w:ascii="Verdana" w:hAnsi="Verdana"/>
                <w:sz w:val="16"/>
                <w:szCs w:val="16"/>
              </w:rPr>
            </w:pPr>
            <w:r w:rsidRPr="00BA5521">
              <w:rPr>
                <w:rFonts w:ascii="Verdana" w:hAnsi="Verdana"/>
                <w:sz w:val="16"/>
                <w:szCs w:val="16"/>
              </w:rPr>
              <w:t>The students know extremophilic microorganisms and importances of their biotechnological application potential</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A07EC3" w:rsidRDefault="00E825E1" w:rsidP="00E825E1">
            <w:pPr>
              <w:pStyle w:val="Balk4"/>
              <w:rPr>
                <w:rFonts w:ascii="Verdana" w:hAnsi="Verdana"/>
                <w:b w:val="0"/>
                <w:noProof/>
                <w:sz w:val="16"/>
                <w:szCs w:val="16"/>
                <w:lang w:val="tr-TR"/>
              </w:rPr>
            </w:pPr>
            <w:r w:rsidRPr="00A07EC3">
              <w:rPr>
                <w:rFonts w:ascii="Verdana" w:hAnsi="Verdana"/>
                <w:b w:val="0"/>
                <w:sz w:val="16"/>
                <w:szCs w:val="16"/>
                <w:lang w:val="tr-TR"/>
              </w:rPr>
              <w:t xml:space="preserve"> </w:t>
            </w:r>
            <w:r w:rsidRPr="00A07EC3">
              <w:rPr>
                <w:rFonts w:ascii="Verdana" w:hAnsi="Verdana"/>
                <w:b w:val="0"/>
                <w:sz w:val="16"/>
                <w:szCs w:val="16"/>
                <w:lang w:val="tr-TR"/>
              </w:rPr>
              <w:fldChar w:fldCharType="begin">
                <w:ffData>
                  <w:name w:val=""/>
                  <w:enabled/>
                  <w:calcOnExit w:val="0"/>
                  <w:textInput/>
                </w:ffData>
              </w:fldChar>
            </w:r>
            <w:r w:rsidRPr="00A07EC3">
              <w:rPr>
                <w:rFonts w:ascii="Verdana" w:hAnsi="Verdana"/>
                <w:b w:val="0"/>
                <w:sz w:val="16"/>
                <w:szCs w:val="16"/>
                <w:lang w:val="tr-TR"/>
              </w:rPr>
              <w:instrText xml:space="preserve"> FORMTEXT </w:instrText>
            </w:r>
            <w:r w:rsidRPr="00A07EC3">
              <w:rPr>
                <w:rFonts w:ascii="Verdana" w:hAnsi="Verdana"/>
                <w:b w:val="0"/>
                <w:sz w:val="16"/>
                <w:szCs w:val="16"/>
                <w:lang w:val="tr-TR"/>
              </w:rPr>
            </w:r>
            <w:r w:rsidRPr="00A07EC3">
              <w:rPr>
                <w:rFonts w:ascii="Verdana" w:hAnsi="Verdana"/>
                <w:b w:val="0"/>
                <w:sz w:val="16"/>
                <w:szCs w:val="16"/>
                <w:lang w:val="tr-TR"/>
              </w:rPr>
              <w:fldChar w:fldCharType="separate"/>
            </w:r>
            <w:r w:rsidRPr="00A07EC3">
              <w:rPr>
                <w:rFonts w:ascii="Verdana" w:hAnsi="Verdana"/>
                <w:b w:val="0"/>
                <w:noProof/>
                <w:sz w:val="16"/>
                <w:szCs w:val="16"/>
                <w:lang w:val="tr-TR"/>
              </w:rPr>
              <w:t>1. Physiology and Biochemistry of Extremophiles, Charles Gerday and Nicolas Glansdorff, ASM Press, 2007</w:t>
            </w:r>
          </w:p>
          <w:p w:rsidR="00E825E1" w:rsidRPr="00A07EC3" w:rsidRDefault="00E825E1" w:rsidP="00E825E1">
            <w:pPr>
              <w:pStyle w:val="Balk4"/>
              <w:spacing w:before="0" w:beforeAutospacing="0" w:after="0" w:afterAutospacing="0"/>
              <w:rPr>
                <w:rFonts w:ascii="Verdana" w:hAnsi="Verdana"/>
                <w:b w:val="0"/>
                <w:sz w:val="16"/>
                <w:szCs w:val="16"/>
                <w:lang w:val="tr-TR"/>
              </w:rPr>
            </w:pPr>
            <w:r w:rsidRPr="00A07EC3">
              <w:rPr>
                <w:rFonts w:ascii="Verdana" w:hAnsi="Verdana"/>
                <w:b w:val="0"/>
                <w:noProof/>
                <w:sz w:val="16"/>
                <w:szCs w:val="16"/>
                <w:lang w:val="tr-TR"/>
              </w:rPr>
              <w:t>2. Extremophiles: Microbiology and Biotechnology, Roberto Paul Anitori, Horizon Scientific Press, 2012</w:t>
            </w:r>
            <w:r w:rsidRPr="00A07EC3">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A07EC3" w:rsidRDefault="00E825E1" w:rsidP="00E825E1">
            <w:pPr>
              <w:pStyle w:val="Balk4"/>
              <w:spacing w:before="0" w:beforeAutospacing="0" w:after="0" w:afterAutospacing="0"/>
              <w:rPr>
                <w:rFonts w:ascii="Verdana" w:hAnsi="Verdana"/>
                <w:b w:val="0"/>
                <w:color w:val="000000"/>
                <w:sz w:val="16"/>
                <w:szCs w:val="16"/>
                <w:lang w:val="tr-TR"/>
              </w:rPr>
            </w:pPr>
            <w:r w:rsidRPr="00A07EC3">
              <w:rPr>
                <w:rFonts w:ascii="Verdana" w:hAnsi="Verdana"/>
                <w:b w:val="0"/>
                <w:bCs w:val="0"/>
                <w:color w:val="000000"/>
                <w:sz w:val="16"/>
                <w:szCs w:val="16"/>
                <w:lang w:val="tr-TR"/>
              </w:rPr>
              <w:t xml:space="preserve"> </w:t>
            </w:r>
            <w:r w:rsidRPr="00A07EC3">
              <w:rPr>
                <w:rFonts w:ascii="Verdana" w:hAnsi="Verdana"/>
                <w:b w:val="0"/>
                <w:sz w:val="16"/>
                <w:szCs w:val="16"/>
                <w:lang w:val="tr-TR"/>
              </w:rPr>
              <w:fldChar w:fldCharType="begin">
                <w:ffData>
                  <w:name w:val="Metin4"/>
                  <w:enabled/>
                  <w:calcOnExit w:val="0"/>
                  <w:textInput/>
                </w:ffData>
              </w:fldChar>
            </w:r>
            <w:r w:rsidRPr="00A07EC3">
              <w:rPr>
                <w:rFonts w:ascii="Verdana" w:hAnsi="Verdana"/>
                <w:b w:val="0"/>
                <w:sz w:val="16"/>
                <w:szCs w:val="16"/>
                <w:lang w:val="tr-TR"/>
              </w:rPr>
              <w:instrText xml:space="preserve"> FORMTEXT </w:instrText>
            </w:r>
            <w:r w:rsidRPr="00A07EC3">
              <w:rPr>
                <w:rFonts w:ascii="Verdana" w:hAnsi="Verdana"/>
                <w:b w:val="0"/>
                <w:sz w:val="16"/>
                <w:szCs w:val="16"/>
                <w:lang w:val="tr-TR"/>
              </w:rPr>
            </w:r>
            <w:r w:rsidRPr="00A07EC3">
              <w:rPr>
                <w:rFonts w:ascii="Verdana" w:hAnsi="Verdana"/>
                <w:b w:val="0"/>
                <w:sz w:val="16"/>
                <w:szCs w:val="16"/>
                <w:lang w:val="tr-TR"/>
              </w:rPr>
              <w:fldChar w:fldCharType="separate"/>
            </w:r>
            <w:r w:rsidRPr="00A07EC3">
              <w:rPr>
                <w:rFonts w:ascii="Verdana" w:hAnsi="Verdana"/>
                <w:b w:val="0"/>
                <w:noProof/>
                <w:sz w:val="16"/>
                <w:szCs w:val="16"/>
                <w:lang w:val="tr-TR"/>
              </w:rPr>
              <w:t>Reviews and publications related to corresponding field Madigan MT and Martinko JM. (2006), Brock, Biology of Microoroganisms.</w:t>
            </w:r>
            <w:r w:rsidRPr="00A07EC3">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Extreme habitats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Microbial diversity and importance</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Analysis methods of microbial diversity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Analysis methods of microbial diversity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 xml:space="preserve">Extreme microorganisms and isolation methods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 xml:space="preserve">Acidophilic microorganisms and biotechnological applications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Thermophilic microorganisms and biotechnological applications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Halophilic microorganisms and biotechnological applications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Alcaliphilic microorganisms and biotechnological applications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Psychrophilic microorganisms and biotechnological applications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Barophilic microorganisms and biotechnological applications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521">
              <w:rPr>
                <w:rFonts w:ascii="Verdana" w:hAnsi="Verdana"/>
                <w:noProof/>
                <w:sz w:val="16"/>
                <w:szCs w:val="16"/>
              </w:rPr>
              <w:t xml:space="preserve">Radiation-resistant microorganisms and other extremophilic microorganisms and biotechnological applications </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 Prof. Dr. Pınar Aytar</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96B54" w:rsidRDefault="00696B54">
      <w:pPr>
        <w:spacing w:after="200"/>
        <w:rPr>
          <w:rFonts w:ascii="Verdana" w:hAnsi="Verdana"/>
          <w:sz w:val="16"/>
          <w:szCs w:val="16"/>
        </w:rPr>
      </w:pPr>
      <w:r>
        <w:rPr>
          <w:rFonts w:ascii="Verdana" w:hAnsi="Verdana"/>
          <w:sz w:val="16"/>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67" type="#_x0000_t202" style="position:absolute;margin-left:24.25pt;margin-top:.7pt;width:298.5pt;height:76.9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67"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E6543">
              <w:rPr>
                <w:rFonts w:ascii="Verdana" w:hAnsi="Verdana"/>
                <w:noProof/>
                <w:sz w:val="16"/>
                <w:szCs w:val="16"/>
              </w:rPr>
              <w:t>Electron Microscopy and Preparation Techniques</w:t>
            </w:r>
            <w:r>
              <w:rPr>
                <w:rFonts w:ascii="Verdana" w:hAnsi="Verdana"/>
                <w:sz w:val="16"/>
                <w:szCs w:val="16"/>
              </w:rPr>
              <w:fldChar w:fldCharType="end"/>
            </w:r>
            <w:bookmarkEnd w:id="67"/>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The description of electron microscope, operating principles,  types, techniques used in the ultrastructure studies, sample protocols, using chemicals and techniques developed in recent years. In addition, equipment of electron microscope laboratory, laboratory safety procedures and rules, sample preparation techniques for transmission (TEM) and scanning (SEM) electron microscope, the difficulties that occur during sample preparation,  observation and evaluation of samples in TEM and SEM.</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Electron microscopes are very powerful tools for visualising different samples such as cells, microorganisms, biopsy sample, metals, crystals and large molecules. This course is intended to train students in the understanding and application of transmission electron microscopy (TEM) and scanning (SEM) electron microscope in the different science areas. The students are trained in methods of sample preparation, the principles and operation of the electron microscopes and latest developments in this area. In addition, students will acquire the skills to analyse and present data, and be aware of the role, importance and relevance of electron microscope in scientific researchs.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5E6543"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sz w:val="16"/>
                <w:szCs w:val="16"/>
              </w:rPr>
              <w:t>Sufficient knowledge of science and engineering subjects; an ability to use and apply theoretical and practical knowledge on this areas.</w:t>
            </w:r>
          </w:p>
          <w:p w:rsidR="00E825E1" w:rsidRPr="002604AB" w:rsidRDefault="00E825E1" w:rsidP="00E825E1">
            <w:pPr>
              <w:rPr>
                <w:rFonts w:ascii="Verdana" w:hAnsi="Verdana"/>
                <w:sz w:val="16"/>
                <w:szCs w:val="16"/>
              </w:rPr>
            </w:pPr>
            <w:r w:rsidRPr="005E6543">
              <w:rPr>
                <w:rFonts w:ascii="Verdana" w:hAnsi="Verdana"/>
                <w:sz w:val="16"/>
                <w:szCs w:val="16"/>
              </w:rPr>
              <w:t xml:space="preserve">Ability to work effectively in inner or multi-disciplinary teams; proficiency of interdependence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E3546D"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E6543">
              <w:rPr>
                <w:rFonts w:ascii="Verdana" w:hAnsi="Verdana"/>
                <w:noProof/>
                <w:sz w:val="16"/>
                <w:szCs w:val="16"/>
              </w:rPr>
              <w:t xml:space="preserve">Use of theoretical and practical knowledge within the electron microscopy at a proficiency level. </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975AB6" w:rsidRDefault="00E825E1" w:rsidP="00E825E1">
            <w:pPr>
              <w:pStyle w:val="Balk4"/>
              <w:spacing w:before="0" w:beforeAutospacing="0" w:after="0" w:afterAutospacing="0"/>
              <w:rPr>
                <w:rFonts w:ascii="Verdana" w:hAnsi="Verdana"/>
                <w:b w:val="0"/>
                <w:sz w:val="16"/>
                <w:szCs w:val="16"/>
                <w:lang w:val="tr-TR"/>
              </w:rPr>
            </w:pPr>
            <w:r w:rsidRPr="00975AB6">
              <w:rPr>
                <w:rFonts w:ascii="Verdana" w:hAnsi="Verdana"/>
                <w:b w:val="0"/>
                <w:sz w:val="16"/>
                <w:szCs w:val="16"/>
                <w:lang w:val="tr-TR"/>
              </w:rPr>
              <w:t xml:space="preserve"> </w:t>
            </w:r>
            <w:r w:rsidRPr="00975AB6">
              <w:rPr>
                <w:rFonts w:ascii="Verdana" w:hAnsi="Verdana"/>
                <w:b w:val="0"/>
                <w:sz w:val="16"/>
                <w:szCs w:val="16"/>
                <w:lang w:val="tr-TR"/>
              </w:rPr>
              <w:fldChar w:fldCharType="begin">
                <w:ffData>
                  <w:name w:val=""/>
                  <w:enabled/>
                  <w:calcOnExit w:val="0"/>
                  <w:textInput/>
                </w:ffData>
              </w:fldChar>
            </w:r>
            <w:r w:rsidRPr="00975AB6">
              <w:rPr>
                <w:rFonts w:ascii="Verdana" w:hAnsi="Verdana"/>
                <w:b w:val="0"/>
                <w:sz w:val="16"/>
                <w:szCs w:val="16"/>
                <w:lang w:val="tr-TR"/>
              </w:rPr>
              <w:instrText xml:space="preserve"> FORMTEXT </w:instrText>
            </w:r>
            <w:r w:rsidRPr="00975AB6">
              <w:rPr>
                <w:rFonts w:ascii="Verdana" w:hAnsi="Verdana"/>
                <w:b w:val="0"/>
                <w:sz w:val="16"/>
                <w:szCs w:val="16"/>
                <w:lang w:val="tr-TR"/>
              </w:rPr>
            </w:r>
            <w:r w:rsidRPr="00975AB6">
              <w:rPr>
                <w:rFonts w:ascii="Verdana" w:hAnsi="Verdana"/>
                <w:b w:val="0"/>
                <w:sz w:val="16"/>
                <w:szCs w:val="16"/>
                <w:lang w:val="tr-TR"/>
              </w:rPr>
              <w:fldChar w:fldCharType="separate"/>
            </w:r>
            <w:r w:rsidRPr="00975AB6">
              <w:rPr>
                <w:rFonts w:ascii="Verdana" w:hAnsi="Verdana"/>
                <w:b w:val="0"/>
                <w:noProof/>
                <w:sz w:val="16"/>
                <w:szCs w:val="16"/>
                <w:lang w:val="tr-TR"/>
              </w:rPr>
              <w:t xml:space="preserve">Kuo J. (2007) Electron Microscopy: Methods and protocols (Methods in Molecular Biology) Humana Pres, USA. </w:t>
            </w:r>
            <w:r w:rsidRPr="00975AB6">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975AB6" w:rsidRDefault="00E825E1" w:rsidP="00E825E1">
            <w:pPr>
              <w:pStyle w:val="Balk4"/>
              <w:spacing w:before="0" w:beforeAutospacing="0" w:after="0" w:afterAutospacing="0"/>
              <w:rPr>
                <w:rFonts w:ascii="Verdana" w:hAnsi="Verdana"/>
                <w:b w:val="0"/>
                <w:color w:val="000000"/>
                <w:sz w:val="16"/>
                <w:szCs w:val="16"/>
                <w:lang w:val="tr-TR"/>
              </w:rPr>
            </w:pPr>
            <w:r w:rsidRPr="00975AB6">
              <w:rPr>
                <w:rFonts w:ascii="Verdana" w:hAnsi="Verdana"/>
                <w:b w:val="0"/>
                <w:bCs w:val="0"/>
                <w:color w:val="000000"/>
                <w:sz w:val="16"/>
                <w:szCs w:val="16"/>
                <w:lang w:val="tr-TR"/>
              </w:rPr>
              <w:t xml:space="preserve"> </w:t>
            </w:r>
            <w:r w:rsidRPr="00975AB6">
              <w:rPr>
                <w:rFonts w:ascii="Verdana" w:hAnsi="Verdana"/>
                <w:b w:val="0"/>
                <w:sz w:val="16"/>
                <w:szCs w:val="16"/>
                <w:lang w:val="tr-TR"/>
              </w:rPr>
              <w:fldChar w:fldCharType="begin">
                <w:ffData>
                  <w:name w:val="Metin4"/>
                  <w:enabled/>
                  <w:calcOnExit w:val="0"/>
                  <w:textInput/>
                </w:ffData>
              </w:fldChar>
            </w:r>
            <w:r w:rsidRPr="00975AB6">
              <w:rPr>
                <w:rFonts w:ascii="Verdana" w:hAnsi="Verdana"/>
                <w:b w:val="0"/>
                <w:sz w:val="16"/>
                <w:szCs w:val="16"/>
                <w:lang w:val="tr-TR"/>
              </w:rPr>
              <w:instrText xml:space="preserve"> FORMTEXT </w:instrText>
            </w:r>
            <w:r w:rsidRPr="00975AB6">
              <w:rPr>
                <w:rFonts w:ascii="Verdana" w:hAnsi="Verdana"/>
                <w:b w:val="0"/>
                <w:sz w:val="16"/>
                <w:szCs w:val="16"/>
                <w:lang w:val="tr-TR"/>
              </w:rPr>
            </w:r>
            <w:r w:rsidRPr="00975AB6">
              <w:rPr>
                <w:rFonts w:ascii="Verdana" w:hAnsi="Verdana"/>
                <w:b w:val="0"/>
                <w:sz w:val="16"/>
                <w:szCs w:val="16"/>
                <w:lang w:val="tr-TR"/>
              </w:rPr>
              <w:fldChar w:fldCharType="separate"/>
            </w:r>
            <w:r w:rsidRPr="00975AB6">
              <w:rPr>
                <w:rFonts w:ascii="Verdana" w:hAnsi="Verdana"/>
                <w:b w:val="0"/>
                <w:noProof/>
                <w:sz w:val="16"/>
                <w:szCs w:val="16"/>
                <w:lang w:val="tr-TR"/>
              </w:rPr>
              <w:t>John J. Bozzola,Lonnie Dee Russell. Electron microscopy: principles and techniques for biologists 1992</w:t>
            </w:r>
            <w:r w:rsidRPr="00975AB6">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The history and description of the electron microscope, types and application areas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Basic properties and operating principles of scanning (SEM)  and transmission (TEM)  electron microscopes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Electron microscope laboratories: preparation and laboratory safety procedures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Sample preparation for scanning electron microscope (SEM)</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Sample drying techniques, mounting samples to stub, coating process and observation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Sample preparation for transmission electron microscope (TEM), tissue process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Ultramicrotomes, study principles, glass knife makimg and using techniques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Preparation of blocks for semihtin sections, sectioning, staining and investigation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Ultrathin sections, common problems associated with ultrathin sectioning</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Staining of ultrahtin sections, staining techniques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Drying of grids and observation in TEM</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543">
              <w:rPr>
                <w:rFonts w:ascii="Verdana" w:hAnsi="Verdana"/>
                <w:noProof/>
                <w:sz w:val="16"/>
                <w:szCs w:val="16"/>
              </w:rPr>
              <w:t xml:space="preserve">The evaluation of electron microscopic images for research and diagnosis, </w:t>
            </w:r>
            <w:r>
              <w:rPr>
                <w:rFonts w:ascii="Verdana" w:hAnsi="Verdana"/>
                <w:noProof/>
                <w:sz w:val="16"/>
                <w:szCs w:val="16"/>
              </w:rPr>
              <w:t>Cryo electron microscope</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 Dr. İlknur Dağ</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96B54" w:rsidRDefault="00696B54">
      <w:pPr>
        <w:spacing w:after="200"/>
        <w:rPr>
          <w:rFonts w:ascii="Verdana" w:hAnsi="Verdana"/>
          <w:sz w:val="16"/>
          <w:szCs w:val="16"/>
        </w:rPr>
      </w:pPr>
      <w:r>
        <w:rPr>
          <w:rFonts w:ascii="Verdana" w:hAnsi="Verdana"/>
          <w:sz w:val="16"/>
          <w:szCs w:val="16"/>
        </w:rPr>
        <w:br w:type="page"/>
      </w:r>
    </w:p>
    <w:p w:rsidR="00E825E1" w:rsidRPr="002604AB" w:rsidRDefault="009E3868" w:rsidP="00E825E1">
      <w:pPr>
        <w:tabs>
          <w:tab w:val="left" w:pos="6825"/>
        </w:tabs>
        <w:outlineLvl w:val="0"/>
        <w:rPr>
          <w:rFonts w:ascii="Verdana" w:hAnsi="Verdana"/>
          <w:b/>
          <w:sz w:val="16"/>
          <w:szCs w:val="16"/>
        </w:rPr>
      </w:pPr>
      <w:r>
        <w:rPr>
          <w:noProof/>
        </w:rPr>
        <w:pict>
          <v:shape id="_x0000_s1073" type="#_x0000_t202" style="position:absolute;margin-left:24.25pt;margin-top:.7pt;width:298.5pt;height:76.9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68"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78E6">
              <w:rPr>
                <w:rFonts w:ascii="Verdana" w:hAnsi="Verdana"/>
                <w:noProof/>
                <w:sz w:val="16"/>
                <w:szCs w:val="16"/>
              </w:rPr>
              <w:t>Physicochemical Processes</w:t>
            </w:r>
            <w:r>
              <w:rPr>
                <w:rFonts w:ascii="Verdana" w:hAnsi="Verdana"/>
                <w:sz w:val="16"/>
                <w:szCs w:val="16"/>
              </w:rPr>
              <w:fldChar w:fldCharType="end"/>
            </w:r>
            <w:bookmarkEnd w:id="68"/>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General definitions of physicochemical processes, the aim of particle size enlargment and methods, solid-liquid seperation methods, general principles of froth floatation and methods, adsorbtion ve ion exchange processes</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To teach cleaning of fine wastes by physicochemical processes, such as coagulation, flocculation, sedimentation, filtration, floatation and industrial applications of these processes.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Understanding applications of physicochemical processes to fine wastes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9B78E6"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78E6">
              <w:rPr>
                <w:rFonts w:ascii="Verdana" w:hAnsi="Verdana"/>
                <w:sz w:val="16"/>
                <w:szCs w:val="16"/>
              </w:rPr>
              <w:t>1. To learn general knowledge about fine wastes</w:t>
            </w:r>
          </w:p>
          <w:p w:rsidR="00E825E1" w:rsidRPr="009B78E6" w:rsidRDefault="00E825E1" w:rsidP="00E825E1">
            <w:pPr>
              <w:tabs>
                <w:tab w:val="left" w:pos="7800"/>
              </w:tabs>
              <w:rPr>
                <w:rFonts w:ascii="Verdana" w:hAnsi="Verdana"/>
                <w:sz w:val="16"/>
                <w:szCs w:val="16"/>
              </w:rPr>
            </w:pPr>
            <w:r w:rsidRPr="009B78E6">
              <w:rPr>
                <w:rFonts w:ascii="Verdana" w:hAnsi="Verdana"/>
                <w:sz w:val="16"/>
                <w:szCs w:val="16"/>
              </w:rPr>
              <w:t>2. To learn physicochemical processes which are applying to fine wastes</w:t>
            </w:r>
          </w:p>
          <w:p w:rsidR="00E825E1" w:rsidRPr="009B78E6" w:rsidRDefault="00E825E1" w:rsidP="00E825E1">
            <w:pPr>
              <w:tabs>
                <w:tab w:val="left" w:pos="7800"/>
              </w:tabs>
              <w:rPr>
                <w:rFonts w:ascii="Verdana" w:hAnsi="Verdana"/>
                <w:sz w:val="16"/>
                <w:szCs w:val="16"/>
              </w:rPr>
            </w:pPr>
            <w:r w:rsidRPr="009B78E6">
              <w:rPr>
                <w:rFonts w:ascii="Verdana" w:hAnsi="Verdana"/>
                <w:sz w:val="16"/>
                <w:szCs w:val="16"/>
              </w:rPr>
              <w:t>3. Ability to work effectively in inner or multi-disciplinary teams</w:t>
            </w:r>
          </w:p>
          <w:p w:rsidR="00E825E1" w:rsidRPr="00E3546D" w:rsidRDefault="00E825E1" w:rsidP="00E825E1">
            <w:pPr>
              <w:tabs>
                <w:tab w:val="left" w:pos="7800"/>
              </w:tabs>
              <w:rPr>
                <w:rFonts w:ascii="Verdana" w:hAnsi="Verdana"/>
                <w:sz w:val="16"/>
                <w:szCs w:val="16"/>
              </w:rPr>
            </w:pPr>
            <w:r w:rsidRPr="009B78E6">
              <w:rPr>
                <w:rFonts w:ascii="Verdana" w:hAnsi="Verdana"/>
                <w:sz w:val="16"/>
                <w:szCs w:val="16"/>
              </w:rPr>
              <w:t>4. To learn how to analyse problems with modern experimental methods and new technologies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31317" w:rsidRDefault="00E825E1" w:rsidP="00E825E1">
            <w:pPr>
              <w:pStyle w:val="Balk4"/>
              <w:spacing w:before="0" w:beforeAutospacing="0" w:after="0" w:afterAutospacing="0"/>
              <w:rPr>
                <w:rFonts w:ascii="Verdana" w:hAnsi="Verdana"/>
                <w:b w:val="0"/>
                <w:sz w:val="16"/>
                <w:szCs w:val="16"/>
                <w:lang w:val="tr-TR"/>
              </w:rPr>
            </w:pPr>
            <w:r w:rsidRPr="00231317">
              <w:rPr>
                <w:rFonts w:ascii="Verdana" w:hAnsi="Verdana"/>
                <w:b w:val="0"/>
                <w:sz w:val="16"/>
                <w:szCs w:val="16"/>
                <w:lang w:val="tr-TR"/>
              </w:rPr>
              <w:t xml:space="preserve"> </w:t>
            </w:r>
            <w:r w:rsidRPr="00231317">
              <w:rPr>
                <w:rFonts w:ascii="Verdana" w:hAnsi="Verdana"/>
                <w:b w:val="0"/>
                <w:sz w:val="16"/>
                <w:szCs w:val="16"/>
                <w:lang w:val="tr-TR"/>
              </w:rPr>
              <w:fldChar w:fldCharType="begin">
                <w:ffData>
                  <w:name w:val=""/>
                  <w:enabled/>
                  <w:calcOnExit w:val="0"/>
                  <w:textInput/>
                </w:ffData>
              </w:fldChar>
            </w:r>
            <w:r w:rsidRPr="00231317">
              <w:rPr>
                <w:rFonts w:ascii="Verdana" w:hAnsi="Verdana"/>
                <w:b w:val="0"/>
                <w:sz w:val="16"/>
                <w:szCs w:val="16"/>
                <w:lang w:val="tr-TR"/>
              </w:rPr>
              <w:instrText xml:space="preserve"> FORMTEXT </w:instrText>
            </w:r>
            <w:r w:rsidRPr="00231317">
              <w:rPr>
                <w:rFonts w:ascii="Verdana" w:hAnsi="Verdana"/>
                <w:b w:val="0"/>
                <w:sz w:val="16"/>
                <w:szCs w:val="16"/>
                <w:lang w:val="tr-TR"/>
              </w:rPr>
            </w:r>
            <w:r w:rsidRPr="00231317">
              <w:rPr>
                <w:rFonts w:ascii="Verdana" w:hAnsi="Verdana"/>
                <w:b w:val="0"/>
                <w:sz w:val="16"/>
                <w:szCs w:val="16"/>
                <w:lang w:val="tr-TR"/>
              </w:rPr>
              <w:fldChar w:fldCharType="separate"/>
            </w:r>
            <w:r w:rsidRPr="00231317">
              <w:rPr>
                <w:rFonts w:ascii="Verdana" w:hAnsi="Verdana"/>
                <w:b w:val="0"/>
                <w:noProof/>
                <w:sz w:val="16"/>
                <w:szCs w:val="16"/>
                <w:lang w:val="tr-TR"/>
              </w:rPr>
              <w:t>Wills B. A., Mineral Processing Technology, 6th Edition, 1997, Camborne School of Mines, Cornwall, England</w:t>
            </w:r>
            <w:r w:rsidRPr="00231317">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31317" w:rsidRDefault="00E825E1" w:rsidP="00E825E1">
            <w:pPr>
              <w:pStyle w:val="Balk4"/>
              <w:spacing w:before="0" w:beforeAutospacing="0" w:after="0" w:afterAutospacing="0"/>
              <w:rPr>
                <w:rFonts w:ascii="Verdana" w:hAnsi="Verdana"/>
                <w:b w:val="0"/>
                <w:color w:val="000000"/>
                <w:sz w:val="16"/>
                <w:szCs w:val="16"/>
                <w:lang w:val="tr-TR"/>
              </w:rPr>
            </w:pPr>
            <w:r w:rsidRPr="00231317">
              <w:rPr>
                <w:rFonts w:ascii="Verdana" w:hAnsi="Verdana"/>
                <w:b w:val="0"/>
                <w:bCs w:val="0"/>
                <w:color w:val="000000"/>
                <w:sz w:val="16"/>
                <w:szCs w:val="16"/>
                <w:lang w:val="tr-TR"/>
              </w:rPr>
              <w:t xml:space="preserve"> </w:t>
            </w:r>
            <w:r w:rsidRPr="00231317">
              <w:rPr>
                <w:rFonts w:ascii="Verdana" w:hAnsi="Verdana"/>
                <w:b w:val="0"/>
                <w:sz w:val="16"/>
                <w:szCs w:val="16"/>
                <w:lang w:val="tr-TR"/>
              </w:rPr>
              <w:fldChar w:fldCharType="begin">
                <w:ffData>
                  <w:name w:val="Metin4"/>
                  <w:enabled/>
                  <w:calcOnExit w:val="0"/>
                  <w:textInput/>
                </w:ffData>
              </w:fldChar>
            </w:r>
            <w:r w:rsidRPr="00231317">
              <w:rPr>
                <w:rFonts w:ascii="Verdana" w:hAnsi="Verdana"/>
                <w:b w:val="0"/>
                <w:sz w:val="16"/>
                <w:szCs w:val="16"/>
                <w:lang w:val="tr-TR"/>
              </w:rPr>
              <w:instrText xml:space="preserve"> FORMTEXT </w:instrText>
            </w:r>
            <w:r w:rsidRPr="00231317">
              <w:rPr>
                <w:rFonts w:ascii="Verdana" w:hAnsi="Verdana"/>
                <w:b w:val="0"/>
                <w:sz w:val="16"/>
                <w:szCs w:val="16"/>
                <w:lang w:val="tr-TR"/>
              </w:rPr>
            </w:r>
            <w:r w:rsidRPr="00231317">
              <w:rPr>
                <w:rFonts w:ascii="Verdana" w:hAnsi="Verdana"/>
                <w:b w:val="0"/>
                <w:sz w:val="16"/>
                <w:szCs w:val="16"/>
                <w:lang w:val="tr-TR"/>
              </w:rPr>
              <w:fldChar w:fldCharType="separate"/>
            </w:r>
            <w:r w:rsidRPr="00231317">
              <w:rPr>
                <w:rFonts w:ascii="Verdana" w:hAnsi="Verdana"/>
                <w:b w:val="0"/>
                <w:noProof/>
                <w:sz w:val="16"/>
                <w:szCs w:val="16"/>
                <w:lang w:val="tr-TR"/>
              </w:rPr>
              <w:t>Somasundaran P., Fine Particles Processing, 1980, Las Vegas</w:t>
            </w:r>
            <w:r w:rsidRPr="00231317">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Properties of minerals and ores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General definitions of physicochemical processes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Particle size englargement methods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Coagulation, flocculation and agglomeration processes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Industrial applications of particle size englargement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Dewatering methods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Sedimentation, thickeners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Filtration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Froth floatation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Adsorption and ion exchange</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Presentation of homeworks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8E6">
              <w:rPr>
                <w:rFonts w:ascii="Verdana" w:hAnsi="Verdana"/>
                <w:noProof/>
                <w:sz w:val="16"/>
                <w:szCs w:val="16"/>
              </w:rPr>
              <w:t>Presentation of homeworks</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B78E6">
              <w:rPr>
                <w:rFonts w:ascii="Verdana" w:hAnsi="Verdana"/>
                <w:noProof/>
                <w:sz w:val="18"/>
                <w:szCs w:val="16"/>
              </w:rPr>
              <w:t>Yrd.Doç.Dr. Derya ÖZ AKSOY</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E771B" w:rsidRDefault="005E771B">
      <w:pPr>
        <w:spacing w:after="200"/>
        <w:rPr>
          <w:rFonts w:ascii="Verdana" w:hAnsi="Verdana"/>
          <w:sz w:val="16"/>
          <w:szCs w:val="16"/>
        </w:rPr>
      </w:pPr>
      <w:r>
        <w:rPr>
          <w:rFonts w:ascii="Verdana" w:hAnsi="Verdana"/>
          <w:sz w:val="16"/>
          <w:szCs w:val="16"/>
        </w:rPr>
        <w:br w:type="page"/>
      </w:r>
    </w:p>
    <w:p w:rsidR="00E825E1" w:rsidRPr="002604AB" w:rsidRDefault="00E825E1" w:rsidP="00E825E1">
      <w:pPr>
        <w:rPr>
          <w:rFonts w:ascii="Verdana" w:hAnsi="Verdana"/>
          <w:sz w:val="16"/>
          <w:szCs w:val="16"/>
        </w:rPr>
      </w:pPr>
    </w:p>
    <w:p w:rsidR="00E825E1" w:rsidRPr="002604AB" w:rsidRDefault="009E3868" w:rsidP="00E825E1">
      <w:pPr>
        <w:tabs>
          <w:tab w:val="left" w:pos="6825"/>
        </w:tabs>
        <w:outlineLvl w:val="0"/>
        <w:rPr>
          <w:rFonts w:ascii="Verdana" w:hAnsi="Verdana"/>
          <w:b/>
          <w:sz w:val="16"/>
          <w:szCs w:val="16"/>
        </w:rPr>
      </w:pPr>
      <w:r>
        <w:rPr>
          <w:noProof/>
        </w:rPr>
        <w:pict>
          <v:shape id="_x0000_s1076" type="#_x0000_t202" style="position:absolute;margin-left:24.25pt;margin-top:.7pt;width:298.5pt;height:76.9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4C8A">
              <w:rPr>
                <w:rFonts w:ascii="Verdana" w:hAnsi="Verdana"/>
                <w:noProof/>
                <w:sz w:val="16"/>
                <w:szCs w:val="16"/>
              </w:rPr>
              <w:t>505302503</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69"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4C8A">
              <w:rPr>
                <w:rFonts w:ascii="Verdana" w:hAnsi="Verdana"/>
                <w:noProof/>
                <w:sz w:val="16"/>
                <w:szCs w:val="16"/>
              </w:rPr>
              <w:t>Waste Management</w:t>
            </w:r>
            <w:r>
              <w:rPr>
                <w:rFonts w:ascii="Verdana" w:hAnsi="Verdana"/>
                <w:sz w:val="16"/>
                <w:szCs w:val="16"/>
              </w:rPr>
              <w:fldChar w:fldCharType="end"/>
            </w:r>
            <w:bookmarkEnd w:id="69"/>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General definitions of waste and waste management, physical, chemical, biological properties of solid, liquid and gas wastes and capturing and recycling of these wastes, evaluating the environmental impacts of wastes.</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The result of increasing population of the World and daily growing technologies, solid, liquid and gas wastes do occur. The aim of this course is to teach capturing, handling and recycling of these wastes.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Understanding, the management of wastes which causes enviromental pollutions, the impacts of these wastes and , evaluating these impacts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764C8A" w:rsidRDefault="00E825E1" w:rsidP="00E825E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4C8A">
              <w:rPr>
                <w:rFonts w:ascii="Verdana" w:hAnsi="Verdana"/>
                <w:noProof/>
                <w:sz w:val="16"/>
                <w:szCs w:val="16"/>
              </w:rPr>
              <w:t>1.To learn about water, air and soil pollution</w:t>
            </w:r>
          </w:p>
          <w:p w:rsidR="00E825E1" w:rsidRPr="00764C8A" w:rsidRDefault="00E825E1" w:rsidP="00E825E1">
            <w:pPr>
              <w:tabs>
                <w:tab w:val="left" w:pos="7800"/>
              </w:tabs>
              <w:rPr>
                <w:rFonts w:ascii="Verdana" w:hAnsi="Verdana"/>
                <w:noProof/>
                <w:sz w:val="16"/>
                <w:szCs w:val="16"/>
              </w:rPr>
            </w:pPr>
            <w:r w:rsidRPr="00764C8A">
              <w:rPr>
                <w:rFonts w:ascii="Verdana" w:hAnsi="Verdana"/>
                <w:noProof/>
                <w:sz w:val="16"/>
                <w:szCs w:val="16"/>
              </w:rPr>
              <w:t>2.To learn physical, chemical and biological cleaning technologies</w:t>
            </w:r>
          </w:p>
          <w:p w:rsidR="00E825E1" w:rsidRPr="00764C8A" w:rsidRDefault="00E825E1" w:rsidP="00E825E1">
            <w:pPr>
              <w:tabs>
                <w:tab w:val="left" w:pos="7800"/>
              </w:tabs>
              <w:rPr>
                <w:rFonts w:ascii="Verdana" w:hAnsi="Verdana"/>
                <w:noProof/>
                <w:sz w:val="16"/>
                <w:szCs w:val="16"/>
              </w:rPr>
            </w:pPr>
            <w:r w:rsidRPr="00764C8A">
              <w:rPr>
                <w:rFonts w:ascii="Verdana" w:hAnsi="Verdana"/>
                <w:noProof/>
                <w:sz w:val="16"/>
                <w:szCs w:val="16"/>
              </w:rPr>
              <w:t>3.Ability to work effectively in inner or multi-disciplinary teams</w:t>
            </w:r>
          </w:p>
          <w:p w:rsidR="00E825E1" w:rsidRPr="00E3546D" w:rsidRDefault="00E825E1" w:rsidP="00E825E1">
            <w:pPr>
              <w:tabs>
                <w:tab w:val="left" w:pos="7800"/>
              </w:tabs>
              <w:rPr>
                <w:rFonts w:ascii="Verdana" w:hAnsi="Verdana"/>
                <w:sz w:val="16"/>
                <w:szCs w:val="16"/>
              </w:rPr>
            </w:pPr>
            <w:r w:rsidRPr="00764C8A">
              <w:rPr>
                <w:rFonts w:ascii="Verdana" w:hAnsi="Verdana"/>
                <w:noProof/>
                <w:sz w:val="16"/>
                <w:szCs w:val="16"/>
              </w:rPr>
              <w:t>4.To learn how to analyse problems with modern experimental methods and new technologies</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B61F14" w:rsidRDefault="00E825E1" w:rsidP="00E825E1">
            <w:pPr>
              <w:pStyle w:val="Balk4"/>
              <w:rPr>
                <w:rFonts w:ascii="Verdana" w:hAnsi="Verdana"/>
                <w:b w:val="0"/>
                <w:noProof/>
                <w:sz w:val="16"/>
                <w:szCs w:val="16"/>
                <w:lang w:val="tr-TR"/>
              </w:rPr>
            </w:pPr>
            <w:r w:rsidRPr="00B61F14">
              <w:rPr>
                <w:rFonts w:ascii="Verdana" w:hAnsi="Verdana"/>
                <w:b w:val="0"/>
                <w:sz w:val="16"/>
                <w:szCs w:val="16"/>
                <w:lang w:val="tr-TR"/>
              </w:rPr>
              <w:t xml:space="preserve"> </w:t>
            </w:r>
            <w:r w:rsidRPr="00B61F14">
              <w:rPr>
                <w:rFonts w:ascii="Verdana" w:hAnsi="Verdana"/>
                <w:b w:val="0"/>
                <w:sz w:val="16"/>
                <w:szCs w:val="16"/>
                <w:lang w:val="tr-TR"/>
              </w:rPr>
              <w:fldChar w:fldCharType="begin">
                <w:ffData>
                  <w:name w:val=""/>
                  <w:enabled/>
                  <w:calcOnExit w:val="0"/>
                  <w:textInput/>
                </w:ffData>
              </w:fldChar>
            </w:r>
            <w:r w:rsidRPr="00B61F14">
              <w:rPr>
                <w:rFonts w:ascii="Verdana" w:hAnsi="Verdana"/>
                <w:b w:val="0"/>
                <w:sz w:val="16"/>
                <w:szCs w:val="16"/>
                <w:lang w:val="tr-TR"/>
              </w:rPr>
              <w:instrText xml:space="preserve"> FORMTEXT </w:instrText>
            </w:r>
            <w:r w:rsidRPr="00B61F14">
              <w:rPr>
                <w:rFonts w:ascii="Verdana" w:hAnsi="Verdana"/>
                <w:b w:val="0"/>
                <w:sz w:val="16"/>
                <w:szCs w:val="16"/>
                <w:lang w:val="tr-TR"/>
              </w:rPr>
            </w:r>
            <w:r w:rsidRPr="00B61F14">
              <w:rPr>
                <w:rFonts w:ascii="Verdana" w:hAnsi="Verdana"/>
                <w:b w:val="0"/>
                <w:sz w:val="16"/>
                <w:szCs w:val="16"/>
                <w:lang w:val="tr-TR"/>
              </w:rPr>
              <w:fldChar w:fldCharType="separate"/>
            </w:r>
            <w:r w:rsidRPr="00B61F14">
              <w:rPr>
                <w:rFonts w:ascii="Verdana" w:hAnsi="Verdana"/>
                <w:b w:val="0"/>
                <w:noProof/>
                <w:sz w:val="16"/>
                <w:szCs w:val="16"/>
                <w:lang w:val="tr-TR"/>
              </w:rPr>
              <w:t xml:space="preserve">1. Karpuzcu M., (1996), Çevre Kirlenmesi ve Kontrolü, Kubbealtı Yayınları, İstanbul, 1996 </w:t>
            </w:r>
          </w:p>
          <w:p w:rsidR="00E825E1" w:rsidRPr="00B61F14" w:rsidRDefault="00E825E1" w:rsidP="00E825E1">
            <w:pPr>
              <w:pStyle w:val="Balk4"/>
              <w:spacing w:before="0" w:beforeAutospacing="0" w:after="0" w:afterAutospacing="0"/>
              <w:rPr>
                <w:rFonts w:ascii="Verdana" w:hAnsi="Verdana"/>
                <w:b w:val="0"/>
                <w:sz w:val="16"/>
                <w:szCs w:val="16"/>
                <w:lang w:val="tr-TR"/>
              </w:rPr>
            </w:pPr>
            <w:r w:rsidRPr="00B61F14">
              <w:rPr>
                <w:rFonts w:ascii="Verdana" w:hAnsi="Verdana"/>
                <w:b w:val="0"/>
                <w:noProof/>
                <w:sz w:val="16"/>
                <w:szCs w:val="16"/>
                <w:lang w:val="tr-TR"/>
              </w:rPr>
              <w:t>2. George T., Frank K., (2002), Handbook of Solid Waste Management, McGraw-Hill Handbooks, Quebecor/Martinsburg</w:t>
            </w:r>
            <w:r w:rsidRPr="00B61F14">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B61F14" w:rsidRDefault="00E825E1" w:rsidP="00E825E1">
            <w:pPr>
              <w:pStyle w:val="Balk4"/>
              <w:rPr>
                <w:rFonts w:ascii="Verdana" w:hAnsi="Verdana"/>
                <w:b w:val="0"/>
                <w:noProof/>
                <w:sz w:val="16"/>
                <w:szCs w:val="16"/>
                <w:lang w:val="tr-TR"/>
              </w:rPr>
            </w:pPr>
            <w:r w:rsidRPr="00B61F14">
              <w:rPr>
                <w:rFonts w:ascii="Verdana" w:hAnsi="Verdana"/>
                <w:b w:val="0"/>
                <w:bCs w:val="0"/>
                <w:color w:val="000000"/>
                <w:sz w:val="16"/>
                <w:szCs w:val="16"/>
                <w:lang w:val="tr-TR"/>
              </w:rPr>
              <w:t xml:space="preserve"> </w:t>
            </w:r>
            <w:r w:rsidRPr="00B61F14">
              <w:rPr>
                <w:rFonts w:ascii="Verdana" w:hAnsi="Verdana"/>
                <w:b w:val="0"/>
                <w:sz w:val="16"/>
                <w:szCs w:val="16"/>
                <w:lang w:val="tr-TR"/>
              </w:rPr>
              <w:fldChar w:fldCharType="begin">
                <w:ffData>
                  <w:name w:val="Metin4"/>
                  <w:enabled/>
                  <w:calcOnExit w:val="0"/>
                  <w:textInput/>
                </w:ffData>
              </w:fldChar>
            </w:r>
            <w:r w:rsidRPr="00B61F14">
              <w:rPr>
                <w:rFonts w:ascii="Verdana" w:hAnsi="Verdana"/>
                <w:b w:val="0"/>
                <w:sz w:val="16"/>
                <w:szCs w:val="16"/>
                <w:lang w:val="tr-TR"/>
              </w:rPr>
              <w:instrText xml:space="preserve"> FORMTEXT </w:instrText>
            </w:r>
            <w:r w:rsidRPr="00B61F14">
              <w:rPr>
                <w:rFonts w:ascii="Verdana" w:hAnsi="Verdana"/>
                <w:b w:val="0"/>
                <w:sz w:val="16"/>
                <w:szCs w:val="16"/>
                <w:lang w:val="tr-TR"/>
              </w:rPr>
            </w:r>
            <w:r w:rsidRPr="00B61F14">
              <w:rPr>
                <w:rFonts w:ascii="Verdana" w:hAnsi="Verdana"/>
                <w:b w:val="0"/>
                <w:sz w:val="16"/>
                <w:szCs w:val="16"/>
                <w:lang w:val="tr-TR"/>
              </w:rPr>
              <w:fldChar w:fldCharType="separate"/>
            </w:r>
            <w:r w:rsidRPr="00B61F14">
              <w:rPr>
                <w:rFonts w:ascii="Verdana" w:hAnsi="Verdana"/>
                <w:b w:val="0"/>
                <w:noProof/>
                <w:sz w:val="16"/>
                <w:szCs w:val="16"/>
                <w:lang w:val="tr-TR"/>
              </w:rPr>
              <w:t>1. Tchobanoglous G., Theisen H., Vigil, S.S., (1993),Integrated Solid Waste Management, Singapore, McGraw Hill</w:t>
            </w:r>
          </w:p>
          <w:p w:rsidR="00E825E1" w:rsidRPr="00B61F14" w:rsidRDefault="00E825E1" w:rsidP="00E825E1">
            <w:pPr>
              <w:pStyle w:val="Balk4"/>
              <w:spacing w:before="0" w:beforeAutospacing="0" w:after="0" w:afterAutospacing="0"/>
              <w:rPr>
                <w:rFonts w:ascii="Verdana" w:hAnsi="Verdana"/>
                <w:b w:val="0"/>
                <w:color w:val="000000"/>
                <w:sz w:val="16"/>
                <w:szCs w:val="16"/>
                <w:lang w:val="tr-TR"/>
              </w:rPr>
            </w:pPr>
            <w:r w:rsidRPr="00B61F14">
              <w:rPr>
                <w:rFonts w:ascii="Verdana" w:hAnsi="Verdana"/>
                <w:b w:val="0"/>
                <w:noProof/>
                <w:sz w:val="16"/>
                <w:szCs w:val="16"/>
                <w:lang w:val="tr-TR"/>
              </w:rPr>
              <w:t>2. Mackenzie L D., Susan J M., (2004), Principles of Environmental Engineering and Science, McGraw-Hill</w:t>
            </w:r>
            <w:r w:rsidRPr="00B61F14">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General definitions of waste and waste management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Sources of solid, liquid and gas wastes and varietiesi</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Physical, chemical and biological properties of solid wastes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Handling, storing and recycling of solid wastes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Physical, chemical and biological properties of liquid wastes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Handling, storing and recycling of liquid wastes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Physical, chemical and biological properties of gas wastes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Handling, storing and recycling of gas wastes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Handling, storing and recycling of hazardous wastes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Environmental impact assessment (EIA)</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Presentation of homeworks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4C8A">
              <w:rPr>
                <w:rFonts w:ascii="Verdana" w:hAnsi="Verdana"/>
                <w:noProof/>
                <w:sz w:val="16"/>
                <w:szCs w:val="16"/>
              </w:rPr>
              <w:t>Presentation of homeworks</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64C8A">
              <w:rPr>
                <w:rFonts w:ascii="Verdana" w:hAnsi="Verdana"/>
                <w:noProof/>
                <w:sz w:val="18"/>
                <w:szCs w:val="16"/>
              </w:rPr>
              <w:t>Prof. Dr. Sabiha KOCA</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5E771B" w:rsidRDefault="00E825E1" w:rsidP="00E825E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E771B" w:rsidRDefault="005E771B">
      <w:pPr>
        <w:spacing w:after="200"/>
        <w:rPr>
          <w:rFonts w:ascii="Verdana" w:hAnsi="Verdana"/>
          <w:sz w:val="18"/>
          <w:szCs w:val="16"/>
        </w:rPr>
      </w:pPr>
      <w:r>
        <w:rPr>
          <w:rFonts w:ascii="Verdana" w:hAnsi="Verdana"/>
          <w:sz w:val="18"/>
          <w:szCs w:val="16"/>
        </w:rPr>
        <w:br w:type="page"/>
      </w:r>
    </w:p>
    <w:p w:rsidR="00E825E1" w:rsidRPr="002604AB" w:rsidRDefault="009E3868" w:rsidP="005E771B">
      <w:pPr>
        <w:tabs>
          <w:tab w:val="left" w:pos="6825"/>
        </w:tabs>
        <w:outlineLvl w:val="0"/>
        <w:rPr>
          <w:rFonts w:ascii="Verdana" w:hAnsi="Verdana"/>
          <w:b/>
          <w:sz w:val="16"/>
          <w:szCs w:val="16"/>
        </w:rPr>
      </w:pPr>
      <w:r>
        <w:rPr>
          <w:noProof/>
        </w:rPr>
        <w:pict>
          <v:shape id="_x0000_s1088" type="#_x0000_t202" style="position:absolute;margin-left:16.75pt;margin-top:-25.65pt;width:298.5pt;height:76.9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E825E1">
                  <w:pPr>
                    <w:spacing w:after="120"/>
                    <w:jc w:val="center"/>
                    <w:rPr>
                      <w:rFonts w:ascii="Verdana" w:hAnsi="Verdana"/>
                      <w:b/>
                      <w:sz w:val="16"/>
                      <w:szCs w:val="20"/>
                    </w:rPr>
                  </w:pPr>
                  <w:r>
                    <w:rPr>
                      <w:rFonts w:ascii="Verdana" w:hAnsi="Verdana"/>
                      <w:b/>
                      <w:sz w:val="16"/>
                      <w:szCs w:val="20"/>
                    </w:rPr>
                    <w:t>T.R.</w:t>
                  </w:r>
                </w:p>
                <w:p w:rsidR="009E3868" w:rsidRDefault="009E3868" w:rsidP="00E825E1">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E825E1">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505302517</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70"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425C">
              <w:rPr>
                <w:rFonts w:ascii="Verdana" w:hAnsi="Verdana"/>
                <w:noProof/>
                <w:sz w:val="16"/>
                <w:szCs w:val="16"/>
              </w:rPr>
              <w:t>MICROBIAL BIOTECHNOLOGY</w:t>
            </w:r>
            <w:r>
              <w:rPr>
                <w:rFonts w:ascii="Verdana" w:hAnsi="Verdana"/>
                <w:sz w:val="16"/>
                <w:szCs w:val="16"/>
              </w:rPr>
              <w:fldChar w:fldCharType="end"/>
            </w:r>
            <w:bookmarkEnd w:id="70"/>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The scope of this course will be included  the phylogeny and diversity of Bacteria</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sz w:val="16"/>
                <w:szCs w:val="16"/>
              </w:rPr>
              <w:t>The aim of this course is to provide understanding of the importance of Domain Bacteria as part of biodiversity and the ecosystem the by the students.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This course will contribute to prepare for professional life by providing knowledge on the importance of microorganisms in biotechnology and the flow of production processes.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78425C"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425C">
              <w:rPr>
                <w:rFonts w:ascii="Verdana" w:hAnsi="Verdana"/>
                <w:sz w:val="16"/>
                <w:szCs w:val="16"/>
              </w:rPr>
              <w:t>Understanding the importance of biotechnology</w:t>
            </w:r>
          </w:p>
          <w:p w:rsidR="00E825E1" w:rsidRPr="0078425C" w:rsidRDefault="00E825E1" w:rsidP="00E825E1">
            <w:pPr>
              <w:tabs>
                <w:tab w:val="left" w:pos="7800"/>
              </w:tabs>
              <w:rPr>
                <w:rFonts w:ascii="Verdana" w:hAnsi="Verdana"/>
                <w:sz w:val="16"/>
                <w:szCs w:val="16"/>
              </w:rPr>
            </w:pPr>
            <w:r w:rsidRPr="0078425C">
              <w:rPr>
                <w:rFonts w:ascii="Verdana" w:hAnsi="Verdana"/>
                <w:sz w:val="16"/>
                <w:szCs w:val="16"/>
              </w:rPr>
              <w:t xml:space="preserve"> Sort of biotechnologically relevant microorganisms</w:t>
            </w:r>
          </w:p>
          <w:p w:rsidR="00E825E1" w:rsidRPr="0078425C" w:rsidRDefault="00E825E1" w:rsidP="00E825E1">
            <w:pPr>
              <w:tabs>
                <w:tab w:val="left" w:pos="7800"/>
              </w:tabs>
              <w:rPr>
                <w:rFonts w:ascii="Verdana" w:hAnsi="Verdana"/>
                <w:sz w:val="16"/>
                <w:szCs w:val="16"/>
              </w:rPr>
            </w:pPr>
            <w:r w:rsidRPr="0078425C">
              <w:rPr>
                <w:rFonts w:ascii="Verdana" w:hAnsi="Verdana"/>
                <w:sz w:val="16"/>
                <w:szCs w:val="16"/>
              </w:rPr>
              <w:t>To understand the biotechnological production process</w:t>
            </w:r>
          </w:p>
          <w:p w:rsidR="00E825E1" w:rsidRPr="0078425C" w:rsidRDefault="00E825E1" w:rsidP="00E825E1">
            <w:pPr>
              <w:tabs>
                <w:tab w:val="left" w:pos="7800"/>
              </w:tabs>
              <w:rPr>
                <w:rFonts w:ascii="Verdana" w:hAnsi="Verdana"/>
                <w:sz w:val="16"/>
                <w:szCs w:val="16"/>
              </w:rPr>
            </w:pPr>
            <w:r w:rsidRPr="0078425C">
              <w:rPr>
                <w:rFonts w:ascii="Verdana" w:hAnsi="Verdana"/>
                <w:sz w:val="16"/>
                <w:szCs w:val="16"/>
              </w:rPr>
              <w:t>Examplify the metabolites of microorganisms</w:t>
            </w:r>
          </w:p>
          <w:p w:rsidR="00E825E1" w:rsidRPr="0078425C" w:rsidRDefault="00E825E1" w:rsidP="00E825E1">
            <w:pPr>
              <w:tabs>
                <w:tab w:val="left" w:pos="7800"/>
              </w:tabs>
              <w:rPr>
                <w:rFonts w:ascii="Verdana" w:hAnsi="Verdana"/>
                <w:sz w:val="16"/>
                <w:szCs w:val="16"/>
              </w:rPr>
            </w:pPr>
            <w:r w:rsidRPr="0078425C">
              <w:rPr>
                <w:rFonts w:ascii="Verdana" w:hAnsi="Verdana"/>
                <w:sz w:val="16"/>
                <w:szCs w:val="16"/>
              </w:rPr>
              <w:t>To explain the production of biotechnological products on a commercial scale</w:t>
            </w:r>
          </w:p>
          <w:p w:rsidR="00E825E1" w:rsidRPr="00E3546D" w:rsidRDefault="00E825E1" w:rsidP="00E825E1">
            <w:pPr>
              <w:tabs>
                <w:tab w:val="left" w:pos="7800"/>
              </w:tabs>
              <w:rPr>
                <w:rFonts w:ascii="Verdana" w:hAnsi="Verdana"/>
                <w:sz w:val="16"/>
                <w:szCs w:val="16"/>
              </w:rPr>
            </w:pPr>
            <w:r w:rsidRPr="0078425C">
              <w:rPr>
                <w:rFonts w:ascii="Verdana" w:hAnsi="Verdana"/>
                <w:sz w:val="16"/>
                <w:szCs w:val="16"/>
              </w:rPr>
              <w:t>Understanding the biotechnologically importance of microorganisms.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5E771B">
        <w:trPr>
          <w:trHeight w:val="33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1831B0" w:rsidRDefault="00E825E1" w:rsidP="00E825E1">
            <w:pPr>
              <w:pStyle w:val="Balk4"/>
              <w:spacing w:before="0" w:beforeAutospacing="0" w:after="0" w:afterAutospacing="0"/>
              <w:rPr>
                <w:rFonts w:ascii="Verdana" w:hAnsi="Verdana"/>
                <w:b w:val="0"/>
                <w:sz w:val="16"/>
                <w:szCs w:val="16"/>
                <w:lang w:val="tr-TR"/>
              </w:rPr>
            </w:pPr>
            <w:r w:rsidRPr="001831B0">
              <w:rPr>
                <w:rFonts w:ascii="Verdana" w:hAnsi="Verdana"/>
                <w:b w:val="0"/>
                <w:sz w:val="16"/>
                <w:szCs w:val="16"/>
                <w:lang w:val="tr-TR"/>
              </w:rPr>
              <w:t xml:space="preserve"> </w:t>
            </w:r>
            <w:r w:rsidRPr="001831B0">
              <w:rPr>
                <w:rFonts w:ascii="Verdana" w:hAnsi="Verdana"/>
                <w:b w:val="0"/>
                <w:sz w:val="16"/>
                <w:szCs w:val="16"/>
                <w:lang w:val="tr-TR"/>
              </w:rPr>
              <w:fldChar w:fldCharType="begin">
                <w:ffData>
                  <w:name w:val=""/>
                  <w:enabled/>
                  <w:calcOnExit w:val="0"/>
                  <w:textInput/>
                </w:ffData>
              </w:fldChar>
            </w:r>
            <w:r w:rsidRPr="001831B0">
              <w:rPr>
                <w:rFonts w:ascii="Verdana" w:hAnsi="Verdana"/>
                <w:b w:val="0"/>
                <w:sz w:val="16"/>
                <w:szCs w:val="16"/>
                <w:lang w:val="tr-TR"/>
              </w:rPr>
              <w:instrText xml:space="preserve"> FORMTEXT </w:instrText>
            </w:r>
            <w:r w:rsidRPr="001831B0">
              <w:rPr>
                <w:rFonts w:ascii="Verdana" w:hAnsi="Verdana"/>
                <w:b w:val="0"/>
                <w:sz w:val="16"/>
                <w:szCs w:val="16"/>
                <w:lang w:val="tr-TR"/>
              </w:rPr>
            </w:r>
            <w:r w:rsidRPr="001831B0">
              <w:rPr>
                <w:rFonts w:ascii="Verdana" w:hAnsi="Verdana"/>
                <w:b w:val="0"/>
                <w:sz w:val="16"/>
                <w:szCs w:val="16"/>
                <w:lang w:val="tr-TR"/>
              </w:rPr>
              <w:fldChar w:fldCharType="separate"/>
            </w:r>
            <w:r w:rsidRPr="001831B0">
              <w:rPr>
                <w:rFonts w:ascii="Verdana" w:hAnsi="Verdana"/>
                <w:b w:val="0"/>
                <w:noProof/>
                <w:sz w:val="16"/>
                <w:szCs w:val="16"/>
                <w:lang w:val="tr-TR"/>
              </w:rPr>
              <w:t> </w:t>
            </w:r>
            <w:r w:rsidRPr="001831B0">
              <w:rPr>
                <w:rFonts w:ascii="Verdana" w:hAnsi="Verdana"/>
                <w:b w:val="0"/>
                <w:noProof/>
                <w:sz w:val="16"/>
                <w:szCs w:val="16"/>
                <w:lang w:val="tr-TR"/>
              </w:rPr>
              <w:t> </w:t>
            </w:r>
            <w:r w:rsidRPr="001831B0">
              <w:rPr>
                <w:rFonts w:ascii="Verdana" w:hAnsi="Verdana"/>
                <w:b w:val="0"/>
                <w:noProof/>
                <w:sz w:val="16"/>
                <w:szCs w:val="16"/>
                <w:lang w:val="tr-TR"/>
              </w:rPr>
              <w:t> </w:t>
            </w:r>
            <w:r w:rsidRPr="001831B0">
              <w:rPr>
                <w:rFonts w:ascii="Verdana" w:hAnsi="Verdana"/>
                <w:b w:val="0"/>
                <w:noProof/>
                <w:sz w:val="16"/>
                <w:szCs w:val="16"/>
                <w:lang w:val="tr-TR"/>
              </w:rPr>
              <w:t> </w:t>
            </w:r>
            <w:r w:rsidRPr="001831B0">
              <w:rPr>
                <w:rFonts w:ascii="Verdana" w:hAnsi="Verdana"/>
                <w:b w:val="0"/>
                <w:noProof/>
                <w:sz w:val="16"/>
                <w:szCs w:val="16"/>
                <w:lang w:val="tr-TR"/>
              </w:rPr>
              <w:t> </w:t>
            </w:r>
            <w:r w:rsidRPr="001831B0">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1831B0" w:rsidRDefault="00E825E1" w:rsidP="005E771B">
            <w:pPr>
              <w:pStyle w:val="Balk4"/>
              <w:spacing w:before="0" w:beforeAutospacing="0" w:after="0" w:afterAutospacing="0"/>
              <w:rPr>
                <w:rFonts w:ascii="Verdana" w:hAnsi="Verdana"/>
                <w:b w:val="0"/>
                <w:noProof/>
                <w:sz w:val="16"/>
                <w:szCs w:val="16"/>
                <w:lang w:val="tr-TR"/>
              </w:rPr>
            </w:pPr>
            <w:r w:rsidRPr="001831B0">
              <w:rPr>
                <w:rFonts w:ascii="Verdana" w:hAnsi="Verdana"/>
                <w:b w:val="0"/>
                <w:bCs w:val="0"/>
                <w:color w:val="000000"/>
                <w:sz w:val="16"/>
                <w:szCs w:val="16"/>
                <w:lang w:val="tr-TR"/>
              </w:rPr>
              <w:t xml:space="preserve"> </w:t>
            </w:r>
            <w:r w:rsidRPr="001831B0">
              <w:rPr>
                <w:rFonts w:ascii="Verdana" w:hAnsi="Verdana"/>
                <w:b w:val="0"/>
                <w:sz w:val="16"/>
                <w:szCs w:val="16"/>
                <w:lang w:val="tr-TR"/>
              </w:rPr>
              <w:fldChar w:fldCharType="begin">
                <w:ffData>
                  <w:name w:val="Metin4"/>
                  <w:enabled/>
                  <w:calcOnExit w:val="0"/>
                  <w:textInput/>
                </w:ffData>
              </w:fldChar>
            </w:r>
            <w:r w:rsidRPr="001831B0">
              <w:rPr>
                <w:rFonts w:ascii="Verdana" w:hAnsi="Verdana"/>
                <w:b w:val="0"/>
                <w:sz w:val="16"/>
                <w:szCs w:val="16"/>
                <w:lang w:val="tr-TR"/>
              </w:rPr>
              <w:instrText xml:space="preserve"> FORMTEXT </w:instrText>
            </w:r>
            <w:r w:rsidRPr="001831B0">
              <w:rPr>
                <w:rFonts w:ascii="Verdana" w:hAnsi="Verdana"/>
                <w:b w:val="0"/>
                <w:sz w:val="16"/>
                <w:szCs w:val="16"/>
                <w:lang w:val="tr-TR"/>
              </w:rPr>
            </w:r>
            <w:r w:rsidRPr="001831B0">
              <w:rPr>
                <w:rFonts w:ascii="Verdana" w:hAnsi="Verdana"/>
                <w:b w:val="0"/>
                <w:sz w:val="16"/>
                <w:szCs w:val="16"/>
                <w:lang w:val="tr-TR"/>
              </w:rPr>
              <w:fldChar w:fldCharType="separate"/>
            </w:r>
            <w:r w:rsidRPr="001831B0">
              <w:rPr>
                <w:rFonts w:ascii="Verdana" w:hAnsi="Verdana"/>
                <w:b w:val="0"/>
                <w:noProof/>
                <w:sz w:val="16"/>
                <w:szCs w:val="16"/>
                <w:lang w:val="tr-TR"/>
              </w:rPr>
              <w:t>Madigan MT, Martinko JM,  Parker J, and Clark DP, (2009). Brock Biology of Microorganisms. Pearson Prentice Hall.</w:t>
            </w:r>
          </w:p>
          <w:p w:rsidR="00E825E1" w:rsidRPr="001831B0" w:rsidRDefault="00E825E1" w:rsidP="005E771B">
            <w:pPr>
              <w:pStyle w:val="Balk4"/>
              <w:spacing w:before="0" w:beforeAutospacing="0" w:after="0" w:afterAutospacing="0"/>
              <w:rPr>
                <w:rFonts w:ascii="Verdana" w:hAnsi="Verdana"/>
                <w:b w:val="0"/>
                <w:noProof/>
                <w:sz w:val="16"/>
                <w:szCs w:val="16"/>
                <w:lang w:val="tr-TR"/>
              </w:rPr>
            </w:pPr>
            <w:r w:rsidRPr="001831B0">
              <w:rPr>
                <w:rFonts w:ascii="Verdana" w:hAnsi="Verdana"/>
                <w:b w:val="0"/>
                <w:noProof/>
                <w:sz w:val="16"/>
                <w:szCs w:val="16"/>
                <w:lang w:val="tr-TR"/>
              </w:rPr>
              <w:t>Willey M, Sherwood LM., Woolverton CJ, (2007). Prescott, Harley, and Klein’s microbiology. 1088 p. McGraw- Hill College.</w:t>
            </w:r>
          </w:p>
          <w:p w:rsidR="00E825E1" w:rsidRPr="001831B0" w:rsidRDefault="00E825E1" w:rsidP="005E771B">
            <w:pPr>
              <w:pStyle w:val="Balk4"/>
              <w:spacing w:before="0" w:beforeAutospacing="0" w:after="0" w:afterAutospacing="0"/>
              <w:rPr>
                <w:rFonts w:ascii="Verdana" w:hAnsi="Verdana"/>
                <w:b w:val="0"/>
                <w:color w:val="000000"/>
                <w:sz w:val="16"/>
                <w:szCs w:val="16"/>
                <w:lang w:val="tr-TR"/>
              </w:rPr>
            </w:pPr>
            <w:r w:rsidRPr="001831B0">
              <w:rPr>
                <w:rFonts w:ascii="Verdana" w:hAnsi="Verdana"/>
                <w:b w:val="0"/>
                <w:noProof/>
                <w:sz w:val="16"/>
                <w:szCs w:val="16"/>
                <w:lang w:val="tr-TR"/>
              </w:rPr>
              <w:t>http://www.textbookofbacteriology.net/</w:t>
            </w:r>
            <w:r w:rsidRPr="001831B0">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Scope to Microbial Biotechnology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History of microbial biotechnology, the important microbial groups and processes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Growth substrates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Fermentation equipment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Strain improvement; Mutation, Recombinant DNA technology, Genetic engineering</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Primery Metabolites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Secondery Metabolites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Lactic acid fermentations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Fungal products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Microbial Polysaccharides and Polyesters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Other Biotechnological Products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Immobilize Enzyms and Cells</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Ahmet Çabuk</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5E771B" w:rsidRDefault="00E825E1" w:rsidP="005E771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E771B" w:rsidRDefault="005E771B">
      <w:pPr>
        <w:spacing w:after="200"/>
        <w:rPr>
          <w:rFonts w:ascii="Verdana" w:hAnsi="Verdana"/>
          <w:sz w:val="18"/>
          <w:szCs w:val="16"/>
        </w:rPr>
      </w:pPr>
      <w:r>
        <w:rPr>
          <w:rFonts w:ascii="Verdana" w:hAnsi="Verdana"/>
          <w:sz w:val="18"/>
          <w:szCs w:val="16"/>
        </w:rPr>
        <w:br w:type="page"/>
      </w:r>
    </w:p>
    <w:p w:rsidR="0096745F" w:rsidRPr="002604AB" w:rsidRDefault="009E3868" w:rsidP="00AF6BDD">
      <w:pPr>
        <w:tabs>
          <w:tab w:val="left" w:pos="6825"/>
        </w:tabs>
        <w:outlineLvl w:val="0"/>
        <w:rPr>
          <w:rFonts w:ascii="Verdana" w:hAnsi="Verdana"/>
          <w:b/>
          <w:sz w:val="16"/>
          <w:szCs w:val="16"/>
        </w:rPr>
      </w:pPr>
      <w:r>
        <w:rPr>
          <w:noProof/>
        </w:rPr>
        <w:pict>
          <v:shape id="_x0000_s1110" type="#_x0000_t202" style="position:absolute;margin-left:10pt;margin-top:-4.2pt;width:298.5pt;height:76.9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AF6BDD">
                  <w:pPr>
                    <w:spacing w:after="120"/>
                    <w:jc w:val="center"/>
                    <w:rPr>
                      <w:rFonts w:ascii="Verdana" w:hAnsi="Verdana"/>
                      <w:b/>
                      <w:sz w:val="16"/>
                      <w:szCs w:val="20"/>
                    </w:rPr>
                  </w:pPr>
                  <w:r>
                    <w:rPr>
                      <w:rFonts w:ascii="Verdana" w:hAnsi="Verdana"/>
                      <w:b/>
                      <w:sz w:val="16"/>
                      <w:szCs w:val="20"/>
                    </w:rPr>
                    <w:t>T.R.</w:t>
                  </w:r>
                </w:p>
                <w:p w:rsidR="009E3868" w:rsidRDefault="009E3868" w:rsidP="00AF6BDD">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AF6BDD">
                  <w:pPr>
                    <w:spacing w:after="120"/>
                    <w:jc w:val="center"/>
                    <w:rPr>
                      <w:rFonts w:ascii="Verdana" w:hAnsi="Verdana"/>
                      <w:b/>
                      <w:sz w:val="6"/>
                      <w:szCs w:val="10"/>
                    </w:rPr>
                  </w:pPr>
                  <w:r>
                    <w:rPr>
                      <w:rFonts w:ascii="Verdana" w:hAnsi="Verdana"/>
                      <w:b/>
                      <w:sz w:val="16"/>
                      <w:szCs w:val="20"/>
                    </w:rPr>
                    <w:t>GRADUATE SCHOOL OF NATURAL AND APPLIED SCIENCES</w:t>
                  </w:r>
                </w:p>
                <w:p w:rsidR="009E3868" w:rsidRPr="00BC392A" w:rsidRDefault="009E3868" w:rsidP="00AF6B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6745F" w:rsidRPr="002604AB">
        <w:rPr>
          <w:rFonts w:ascii="Verdana" w:hAnsi="Verdana"/>
          <w:b/>
          <w:sz w:val="16"/>
          <w:szCs w:val="16"/>
        </w:rPr>
        <w:t xml:space="preserve">    </w:t>
      </w:r>
    </w:p>
    <w:p w:rsidR="0096745F" w:rsidRPr="002604AB" w:rsidRDefault="0096745F" w:rsidP="00AF6BDD">
      <w:pPr>
        <w:outlineLvl w:val="0"/>
        <w:rPr>
          <w:rFonts w:ascii="Verdana" w:hAnsi="Verdana"/>
          <w:b/>
          <w:sz w:val="16"/>
          <w:szCs w:val="16"/>
        </w:rPr>
      </w:pPr>
    </w:p>
    <w:p w:rsidR="0096745F" w:rsidRPr="002604AB" w:rsidRDefault="0096745F" w:rsidP="00AF6BDD">
      <w:pPr>
        <w:outlineLvl w:val="0"/>
        <w:rPr>
          <w:rFonts w:ascii="Verdana" w:hAnsi="Verdana"/>
          <w:b/>
          <w:sz w:val="16"/>
          <w:szCs w:val="16"/>
        </w:rPr>
      </w:pPr>
    </w:p>
    <w:p w:rsidR="0096745F" w:rsidRPr="002604AB" w:rsidRDefault="0096745F" w:rsidP="00AF6BDD">
      <w:pPr>
        <w:outlineLvl w:val="0"/>
        <w:rPr>
          <w:rFonts w:ascii="Verdana" w:hAnsi="Verdana"/>
          <w:b/>
          <w:sz w:val="16"/>
          <w:szCs w:val="16"/>
        </w:rPr>
      </w:pPr>
    </w:p>
    <w:p w:rsidR="0096745F" w:rsidRPr="002604AB" w:rsidRDefault="0096745F" w:rsidP="00AF6BDD">
      <w:pPr>
        <w:outlineLvl w:val="0"/>
        <w:rPr>
          <w:rFonts w:ascii="Verdana" w:hAnsi="Verdana"/>
          <w:b/>
          <w:sz w:val="16"/>
          <w:szCs w:val="16"/>
        </w:rPr>
      </w:pPr>
    </w:p>
    <w:p w:rsidR="0096745F" w:rsidRPr="002604AB" w:rsidRDefault="0096745F" w:rsidP="00AF6BDD">
      <w:pPr>
        <w:outlineLvl w:val="0"/>
        <w:rPr>
          <w:rFonts w:ascii="Verdana" w:hAnsi="Verdana"/>
          <w:b/>
          <w:sz w:val="16"/>
          <w:szCs w:val="16"/>
        </w:rPr>
      </w:pPr>
    </w:p>
    <w:p w:rsidR="0096745F" w:rsidRDefault="0096745F" w:rsidP="00AF6BDD">
      <w:pPr>
        <w:outlineLvl w:val="0"/>
        <w:rPr>
          <w:rFonts w:ascii="Verdana" w:hAnsi="Verdana"/>
          <w:b/>
          <w:sz w:val="16"/>
          <w:szCs w:val="16"/>
        </w:rPr>
      </w:pPr>
    </w:p>
    <w:p w:rsidR="0096745F" w:rsidRDefault="0096745F" w:rsidP="00AF6BDD">
      <w:pPr>
        <w:outlineLvl w:val="0"/>
        <w:rPr>
          <w:rFonts w:ascii="Verdana" w:hAnsi="Verdana"/>
          <w:b/>
          <w:sz w:val="16"/>
          <w:szCs w:val="16"/>
        </w:rPr>
      </w:pPr>
    </w:p>
    <w:p w:rsidR="0096745F" w:rsidRDefault="0096745F" w:rsidP="00AF6BDD">
      <w:pPr>
        <w:outlineLvl w:val="0"/>
        <w:rPr>
          <w:rFonts w:ascii="Verdana" w:hAnsi="Verdana"/>
          <w:b/>
          <w:sz w:val="16"/>
          <w:szCs w:val="16"/>
        </w:rPr>
      </w:pPr>
    </w:p>
    <w:p w:rsidR="0096745F" w:rsidRPr="002604AB" w:rsidRDefault="0096745F" w:rsidP="00AF6B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96745F" w:rsidRPr="002604AB" w:rsidTr="00AF6BDD">
        <w:tc>
          <w:tcPr>
            <w:tcW w:w="1951" w:type="dxa"/>
            <w:vAlign w:val="center"/>
          </w:tcPr>
          <w:p w:rsidR="0096745F" w:rsidRPr="002604AB" w:rsidRDefault="0096745F" w:rsidP="00AF6B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6745F" w:rsidRPr="00CF3B18" w:rsidRDefault="0096745F" w:rsidP="00AF6BDD">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96745F" w:rsidRPr="002604AB" w:rsidRDefault="0096745F" w:rsidP="00AF6B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6745F" w:rsidRPr="00CF3B18" w:rsidRDefault="0096745F" w:rsidP="00AF6BDD">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96745F" w:rsidRPr="009B0EC0" w:rsidRDefault="0096745F" w:rsidP="00AF6B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6745F" w:rsidRPr="002604AB" w:rsidTr="00AF6BDD">
        <w:trPr>
          <w:trHeight w:val="338"/>
        </w:trPr>
        <w:tc>
          <w:tcPr>
            <w:tcW w:w="10173" w:type="dxa"/>
            <w:gridSpan w:val="4"/>
            <w:vAlign w:val="center"/>
          </w:tcPr>
          <w:p w:rsidR="0096745F" w:rsidRPr="002604AB" w:rsidRDefault="0096745F" w:rsidP="00AF6BDD">
            <w:pPr>
              <w:jc w:val="center"/>
              <w:outlineLvl w:val="0"/>
              <w:rPr>
                <w:rFonts w:ascii="Verdana" w:hAnsi="Verdana"/>
                <w:sz w:val="16"/>
                <w:szCs w:val="16"/>
              </w:rPr>
            </w:pPr>
            <w:r>
              <w:rPr>
                <w:rFonts w:ascii="Verdana" w:hAnsi="Verdana"/>
                <w:b/>
                <w:sz w:val="18"/>
                <w:szCs w:val="16"/>
              </w:rPr>
              <w:t>COURSE</w:t>
            </w:r>
          </w:p>
        </w:tc>
      </w:tr>
      <w:tr w:rsidR="0096745F" w:rsidRPr="002604AB" w:rsidTr="00AF6BDD">
        <w:tc>
          <w:tcPr>
            <w:tcW w:w="1668" w:type="dxa"/>
            <w:vAlign w:val="center"/>
          </w:tcPr>
          <w:p w:rsidR="0096745F" w:rsidRPr="002604AB" w:rsidRDefault="0096745F" w:rsidP="00AF6BDD">
            <w:pPr>
              <w:outlineLvl w:val="0"/>
              <w:rPr>
                <w:rFonts w:ascii="Verdana" w:hAnsi="Verdana"/>
                <w:b/>
                <w:sz w:val="16"/>
                <w:szCs w:val="16"/>
              </w:rPr>
            </w:pPr>
            <w:bookmarkStart w:id="71" w:name="EN24" w:colFirst="3" w:colLast="3"/>
            <w:r>
              <w:rPr>
                <w:rFonts w:ascii="Verdana" w:hAnsi="Verdana"/>
                <w:b/>
                <w:sz w:val="16"/>
                <w:szCs w:val="20"/>
              </w:rPr>
              <w:t>CODE</w:t>
            </w:r>
          </w:p>
        </w:tc>
        <w:tc>
          <w:tcPr>
            <w:tcW w:w="1984" w:type="dxa"/>
            <w:vAlign w:val="center"/>
          </w:tcPr>
          <w:p w:rsidR="0096745F" w:rsidRPr="002604AB" w:rsidRDefault="0096745F" w:rsidP="00FA3355">
            <w:pPr>
              <w:outlineLvl w:val="0"/>
              <w:rPr>
                <w:rFonts w:ascii="Verdana" w:hAnsi="Verdana"/>
                <w:sz w:val="16"/>
                <w:szCs w:val="16"/>
              </w:rPr>
            </w:pPr>
            <w:r w:rsidRPr="002604AB">
              <w:rPr>
                <w:rFonts w:ascii="Verdana" w:hAnsi="Verdana"/>
                <w:sz w:val="16"/>
                <w:szCs w:val="16"/>
              </w:rPr>
              <w:t xml:space="preserve"> </w:t>
            </w:r>
            <w:r w:rsidR="00FA3355">
              <w:rPr>
                <w:rFonts w:ascii="Verdana" w:hAnsi="Verdana"/>
                <w:sz w:val="16"/>
                <w:szCs w:val="16"/>
              </w:rPr>
              <w:t>501011101</w:t>
            </w:r>
          </w:p>
        </w:tc>
        <w:tc>
          <w:tcPr>
            <w:tcW w:w="1559" w:type="dxa"/>
            <w:vAlign w:val="center"/>
          </w:tcPr>
          <w:p w:rsidR="0096745F" w:rsidRPr="002604AB" w:rsidRDefault="0096745F" w:rsidP="00AF6BDD">
            <w:pPr>
              <w:outlineLvl w:val="0"/>
              <w:rPr>
                <w:rFonts w:ascii="Verdana" w:hAnsi="Verdana"/>
                <w:b/>
                <w:sz w:val="16"/>
                <w:szCs w:val="16"/>
              </w:rPr>
            </w:pPr>
            <w:r>
              <w:rPr>
                <w:rFonts w:ascii="Verdana" w:hAnsi="Verdana"/>
                <w:b/>
                <w:sz w:val="16"/>
                <w:szCs w:val="20"/>
              </w:rPr>
              <w:t>TITLE</w:t>
            </w:r>
          </w:p>
        </w:tc>
        <w:tc>
          <w:tcPr>
            <w:tcW w:w="4962" w:type="dxa"/>
            <w:vAlign w:val="center"/>
          </w:tcPr>
          <w:p w:rsidR="0096745F" w:rsidRPr="00F56D4C" w:rsidRDefault="0096745F" w:rsidP="00AF6BDD">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71"/>
    <w:p w:rsidR="0096745F" w:rsidRPr="002604AB" w:rsidRDefault="0096745F" w:rsidP="00AF6B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96745F" w:rsidRPr="002604AB" w:rsidTr="00AF6BDD">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96745F" w:rsidRPr="009B0EC0" w:rsidRDefault="0096745F" w:rsidP="00AF6BDD">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6745F" w:rsidRPr="002604AB" w:rsidRDefault="0096745F" w:rsidP="00AF6B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20"/>
              </w:rPr>
              <w:t>LANGUAGE</w:t>
            </w:r>
          </w:p>
        </w:tc>
      </w:tr>
      <w:tr w:rsidR="0096745F" w:rsidRPr="002604AB" w:rsidTr="00AF6BDD">
        <w:trPr>
          <w:trHeight w:val="382"/>
        </w:trPr>
        <w:tc>
          <w:tcPr>
            <w:tcW w:w="1101" w:type="dxa"/>
            <w:vMerge/>
            <w:tcBorders>
              <w:top w:val="single" w:sz="4" w:space="0" w:color="auto"/>
              <w:left w:val="single" w:sz="12" w:space="0" w:color="auto"/>
              <w:bottom w:val="single" w:sz="4" w:space="0" w:color="auto"/>
              <w:right w:val="single" w:sz="12" w:space="0" w:color="auto"/>
            </w:tcBorders>
          </w:tcPr>
          <w:p w:rsidR="0096745F" w:rsidRPr="002604AB" w:rsidRDefault="0096745F" w:rsidP="00AF6BDD">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6745F" w:rsidRPr="002604AB" w:rsidRDefault="0096745F" w:rsidP="00AF6B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6745F" w:rsidRPr="002604AB" w:rsidRDefault="0096745F" w:rsidP="00AF6BDD">
            <w:pPr>
              <w:jc w:val="center"/>
              <w:rPr>
                <w:rFonts w:ascii="Verdana" w:hAnsi="Verdana"/>
                <w:b/>
                <w:sz w:val="16"/>
                <w:szCs w:val="16"/>
              </w:rPr>
            </w:pPr>
          </w:p>
        </w:tc>
        <w:tc>
          <w:tcPr>
            <w:tcW w:w="709" w:type="dxa"/>
            <w:vMerge/>
            <w:tcBorders>
              <w:bottom w:val="single" w:sz="4" w:space="0" w:color="auto"/>
            </w:tcBorders>
            <w:vAlign w:val="center"/>
          </w:tcPr>
          <w:p w:rsidR="0096745F" w:rsidRPr="002604AB" w:rsidRDefault="0096745F" w:rsidP="00AF6B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6745F" w:rsidRPr="002604AB" w:rsidRDefault="0096745F" w:rsidP="00AF6BDD">
            <w:pPr>
              <w:jc w:val="center"/>
              <w:rPr>
                <w:rFonts w:ascii="Verdana" w:hAnsi="Verdana"/>
                <w:b/>
                <w:sz w:val="16"/>
                <w:szCs w:val="16"/>
              </w:rPr>
            </w:pPr>
          </w:p>
        </w:tc>
        <w:tc>
          <w:tcPr>
            <w:tcW w:w="1824" w:type="dxa"/>
            <w:vMerge/>
            <w:tcBorders>
              <w:bottom w:val="single" w:sz="4" w:space="0" w:color="auto"/>
            </w:tcBorders>
            <w:vAlign w:val="center"/>
          </w:tcPr>
          <w:p w:rsidR="0096745F" w:rsidRPr="002604AB" w:rsidRDefault="0096745F" w:rsidP="00AF6BDD">
            <w:pPr>
              <w:jc w:val="center"/>
              <w:rPr>
                <w:rFonts w:ascii="Verdana" w:hAnsi="Verdana"/>
                <w:b/>
                <w:sz w:val="16"/>
                <w:szCs w:val="16"/>
              </w:rPr>
            </w:pPr>
          </w:p>
        </w:tc>
      </w:tr>
      <w:tr w:rsidR="0096745F" w:rsidRPr="002604AB" w:rsidTr="00AF6BDD">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96745F" w:rsidRDefault="0096745F" w:rsidP="00AF6BDD">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96745F" w:rsidRPr="008A7BD7" w:rsidRDefault="0096745F" w:rsidP="00AF6BDD">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96745F" w:rsidRPr="002604AB" w:rsidRDefault="0096745F" w:rsidP="00AF6BDD">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6745F" w:rsidRPr="002604AB" w:rsidRDefault="0096745F" w:rsidP="00AF6BDD">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6745F" w:rsidRPr="002604AB" w:rsidRDefault="0096745F" w:rsidP="00AF6BDD">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96745F" w:rsidRPr="002604AB" w:rsidRDefault="0096745F" w:rsidP="00AF6BDD">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6745F" w:rsidRPr="002604AB" w:rsidRDefault="0096745F" w:rsidP="00AF6BDD">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96745F" w:rsidRDefault="0096745F" w:rsidP="00AF6B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6745F" w:rsidRDefault="0096745F" w:rsidP="00AF6BDD">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96745F" w:rsidRDefault="0096745F" w:rsidP="00AF6B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6745F" w:rsidRPr="002604AB" w:rsidRDefault="0096745F" w:rsidP="00AF6B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6745F" w:rsidRPr="002604AB" w:rsidRDefault="0096745F" w:rsidP="00AF6BDD">
            <w:pPr>
              <w:rPr>
                <w:rFonts w:ascii="Verdana" w:hAnsi="Verdana"/>
                <w:sz w:val="16"/>
                <w:szCs w:val="16"/>
                <w:vertAlign w:val="superscript"/>
              </w:rPr>
            </w:pPr>
            <w:r>
              <w:rPr>
                <w:rFonts w:ascii="Verdana" w:hAnsi="Verdana"/>
                <w:sz w:val="16"/>
                <w:szCs w:val="16"/>
              </w:rPr>
              <w:t>Turkish</w:t>
            </w:r>
          </w:p>
        </w:tc>
      </w:tr>
      <w:tr w:rsidR="0096745F" w:rsidRPr="002604AB" w:rsidTr="00AF6B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20"/>
              </w:rPr>
              <w:t>CREDIT DISTRIBUTION</w:t>
            </w:r>
          </w:p>
        </w:tc>
      </w:tr>
      <w:tr w:rsidR="0096745F" w:rsidRPr="002604AB" w:rsidTr="00AF6B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6745F" w:rsidRDefault="0096745F" w:rsidP="00AF6BDD">
            <w:pPr>
              <w:jc w:val="center"/>
              <w:rPr>
                <w:rFonts w:ascii="Verdana" w:hAnsi="Verdana"/>
                <w:b/>
                <w:sz w:val="16"/>
                <w:szCs w:val="20"/>
              </w:rPr>
            </w:pPr>
            <w:r>
              <w:rPr>
                <w:rFonts w:ascii="Verdana" w:hAnsi="Verdana"/>
                <w:b/>
                <w:sz w:val="16"/>
                <w:szCs w:val="20"/>
              </w:rPr>
              <w:t>Knowledge in the discipline</w:t>
            </w:r>
          </w:p>
          <w:p w:rsidR="0096745F" w:rsidRPr="002604AB" w:rsidRDefault="0096745F" w:rsidP="00AF6B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6745F" w:rsidRPr="002604AB" w:rsidTr="00AF6B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6745F" w:rsidRPr="002604AB" w:rsidRDefault="0096745F" w:rsidP="00AF6BDD">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6745F" w:rsidRPr="002604AB" w:rsidRDefault="0096745F" w:rsidP="00AF6BDD">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96745F" w:rsidRPr="002604AB" w:rsidRDefault="0096745F" w:rsidP="00AF6B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96745F" w:rsidRPr="002604AB" w:rsidTr="00AF6B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6745F" w:rsidRPr="002604AB" w:rsidRDefault="0096745F" w:rsidP="00AF6BDD">
            <w:pPr>
              <w:jc w:val="center"/>
              <w:rPr>
                <w:rFonts w:ascii="Verdana" w:hAnsi="Verdana"/>
                <w:b/>
                <w:sz w:val="16"/>
                <w:szCs w:val="16"/>
              </w:rPr>
            </w:pPr>
            <w:r w:rsidRPr="00FB16FB">
              <w:rPr>
                <w:rFonts w:ascii="Verdana" w:hAnsi="Verdana"/>
                <w:b/>
                <w:sz w:val="16"/>
                <w:szCs w:val="20"/>
              </w:rPr>
              <w:t>ASSESSMENT CRITERIA</w:t>
            </w:r>
          </w:p>
        </w:tc>
      </w:tr>
      <w:tr w:rsidR="0096745F" w:rsidRPr="002604AB" w:rsidTr="00AF6B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6745F" w:rsidRPr="002604AB" w:rsidRDefault="0096745F" w:rsidP="00AF6B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6745F" w:rsidRDefault="0096745F" w:rsidP="00AF6BDD">
            <w:pPr>
              <w:jc w:val="center"/>
              <w:rPr>
                <w:rFonts w:ascii="Verdana" w:hAnsi="Verdana"/>
                <w:b/>
                <w:sz w:val="16"/>
                <w:szCs w:val="16"/>
              </w:rPr>
            </w:pPr>
            <w:r>
              <w:rPr>
                <w:rFonts w:ascii="Verdana" w:hAnsi="Verdana"/>
                <w:b/>
                <w:sz w:val="16"/>
                <w:szCs w:val="16"/>
              </w:rPr>
              <w:t>Contribution</w:t>
            </w:r>
          </w:p>
          <w:p w:rsidR="0096745F" w:rsidRPr="002604AB" w:rsidRDefault="0096745F" w:rsidP="00AF6B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6745F" w:rsidRPr="002604AB" w:rsidTr="00AF6BDD">
        <w:trPr>
          <w:trHeight w:val="276"/>
        </w:trPr>
        <w:tc>
          <w:tcPr>
            <w:tcW w:w="3735" w:type="dxa"/>
            <w:gridSpan w:val="5"/>
            <w:vMerge/>
            <w:tcBorders>
              <w:left w:val="single" w:sz="12" w:space="0" w:color="auto"/>
              <w:right w:val="single" w:sz="12" w:space="0" w:color="auto"/>
            </w:tcBorders>
            <w:vAlign w:val="center"/>
          </w:tcPr>
          <w:p w:rsidR="0096745F" w:rsidRPr="002604AB" w:rsidRDefault="0096745F" w:rsidP="00AF6B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6745F" w:rsidRPr="002604AB" w:rsidRDefault="0096745F" w:rsidP="00AF6B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6745F" w:rsidRPr="002604AB" w:rsidRDefault="0096745F" w:rsidP="00AF6BDD">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96745F" w:rsidRPr="002604AB" w:rsidRDefault="0096745F" w:rsidP="00AF6BDD">
            <w:pPr>
              <w:jc w:val="center"/>
              <w:rPr>
                <w:rFonts w:ascii="Verdana" w:hAnsi="Verdana"/>
                <w:sz w:val="16"/>
                <w:szCs w:val="16"/>
                <w:highlight w:val="yellow"/>
              </w:rPr>
            </w:pPr>
            <w:r>
              <w:rPr>
                <w:rFonts w:ascii="Verdana" w:hAnsi="Verdana"/>
                <w:sz w:val="16"/>
                <w:szCs w:val="16"/>
              </w:rPr>
              <w:t>40</w:t>
            </w:r>
          </w:p>
          <w:p w:rsidR="0096745F" w:rsidRPr="002604AB" w:rsidRDefault="0096745F" w:rsidP="00AF6BDD">
            <w:pPr>
              <w:jc w:val="center"/>
              <w:rPr>
                <w:rFonts w:ascii="Verdana" w:hAnsi="Verdana"/>
                <w:sz w:val="16"/>
                <w:szCs w:val="16"/>
                <w:highlight w:val="yellow"/>
              </w:rPr>
            </w:pPr>
          </w:p>
        </w:tc>
      </w:tr>
      <w:tr w:rsidR="0096745F" w:rsidRPr="002604AB" w:rsidTr="00AF6BDD">
        <w:trPr>
          <w:trHeight w:val="286"/>
        </w:trPr>
        <w:tc>
          <w:tcPr>
            <w:tcW w:w="3735" w:type="dxa"/>
            <w:gridSpan w:val="5"/>
            <w:vMerge/>
            <w:tcBorders>
              <w:left w:val="single" w:sz="12" w:space="0" w:color="auto"/>
              <w:right w:val="single" w:sz="12" w:space="0" w:color="auto"/>
            </w:tcBorders>
            <w:vAlign w:val="center"/>
          </w:tcPr>
          <w:p w:rsidR="0096745F" w:rsidRPr="002604AB" w:rsidRDefault="0096745F" w:rsidP="00AF6B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6745F" w:rsidRPr="002604AB" w:rsidRDefault="0096745F" w:rsidP="00AF6B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6745F" w:rsidRPr="002604AB" w:rsidRDefault="0096745F"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6745F" w:rsidRPr="002604AB" w:rsidRDefault="0096745F"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745F" w:rsidRPr="002604AB" w:rsidTr="00AF6BDD">
        <w:trPr>
          <w:trHeight w:val="286"/>
        </w:trPr>
        <w:tc>
          <w:tcPr>
            <w:tcW w:w="3735" w:type="dxa"/>
            <w:gridSpan w:val="5"/>
            <w:vMerge/>
            <w:tcBorders>
              <w:left w:val="single" w:sz="12" w:space="0" w:color="auto"/>
              <w:right w:val="single" w:sz="12" w:space="0" w:color="auto"/>
            </w:tcBorders>
            <w:vAlign w:val="center"/>
          </w:tcPr>
          <w:p w:rsidR="0096745F" w:rsidRPr="002604AB" w:rsidRDefault="0096745F" w:rsidP="00AF6B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6745F" w:rsidRPr="002604AB" w:rsidRDefault="0096745F" w:rsidP="00AF6B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6745F" w:rsidRPr="002604AB" w:rsidRDefault="0096745F"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6745F" w:rsidRPr="002604AB" w:rsidRDefault="0096745F"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745F" w:rsidRPr="002604AB" w:rsidTr="00AF6BDD">
        <w:trPr>
          <w:trHeight w:val="286"/>
        </w:trPr>
        <w:tc>
          <w:tcPr>
            <w:tcW w:w="3735" w:type="dxa"/>
            <w:gridSpan w:val="5"/>
            <w:vMerge/>
            <w:tcBorders>
              <w:left w:val="single" w:sz="12" w:space="0" w:color="auto"/>
              <w:right w:val="single" w:sz="12" w:space="0" w:color="auto"/>
            </w:tcBorders>
            <w:vAlign w:val="center"/>
          </w:tcPr>
          <w:p w:rsidR="0096745F" w:rsidRPr="002604AB" w:rsidRDefault="0096745F" w:rsidP="00AF6B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6745F" w:rsidRPr="002604AB" w:rsidRDefault="0096745F" w:rsidP="00AF6B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6745F" w:rsidRPr="002604AB" w:rsidRDefault="0096745F"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6745F" w:rsidRPr="002604AB" w:rsidRDefault="0096745F"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745F" w:rsidRPr="002604AB" w:rsidTr="00AF6BDD">
        <w:trPr>
          <w:trHeight w:val="286"/>
        </w:trPr>
        <w:tc>
          <w:tcPr>
            <w:tcW w:w="3735" w:type="dxa"/>
            <w:gridSpan w:val="5"/>
            <w:vMerge/>
            <w:tcBorders>
              <w:left w:val="single" w:sz="12" w:space="0" w:color="auto"/>
              <w:right w:val="single" w:sz="12" w:space="0" w:color="auto"/>
            </w:tcBorders>
            <w:vAlign w:val="center"/>
          </w:tcPr>
          <w:p w:rsidR="0096745F" w:rsidRPr="002604AB" w:rsidRDefault="0096745F" w:rsidP="00AF6B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6745F" w:rsidRPr="002604AB" w:rsidRDefault="0096745F" w:rsidP="00AF6B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6745F" w:rsidRPr="002604AB" w:rsidRDefault="0096745F"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6745F" w:rsidRPr="002604AB" w:rsidRDefault="0096745F"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745F" w:rsidRPr="002604AB" w:rsidTr="00AF6BDD">
        <w:trPr>
          <w:trHeight w:val="294"/>
        </w:trPr>
        <w:tc>
          <w:tcPr>
            <w:tcW w:w="3735" w:type="dxa"/>
            <w:gridSpan w:val="5"/>
            <w:vMerge/>
            <w:tcBorders>
              <w:left w:val="single" w:sz="12" w:space="0" w:color="auto"/>
              <w:right w:val="single" w:sz="12" w:space="0" w:color="auto"/>
            </w:tcBorders>
            <w:vAlign w:val="center"/>
          </w:tcPr>
          <w:p w:rsidR="0096745F" w:rsidRPr="002604AB" w:rsidRDefault="0096745F" w:rsidP="00AF6B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6745F" w:rsidRDefault="0096745F" w:rsidP="00AF6B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6745F" w:rsidRDefault="0096745F"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6745F" w:rsidRDefault="0096745F"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745F" w:rsidRPr="002604AB" w:rsidTr="00AF6BDD">
        <w:trPr>
          <w:trHeight w:val="294"/>
        </w:trPr>
        <w:tc>
          <w:tcPr>
            <w:tcW w:w="3735" w:type="dxa"/>
            <w:gridSpan w:val="5"/>
            <w:vMerge/>
            <w:tcBorders>
              <w:left w:val="single" w:sz="12" w:space="0" w:color="auto"/>
              <w:right w:val="single" w:sz="12" w:space="0" w:color="auto"/>
            </w:tcBorders>
            <w:vAlign w:val="center"/>
          </w:tcPr>
          <w:p w:rsidR="0096745F" w:rsidRPr="002604AB" w:rsidRDefault="0096745F" w:rsidP="00AF6B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6745F" w:rsidRPr="002604AB" w:rsidRDefault="0096745F" w:rsidP="00AF6B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6745F" w:rsidRPr="002604AB" w:rsidRDefault="0096745F"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6745F" w:rsidRPr="002604AB" w:rsidRDefault="0096745F"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745F" w:rsidRPr="002604AB" w:rsidTr="00AF6BDD">
        <w:trPr>
          <w:trHeight w:val="286"/>
        </w:trPr>
        <w:tc>
          <w:tcPr>
            <w:tcW w:w="3735" w:type="dxa"/>
            <w:gridSpan w:val="5"/>
            <w:vMerge/>
            <w:tcBorders>
              <w:left w:val="single" w:sz="12" w:space="0" w:color="auto"/>
              <w:bottom w:val="single" w:sz="12" w:space="0" w:color="auto"/>
              <w:right w:val="single" w:sz="12" w:space="0" w:color="auto"/>
            </w:tcBorders>
            <w:vAlign w:val="center"/>
          </w:tcPr>
          <w:p w:rsidR="0096745F" w:rsidRPr="002604AB" w:rsidRDefault="0096745F" w:rsidP="00AF6B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6745F" w:rsidRPr="00FA4020" w:rsidRDefault="0096745F" w:rsidP="00AF6B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6745F" w:rsidRPr="002604AB" w:rsidRDefault="0096745F" w:rsidP="00AF6BDD">
            <w:pPr>
              <w:jc w:val="center"/>
              <w:rPr>
                <w:rFonts w:ascii="Verdana" w:hAnsi="Verdana"/>
                <w:sz w:val="16"/>
                <w:szCs w:val="16"/>
              </w:rPr>
            </w:pPr>
            <w:r>
              <w:rPr>
                <w:rFonts w:ascii="Verdana" w:hAnsi="Verdana"/>
                <w:sz w:val="16"/>
                <w:szCs w:val="16"/>
              </w:rPr>
              <w:t>60</w:t>
            </w:r>
          </w:p>
        </w:tc>
      </w:tr>
      <w:tr w:rsidR="0096745F" w:rsidRPr="002604AB" w:rsidTr="00AF6B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745F" w:rsidRPr="002604AB" w:rsidRDefault="0096745F" w:rsidP="00AF6B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6745F" w:rsidRPr="002604AB" w:rsidRDefault="0096745F" w:rsidP="00AF6BDD">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96745F" w:rsidRPr="002604AB" w:rsidTr="00AF6B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6745F" w:rsidRPr="00321241" w:rsidRDefault="0096745F" w:rsidP="00AF6BDD">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96745F" w:rsidRPr="002604AB" w:rsidTr="00AF6B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745F" w:rsidRPr="002604AB" w:rsidRDefault="0096745F" w:rsidP="00AF6B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6745F" w:rsidRPr="00321241" w:rsidRDefault="0096745F" w:rsidP="00AF6BDD">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96745F" w:rsidRPr="002604AB" w:rsidTr="00AF6B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6745F" w:rsidRPr="00321241" w:rsidRDefault="0096745F" w:rsidP="00AF6BDD">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96745F" w:rsidRPr="002604AB" w:rsidTr="00AF6B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6745F" w:rsidRPr="009B52B2" w:rsidRDefault="0096745F" w:rsidP="00AF6BDD">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96745F" w:rsidRPr="002604AB" w:rsidTr="00AF6B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96745F" w:rsidRPr="00321241" w:rsidRDefault="0096745F" w:rsidP="00AF6BDD">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96745F" w:rsidRPr="002604AB" w:rsidTr="00AF6B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745F" w:rsidRPr="002604AB" w:rsidRDefault="0096745F" w:rsidP="00AF6B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6745F" w:rsidRPr="00321241" w:rsidRDefault="0096745F" w:rsidP="00AF6BDD">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96745F" w:rsidRDefault="0096745F" w:rsidP="00AF6BDD">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96745F" w:rsidRPr="00321241" w:rsidRDefault="0096745F" w:rsidP="00AF6BDD">
            <w:pPr>
              <w:pStyle w:val="Default"/>
              <w:jc w:val="both"/>
              <w:rPr>
                <w:rFonts w:ascii="Verdana" w:hAnsi="Verdana"/>
                <w:sz w:val="16"/>
                <w:szCs w:val="16"/>
              </w:rPr>
            </w:pPr>
          </w:p>
          <w:p w:rsidR="0096745F" w:rsidRPr="00321241" w:rsidRDefault="0096745F" w:rsidP="00AF6BDD">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96745F" w:rsidRPr="00321241" w:rsidRDefault="0096745F" w:rsidP="00AF6BDD">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96745F" w:rsidRPr="00321241" w:rsidRDefault="0096745F" w:rsidP="00AF6BDD">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96745F" w:rsidRPr="00321241" w:rsidRDefault="0096745F" w:rsidP="00AF6BDD">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96745F" w:rsidRPr="00321241" w:rsidRDefault="0096745F" w:rsidP="00AF6BDD">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96745F" w:rsidRDefault="0096745F" w:rsidP="00AF6BDD">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96745F" w:rsidRPr="000E5BBB" w:rsidRDefault="0096745F" w:rsidP="00AF6BDD">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96745F" w:rsidRPr="00321241" w:rsidRDefault="0096745F" w:rsidP="00AF6BDD">
            <w:pPr>
              <w:pStyle w:val="Balk4"/>
              <w:spacing w:before="0" w:beforeAutospacing="0" w:after="0" w:afterAutospacing="0"/>
              <w:jc w:val="both"/>
              <w:rPr>
                <w:rFonts w:ascii="Verdana" w:hAnsi="Verdana"/>
                <w:b w:val="0"/>
                <w:color w:val="000000"/>
                <w:sz w:val="16"/>
                <w:szCs w:val="16"/>
                <w:lang w:val="tr-TR"/>
              </w:rPr>
            </w:pPr>
          </w:p>
        </w:tc>
      </w:tr>
    </w:tbl>
    <w:p w:rsidR="0096745F" w:rsidRPr="002604AB" w:rsidRDefault="0096745F" w:rsidP="00AF6BDD">
      <w:pPr>
        <w:rPr>
          <w:rFonts w:ascii="Verdana" w:hAnsi="Verdana"/>
          <w:sz w:val="16"/>
          <w:szCs w:val="16"/>
        </w:rPr>
        <w:sectPr w:rsidR="0096745F" w:rsidRPr="002604AB" w:rsidSect="00AF6BDD">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6745F" w:rsidRPr="002604AB" w:rsidTr="00AF6B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6745F" w:rsidRPr="002604AB" w:rsidRDefault="0096745F" w:rsidP="00AF6B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6745F" w:rsidRPr="002604AB" w:rsidRDefault="0096745F" w:rsidP="00AF6BDD">
            <w:pPr>
              <w:rPr>
                <w:rFonts w:ascii="Verdana" w:hAnsi="Verdana"/>
                <w:b/>
                <w:sz w:val="20"/>
                <w:szCs w:val="16"/>
              </w:rPr>
            </w:pPr>
            <w:r>
              <w:rPr>
                <w:rFonts w:ascii="Verdana" w:hAnsi="Verdana"/>
                <w:b/>
                <w:sz w:val="20"/>
                <w:szCs w:val="16"/>
              </w:rPr>
              <w:t>TOPICS</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6745F" w:rsidRPr="003D334B" w:rsidRDefault="0096745F" w:rsidP="00AF6BDD">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6745F" w:rsidRPr="003D334B" w:rsidRDefault="0096745F" w:rsidP="00AF6BDD">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6745F" w:rsidRPr="003D334B" w:rsidRDefault="0096745F" w:rsidP="00AF6BDD">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6745F" w:rsidRPr="003D334B" w:rsidRDefault="0096745F" w:rsidP="00AF6BD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6745F" w:rsidRPr="003D334B" w:rsidRDefault="0096745F" w:rsidP="00AF6BD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6745F" w:rsidRPr="003D334B" w:rsidRDefault="0096745F" w:rsidP="00AF6BD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6745F" w:rsidRPr="003D334B" w:rsidRDefault="0096745F" w:rsidP="00AF6BDD">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6745F" w:rsidRPr="003D334B" w:rsidRDefault="0096745F" w:rsidP="00AF6BDD">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6745F" w:rsidRPr="003D334B" w:rsidRDefault="0096745F" w:rsidP="00AF6BD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6745F" w:rsidRPr="003D334B" w:rsidRDefault="0096745F" w:rsidP="00AF6BD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6745F" w:rsidRPr="003D334B" w:rsidRDefault="0096745F" w:rsidP="00AF6BD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6745F" w:rsidRPr="003D334B" w:rsidRDefault="0096745F" w:rsidP="00AF6BD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6745F" w:rsidRPr="003D334B" w:rsidRDefault="0096745F" w:rsidP="00AF6BD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96745F"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6745F" w:rsidRPr="003D334B" w:rsidRDefault="0096745F" w:rsidP="00AF6BD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96745F" w:rsidRPr="002604AB" w:rsidTr="00AF6B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6745F" w:rsidRPr="002604AB" w:rsidRDefault="0096745F" w:rsidP="00AF6B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6745F" w:rsidRPr="003D334B" w:rsidRDefault="0096745F" w:rsidP="00AF6BDD">
            <w:pPr>
              <w:rPr>
                <w:rFonts w:ascii="Verdana" w:hAnsi="Verdana"/>
                <w:i/>
                <w:sz w:val="16"/>
                <w:szCs w:val="16"/>
              </w:rPr>
            </w:pPr>
            <w:r w:rsidRPr="003D334B">
              <w:rPr>
                <w:rFonts w:ascii="Verdana" w:hAnsi="Verdana"/>
                <w:sz w:val="16"/>
                <w:szCs w:val="16"/>
              </w:rPr>
              <w:t>Mid-term exam, Final Examination</w:t>
            </w:r>
          </w:p>
        </w:tc>
      </w:tr>
    </w:tbl>
    <w:p w:rsidR="0096745F" w:rsidRPr="002604AB" w:rsidRDefault="0096745F" w:rsidP="00AF6BDD">
      <w:pPr>
        <w:rPr>
          <w:rFonts w:ascii="Verdana" w:hAnsi="Verdana"/>
          <w:sz w:val="16"/>
          <w:szCs w:val="16"/>
        </w:rPr>
      </w:pPr>
    </w:p>
    <w:p w:rsidR="0096745F" w:rsidRPr="002604AB" w:rsidRDefault="0096745F" w:rsidP="00AF6B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96745F" w:rsidRPr="002604AB" w:rsidTr="00AF6B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96745F" w:rsidRPr="001B710C" w:rsidRDefault="0096745F" w:rsidP="00AF6BDD">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6745F" w:rsidRDefault="0096745F" w:rsidP="00AF6BDD">
            <w:pPr>
              <w:jc w:val="center"/>
              <w:rPr>
                <w:rFonts w:ascii="Verdana" w:hAnsi="Verdana"/>
                <w:b/>
                <w:sz w:val="18"/>
                <w:szCs w:val="16"/>
              </w:rPr>
            </w:pPr>
            <w:r>
              <w:rPr>
                <w:rFonts w:ascii="Verdana" w:hAnsi="Verdana"/>
                <w:b/>
                <w:sz w:val="18"/>
                <w:szCs w:val="16"/>
              </w:rPr>
              <w:t>CONTRIBUTION LEVEL</w:t>
            </w:r>
          </w:p>
        </w:tc>
      </w:tr>
      <w:tr w:rsidR="0096745F" w:rsidRPr="002604AB" w:rsidTr="00AF6BDD">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6745F" w:rsidRPr="002604AB" w:rsidRDefault="0096745F" w:rsidP="00AF6BD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6745F" w:rsidRPr="002604AB" w:rsidRDefault="0096745F" w:rsidP="00AF6BDD">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6745F" w:rsidRDefault="0096745F" w:rsidP="00AF6BDD">
            <w:pPr>
              <w:jc w:val="center"/>
              <w:rPr>
                <w:rFonts w:ascii="Verdana" w:hAnsi="Verdana"/>
                <w:b/>
                <w:sz w:val="18"/>
                <w:szCs w:val="16"/>
              </w:rPr>
            </w:pPr>
            <w:r>
              <w:rPr>
                <w:rFonts w:ascii="Verdana" w:hAnsi="Verdana"/>
                <w:b/>
                <w:sz w:val="18"/>
                <w:szCs w:val="16"/>
              </w:rPr>
              <w:t>3</w:t>
            </w:r>
          </w:p>
          <w:p w:rsidR="0096745F" w:rsidRPr="001B710C" w:rsidRDefault="0096745F" w:rsidP="00AF6B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6745F" w:rsidRDefault="0096745F" w:rsidP="00AF6BDD">
            <w:pPr>
              <w:jc w:val="center"/>
              <w:rPr>
                <w:rFonts w:ascii="Verdana" w:hAnsi="Verdana"/>
                <w:b/>
                <w:sz w:val="18"/>
                <w:szCs w:val="16"/>
              </w:rPr>
            </w:pPr>
            <w:r>
              <w:rPr>
                <w:rFonts w:ascii="Verdana" w:hAnsi="Verdana"/>
                <w:b/>
                <w:sz w:val="18"/>
                <w:szCs w:val="16"/>
              </w:rPr>
              <w:t>2</w:t>
            </w:r>
          </w:p>
          <w:p w:rsidR="0096745F" w:rsidRPr="001B710C" w:rsidRDefault="0096745F" w:rsidP="00AF6B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6745F" w:rsidRDefault="0096745F" w:rsidP="00AF6BDD">
            <w:pPr>
              <w:jc w:val="center"/>
              <w:rPr>
                <w:rFonts w:ascii="Verdana" w:hAnsi="Verdana"/>
                <w:b/>
                <w:sz w:val="18"/>
                <w:szCs w:val="16"/>
              </w:rPr>
            </w:pPr>
            <w:r>
              <w:rPr>
                <w:rFonts w:ascii="Verdana" w:hAnsi="Verdana"/>
                <w:b/>
                <w:sz w:val="18"/>
                <w:szCs w:val="16"/>
              </w:rPr>
              <w:t>1</w:t>
            </w:r>
          </w:p>
          <w:p w:rsidR="0096745F" w:rsidRPr="001B710C" w:rsidRDefault="0096745F" w:rsidP="00AF6BDD">
            <w:pPr>
              <w:jc w:val="center"/>
              <w:rPr>
                <w:rFonts w:ascii="Verdana" w:hAnsi="Verdana"/>
                <w:sz w:val="18"/>
                <w:szCs w:val="16"/>
              </w:rPr>
            </w:pPr>
            <w:r>
              <w:rPr>
                <w:rFonts w:ascii="Verdana" w:hAnsi="Verdana"/>
                <w:sz w:val="18"/>
                <w:szCs w:val="16"/>
              </w:rPr>
              <w:t>Low</w:t>
            </w:r>
          </w:p>
        </w:tc>
      </w:tr>
      <w:tr w:rsidR="0096745F" w:rsidRPr="002604AB" w:rsidTr="00AF6BDD">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96745F" w:rsidRPr="001B710C" w:rsidRDefault="0096745F"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96745F" w:rsidRPr="00A35C8C" w:rsidRDefault="0096745F" w:rsidP="00AF6BDD">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6745F" w:rsidRPr="002604AB" w:rsidRDefault="0096745F" w:rsidP="00AF6B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745F" w:rsidRPr="002604AB" w:rsidRDefault="0096745F" w:rsidP="00AF6B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745F" w:rsidRPr="002604AB" w:rsidRDefault="0096745F" w:rsidP="00AF6B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96745F" w:rsidRPr="002604AB" w:rsidTr="00AF6BDD">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96745F" w:rsidRPr="001B710C" w:rsidRDefault="0096745F"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96745F" w:rsidRPr="00A35C8C" w:rsidRDefault="0096745F" w:rsidP="00AF6BDD">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6745F" w:rsidRPr="002604AB" w:rsidRDefault="0096745F" w:rsidP="00AF6B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745F" w:rsidRPr="002604AB" w:rsidRDefault="0096745F" w:rsidP="00AF6B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745F" w:rsidRPr="002604AB" w:rsidRDefault="0096745F" w:rsidP="00AF6B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96745F" w:rsidRPr="002604AB" w:rsidTr="00AF6BDD">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96745F" w:rsidRPr="001B710C" w:rsidRDefault="0096745F" w:rsidP="00AF6BDD">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96745F" w:rsidRPr="00A35C8C" w:rsidRDefault="0096745F" w:rsidP="00AF6BDD">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6745F" w:rsidRPr="002604AB" w:rsidRDefault="0096745F" w:rsidP="00AF6B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745F" w:rsidRPr="002604AB" w:rsidRDefault="0096745F" w:rsidP="00AF6B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745F" w:rsidRPr="002604AB" w:rsidRDefault="0096745F" w:rsidP="00AF6B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96745F" w:rsidRPr="002604AB" w:rsidTr="00AF6BDD">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96745F" w:rsidRPr="001B710C" w:rsidRDefault="0096745F"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96745F" w:rsidRPr="00A35C8C" w:rsidRDefault="0096745F" w:rsidP="00AF6BDD">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6745F" w:rsidRPr="002604AB" w:rsidRDefault="0096745F" w:rsidP="00AF6B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745F" w:rsidRPr="002604AB" w:rsidRDefault="0096745F" w:rsidP="00AF6B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745F" w:rsidRPr="002604AB" w:rsidRDefault="0096745F" w:rsidP="00AF6B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96745F" w:rsidRPr="002604AB" w:rsidTr="00AF6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96745F" w:rsidRPr="002604AB" w:rsidRDefault="0096745F" w:rsidP="00AF6B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6745F" w:rsidRDefault="0096745F" w:rsidP="00AF6BDD">
            <w:pPr>
              <w:outlineLvl w:val="0"/>
              <w:rPr>
                <w:rFonts w:ascii="Verdana" w:hAnsi="Verdana"/>
                <w:sz w:val="16"/>
                <w:szCs w:val="16"/>
              </w:rPr>
            </w:pPr>
            <w:r w:rsidRPr="002604AB">
              <w:rPr>
                <w:rFonts w:ascii="Verdana" w:hAnsi="Verdana"/>
                <w:sz w:val="16"/>
                <w:szCs w:val="16"/>
              </w:rPr>
              <w:t xml:space="preserve"> </w:t>
            </w:r>
          </w:p>
          <w:p w:rsidR="0096745F" w:rsidRPr="002604AB" w:rsidRDefault="0096745F" w:rsidP="00AF6BDD">
            <w:pPr>
              <w:outlineLvl w:val="0"/>
              <w:rPr>
                <w:rFonts w:ascii="Verdana" w:hAnsi="Verdana"/>
                <w:sz w:val="16"/>
                <w:szCs w:val="16"/>
              </w:rPr>
            </w:pPr>
          </w:p>
        </w:tc>
        <w:tc>
          <w:tcPr>
            <w:tcW w:w="822" w:type="dxa"/>
            <w:gridSpan w:val="2"/>
            <w:vAlign w:val="center"/>
          </w:tcPr>
          <w:p w:rsidR="0096745F" w:rsidRPr="002604AB" w:rsidRDefault="0096745F" w:rsidP="00AF6B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96745F" w:rsidRPr="002604AB" w:rsidRDefault="0096745F" w:rsidP="00AF6BDD">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96745F" w:rsidRPr="00E96083" w:rsidRDefault="0096745F" w:rsidP="00AF6BD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6745F" w:rsidRPr="002604AB" w:rsidRDefault="0096745F" w:rsidP="00AF6BDD">
      <w:pPr>
        <w:rPr>
          <w:rFonts w:ascii="Verdana" w:hAnsi="Verdana"/>
          <w:sz w:val="16"/>
          <w:szCs w:val="16"/>
        </w:rPr>
      </w:pPr>
    </w:p>
    <w:p w:rsidR="00AF6BDD" w:rsidRDefault="00AF6BDD">
      <w:pPr>
        <w:spacing w:after="200"/>
        <w:rPr>
          <w:rFonts w:ascii="Verdana" w:hAnsi="Verdana"/>
          <w:sz w:val="16"/>
          <w:szCs w:val="16"/>
        </w:rPr>
      </w:pPr>
      <w:r>
        <w:rPr>
          <w:rFonts w:ascii="Verdana" w:hAnsi="Verdana"/>
          <w:sz w:val="16"/>
          <w:szCs w:val="16"/>
        </w:rPr>
        <w:br w:type="page"/>
      </w:r>
    </w:p>
    <w:p w:rsidR="00AF6BDD" w:rsidRPr="002604AB" w:rsidRDefault="009E3868" w:rsidP="008C1AAC">
      <w:pPr>
        <w:tabs>
          <w:tab w:val="left" w:pos="6825"/>
        </w:tabs>
        <w:outlineLvl w:val="0"/>
        <w:rPr>
          <w:rFonts w:ascii="Verdana" w:hAnsi="Verdana"/>
          <w:b/>
          <w:sz w:val="16"/>
          <w:szCs w:val="16"/>
        </w:rPr>
      </w:pPr>
      <w:r>
        <w:rPr>
          <w:noProof/>
        </w:rPr>
        <w:pict>
          <v:shape id="_x0000_s1116" type="#_x0000_t202" style="position:absolute;margin-left:24.25pt;margin-top:-27.05pt;width:298.5pt;height:76.95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AF6BDD">
                  <w:pPr>
                    <w:spacing w:after="120"/>
                    <w:jc w:val="center"/>
                    <w:rPr>
                      <w:rFonts w:ascii="Verdana" w:hAnsi="Verdana"/>
                      <w:b/>
                      <w:sz w:val="16"/>
                      <w:szCs w:val="20"/>
                    </w:rPr>
                  </w:pPr>
                  <w:r>
                    <w:rPr>
                      <w:rFonts w:ascii="Verdana" w:hAnsi="Verdana"/>
                      <w:b/>
                      <w:sz w:val="16"/>
                      <w:szCs w:val="20"/>
                    </w:rPr>
                    <w:t>T.R.</w:t>
                  </w:r>
                </w:p>
                <w:p w:rsidR="009E3868" w:rsidRDefault="009E3868" w:rsidP="00AF6BDD">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AF6BDD">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AF6BD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AF6BDD" w:rsidRPr="002604AB" w:rsidRDefault="00AF6BDD" w:rsidP="00AF6BDD">
      <w:pPr>
        <w:outlineLvl w:val="0"/>
        <w:rPr>
          <w:rFonts w:ascii="Verdana" w:hAnsi="Verdana"/>
          <w:b/>
          <w:sz w:val="16"/>
          <w:szCs w:val="16"/>
        </w:rPr>
      </w:pPr>
    </w:p>
    <w:p w:rsidR="00AF6BDD" w:rsidRPr="002604AB" w:rsidRDefault="00AF6BDD" w:rsidP="00AF6BDD">
      <w:pPr>
        <w:outlineLvl w:val="0"/>
        <w:rPr>
          <w:rFonts w:ascii="Verdana" w:hAnsi="Verdana"/>
          <w:b/>
          <w:sz w:val="16"/>
          <w:szCs w:val="16"/>
        </w:rPr>
      </w:pPr>
    </w:p>
    <w:p w:rsidR="00AF6BDD" w:rsidRPr="002604AB" w:rsidRDefault="00AF6BDD" w:rsidP="00AF6BDD">
      <w:pPr>
        <w:outlineLvl w:val="0"/>
        <w:rPr>
          <w:rFonts w:ascii="Verdana" w:hAnsi="Verdana"/>
          <w:b/>
          <w:sz w:val="16"/>
          <w:szCs w:val="16"/>
        </w:rPr>
      </w:pPr>
    </w:p>
    <w:p w:rsidR="00AF6BDD" w:rsidRDefault="00AF6BDD" w:rsidP="00AF6BDD">
      <w:pPr>
        <w:outlineLvl w:val="0"/>
        <w:rPr>
          <w:rFonts w:ascii="Verdana" w:hAnsi="Verdana"/>
          <w:b/>
          <w:sz w:val="16"/>
          <w:szCs w:val="16"/>
        </w:rPr>
      </w:pPr>
    </w:p>
    <w:p w:rsidR="00AF6BDD" w:rsidRDefault="00AF6BDD" w:rsidP="00AF6BDD">
      <w:pPr>
        <w:outlineLvl w:val="0"/>
        <w:rPr>
          <w:rFonts w:ascii="Verdana" w:hAnsi="Verdana"/>
          <w:b/>
          <w:sz w:val="16"/>
          <w:szCs w:val="16"/>
        </w:rPr>
      </w:pPr>
    </w:p>
    <w:p w:rsidR="00AF6BDD" w:rsidRDefault="00AF6BDD" w:rsidP="00AF6B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F6BDD" w:rsidRPr="002604AB" w:rsidTr="008C1AAC">
        <w:tc>
          <w:tcPr>
            <w:tcW w:w="1948" w:type="dxa"/>
            <w:vAlign w:val="center"/>
          </w:tcPr>
          <w:p w:rsidR="00AF6BDD" w:rsidRPr="002604AB" w:rsidRDefault="00AF6BDD" w:rsidP="00AF6BDD">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AF6BDD" w:rsidRPr="002604AB" w:rsidRDefault="00AF6BDD" w:rsidP="00AF6BDD">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58" w:type="dxa"/>
            <w:vAlign w:val="center"/>
          </w:tcPr>
          <w:p w:rsidR="00AF6BDD" w:rsidRPr="002604AB" w:rsidRDefault="00AF6BDD" w:rsidP="00AF6BDD">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AF6BDD" w:rsidRPr="002604AB" w:rsidRDefault="00AF6BDD" w:rsidP="00AF6B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AF6BDD" w:rsidRPr="009B0EC0" w:rsidRDefault="00AF6BDD" w:rsidP="00AF6B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6BDD" w:rsidRPr="002604AB" w:rsidTr="00AF6BDD">
        <w:trPr>
          <w:trHeight w:val="338"/>
        </w:trPr>
        <w:tc>
          <w:tcPr>
            <w:tcW w:w="10173" w:type="dxa"/>
            <w:gridSpan w:val="4"/>
            <w:vAlign w:val="center"/>
          </w:tcPr>
          <w:p w:rsidR="00AF6BDD" w:rsidRPr="002604AB" w:rsidRDefault="00AF6BDD" w:rsidP="00AF6BDD">
            <w:pPr>
              <w:jc w:val="center"/>
              <w:outlineLvl w:val="0"/>
              <w:rPr>
                <w:rFonts w:ascii="Verdana" w:hAnsi="Verdana"/>
                <w:sz w:val="16"/>
                <w:szCs w:val="16"/>
              </w:rPr>
            </w:pPr>
            <w:r>
              <w:rPr>
                <w:rFonts w:ascii="Verdana" w:hAnsi="Verdana"/>
                <w:b/>
                <w:sz w:val="18"/>
                <w:szCs w:val="16"/>
              </w:rPr>
              <w:t>COURSE</w:t>
            </w:r>
          </w:p>
        </w:tc>
      </w:tr>
      <w:tr w:rsidR="00AF6BDD" w:rsidRPr="002604AB" w:rsidTr="00AF6BDD">
        <w:tc>
          <w:tcPr>
            <w:tcW w:w="1668" w:type="dxa"/>
            <w:vAlign w:val="center"/>
          </w:tcPr>
          <w:p w:rsidR="00AF6BDD" w:rsidRPr="002604AB" w:rsidRDefault="00AF6BDD" w:rsidP="00AF6BDD">
            <w:pPr>
              <w:outlineLvl w:val="0"/>
              <w:rPr>
                <w:rFonts w:ascii="Verdana" w:hAnsi="Verdana"/>
                <w:b/>
                <w:sz w:val="16"/>
                <w:szCs w:val="16"/>
              </w:rPr>
            </w:pPr>
            <w:r>
              <w:rPr>
                <w:rFonts w:ascii="Verdana" w:hAnsi="Verdana"/>
                <w:b/>
                <w:sz w:val="16"/>
                <w:szCs w:val="20"/>
              </w:rPr>
              <w:t>CODE</w:t>
            </w:r>
          </w:p>
        </w:tc>
        <w:tc>
          <w:tcPr>
            <w:tcW w:w="1984" w:type="dxa"/>
            <w:vAlign w:val="center"/>
          </w:tcPr>
          <w:p w:rsidR="00AF6BDD" w:rsidRPr="002604AB" w:rsidRDefault="00AF6BDD" w:rsidP="00AF6B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F6BDD" w:rsidRPr="002604AB" w:rsidRDefault="00AF6BDD" w:rsidP="00AF6BDD">
            <w:pPr>
              <w:outlineLvl w:val="0"/>
              <w:rPr>
                <w:rFonts w:ascii="Verdana" w:hAnsi="Verdana"/>
                <w:b/>
                <w:sz w:val="16"/>
                <w:szCs w:val="16"/>
              </w:rPr>
            </w:pPr>
            <w:r>
              <w:rPr>
                <w:rFonts w:ascii="Verdana" w:hAnsi="Verdana"/>
                <w:b/>
                <w:sz w:val="16"/>
                <w:szCs w:val="20"/>
              </w:rPr>
              <w:t>TITLE</w:t>
            </w:r>
          </w:p>
        </w:tc>
        <w:tc>
          <w:tcPr>
            <w:tcW w:w="4962" w:type="dxa"/>
            <w:vAlign w:val="center"/>
          </w:tcPr>
          <w:p w:rsidR="00AF6BDD" w:rsidRPr="002604AB" w:rsidRDefault="00AF6BDD" w:rsidP="00AF6BDD">
            <w:pPr>
              <w:outlineLvl w:val="0"/>
              <w:rPr>
                <w:rFonts w:ascii="Verdana" w:hAnsi="Verdana"/>
                <w:sz w:val="16"/>
                <w:szCs w:val="16"/>
              </w:rPr>
            </w:pPr>
            <w:r w:rsidRPr="002604AB">
              <w:rPr>
                <w:rFonts w:ascii="Verdana" w:hAnsi="Verdana"/>
                <w:sz w:val="16"/>
                <w:szCs w:val="16"/>
              </w:rPr>
              <w:t xml:space="preserve"> </w:t>
            </w:r>
            <w:bookmarkStart w:id="72" w:name="EN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CURRENT APPROACHES IN MICROBIAL ECOLOGY</w:t>
            </w:r>
            <w:r>
              <w:rPr>
                <w:rFonts w:ascii="Verdana" w:hAnsi="Verdana"/>
                <w:sz w:val="16"/>
                <w:szCs w:val="16"/>
              </w:rPr>
              <w:fldChar w:fldCharType="end"/>
            </w:r>
            <w:bookmarkEnd w:id="72"/>
          </w:p>
        </w:tc>
      </w:tr>
    </w:tbl>
    <w:p w:rsidR="00AF6BDD" w:rsidRPr="002604AB" w:rsidRDefault="00AF6BDD" w:rsidP="00AF6B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F6BDD" w:rsidRPr="002604AB" w:rsidTr="00AF6B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6BDD" w:rsidRPr="009B0EC0" w:rsidRDefault="00AF6BDD" w:rsidP="00AF6B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F6BDD" w:rsidRPr="002604AB" w:rsidRDefault="00AF6BDD" w:rsidP="00AF6B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LANGUAGE</w:t>
            </w:r>
          </w:p>
        </w:tc>
      </w:tr>
      <w:tr w:rsidR="00AF6BDD" w:rsidRPr="002604AB" w:rsidTr="00AF6BDD">
        <w:trPr>
          <w:trHeight w:val="382"/>
        </w:trPr>
        <w:tc>
          <w:tcPr>
            <w:tcW w:w="1079" w:type="dxa"/>
            <w:vMerge/>
            <w:tcBorders>
              <w:top w:val="single" w:sz="4" w:space="0" w:color="auto"/>
              <w:left w:val="single" w:sz="12" w:space="0" w:color="auto"/>
              <w:bottom w:val="single" w:sz="4" w:space="0" w:color="auto"/>
              <w:right w:val="single" w:sz="12" w:space="0" w:color="auto"/>
            </w:tcBorders>
          </w:tcPr>
          <w:p w:rsidR="00AF6BDD" w:rsidRPr="002604AB" w:rsidRDefault="00AF6BDD" w:rsidP="00AF6B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F6BDD" w:rsidRPr="002604AB" w:rsidRDefault="00AF6BDD" w:rsidP="00AF6B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F6BDD" w:rsidRPr="002604AB" w:rsidRDefault="00AF6BDD" w:rsidP="00AF6BDD">
            <w:pPr>
              <w:jc w:val="center"/>
              <w:rPr>
                <w:rFonts w:ascii="Verdana" w:hAnsi="Verdana"/>
                <w:b/>
                <w:sz w:val="16"/>
                <w:szCs w:val="16"/>
              </w:rPr>
            </w:pPr>
          </w:p>
        </w:tc>
        <w:tc>
          <w:tcPr>
            <w:tcW w:w="709" w:type="dxa"/>
            <w:vMerge/>
            <w:tcBorders>
              <w:bottom w:val="single" w:sz="4" w:space="0" w:color="auto"/>
            </w:tcBorders>
            <w:vAlign w:val="center"/>
          </w:tcPr>
          <w:p w:rsidR="00AF6BDD" w:rsidRPr="002604AB" w:rsidRDefault="00AF6BDD" w:rsidP="00AF6B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F6BDD" w:rsidRPr="002604AB" w:rsidRDefault="00AF6BDD" w:rsidP="00AF6BDD">
            <w:pPr>
              <w:jc w:val="center"/>
              <w:rPr>
                <w:rFonts w:ascii="Verdana" w:hAnsi="Verdana"/>
                <w:b/>
                <w:sz w:val="16"/>
                <w:szCs w:val="16"/>
              </w:rPr>
            </w:pPr>
          </w:p>
        </w:tc>
        <w:tc>
          <w:tcPr>
            <w:tcW w:w="1824" w:type="dxa"/>
            <w:vMerge/>
            <w:tcBorders>
              <w:bottom w:val="single" w:sz="4" w:space="0" w:color="auto"/>
            </w:tcBorders>
            <w:vAlign w:val="center"/>
          </w:tcPr>
          <w:p w:rsidR="00AF6BDD" w:rsidRPr="002604AB" w:rsidRDefault="00AF6BDD" w:rsidP="00AF6BDD">
            <w:pPr>
              <w:jc w:val="center"/>
              <w:rPr>
                <w:rFonts w:ascii="Verdana" w:hAnsi="Verdana"/>
                <w:b/>
                <w:sz w:val="16"/>
                <w:szCs w:val="16"/>
              </w:rPr>
            </w:pPr>
          </w:p>
        </w:tc>
      </w:tr>
      <w:tr w:rsidR="00AF6BDD" w:rsidRPr="002604AB" w:rsidTr="00AF6B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6BDD" w:rsidRPr="009B0EC0" w:rsidRDefault="00AF6BDD" w:rsidP="00AF6B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F6BDD" w:rsidRDefault="00AF6BDD" w:rsidP="00AF6B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F6BDD" w:rsidRDefault="00AF6BDD" w:rsidP="00AF6B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F6BDD" w:rsidRDefault="00AF6BDD" w:rsidP="00AF6B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F6BDD" w:rsidRPr="002604AB" w:rsidRDefault="00AF6BDD" w:rsidP="00AF6B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F6BDD" w:rsidRPr="002604AB" w:rsidRDefault="00AF6BDD" w:rsidP="00AF6B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AF6BDD" w:rsidRPr="002604AB" w:rsidTr="008C1AAC">
        <w:tblPrEx>
          <w:tblBorders>
            <w:insideH w:val="single" w:sz="6" w:space="0" w:color="auto"/>
            <w:insideV w:val="single" w:sz="6" w:space="0" w:color="auto"/>
          </w:tblBorders>
        </w:tblPrEx>
        <w:trPr>
          <w:trHeight w:val="270"/>
        </w:trPr>
        <w:tc>
          <w:tcPr>
            <w:tcW w:w="10173" w:type="dxa"/>
            <w:gridSpan w:val="13"/>
            <w:tcBorders>
              <w:top w:val="single" w:sz="12" w:space="0" w:color="auto"/>
              <w:left w:val="single" w:sz="12" w:space="0" w:color="auto"/>
              <w:bottom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CREDIT DISTRIBUTION</w:t>
            </w:r>
          </w:p>
        </w:tc>
      </w:tr>
      <w:tr w:rsidR="00AF6BDD" w:rsidRPr="002604AB" w:rsidTr="00AF6B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F6BDD" w:rsidRDefault="00AF6BDD" w:rsidP="00AF6BDD">
            <w:pPr>
              <w:jc w:val="center"/>
              <w:rPr>
                <w:rFonts w:ascii="Verdana" w:hAnsi="Verdana"/>
                <w:b/>
                <w:sz w:val="16"/>
                <w:szCs w:val="20"/>
              </w:rPr>
            </w:pPr>
            <w:r>
              <w:rPr>
                <w:rFonts w:ascii="Verdana" w:hAnsi="Verdana"/>
                <w:b/>
                <w:sz w:val="16"/>
                <w:szCs w:val="20"/>
              </w:rPr>
              <w:t>Knowledge in the discipline</w:t>
            </w:r>
          </w:p>
          <w:p w:rsidR="00AF6BDD" w:rsidRPr="002604AB" w:rsidRDefault="00AF6BDD" w:rsidP="00AF6B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F6BDD" w:rsidRPr="002604AB" w:rsidTr="008C1AAC">
        <w:tblPrEx>
          <w:tblBorders>
            <w:insideH w:val="single" w:sz="6" w:space="0" w:color="auto"/>
            <w:insideV w:val="single" w:sz="6" w:space="0" w:color="auto"/>
          </w:tblBorders>
        </w:tblPrEx>
        <w:trPr>
          <w:trHeight w:val="34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6BDD" w:rsidRPr="002604AB" w:rsidRDefault="00AF6BDD" w:rsidP="00AF6B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AF6BDD" w:rsidRPr="002604AB" w:rsidTr="00AF6B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sidRPr="00FB16FB">
              <w:rPr>
                <w:rFonts w:ascii="Verdana" w:hAnsi="Verdana"/>
                <w:b/>
                <w:sz w:val="16"/>
                <w:szCs w:val="20"/>
              </w:rPr>
              <w:t>ASSESSMENT CRITERIA</w:t>
            </w:r>
          </w:p>
        </w:tc>
      </w:tr>
      <w:tr w:rsidR="00AF6BDD" w:rsidRPr="002604AB" w:rsidTr="00AF6B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6BDD" w:rsidRPr="002604AB" w:rsidRDefault="00AF6BDD" w:rsidP="00AF6B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F6BDD" w:rsidRDefault="00AF6BDD" w:rsidP="00AF6BDD">
            <w:pPr>
              <w:jc w:val="center"/>
              <w:rPr>
                <w:rFonts w:ascii="Verdana" w:hAnsi="Verdana"/>
                <w:b/>
                <w:sz w:val="16"/>
                <w:szCs w:val="16"/>
              </w:rPr>
            </w:pPr>
            <w:r>
              <w:rPr>
                <w:rFonts w:ascii="Verdana" w:hAnsi="Verdana"/>
                <w:b/>
                <w:sz w:val="16"/>
                <w:szCs w:val="16"/>
              </w:rPr>
              <w:t>Contribution</w:t>
            </w:r>
          </w:p>
          <w:p w:rsidR="00AF6BDD" w:rsidRPr="002604AB" w:rsidRDefault="00AF6BDD" w:rsidP="00AF6B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F6BDD" w:rsidRPr="002604AB" w:rsidTr="00AF6BDD">
        <w:trPr>
          <w:trHeight w:val="276"/>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6BDD" w:rsidRPr="002604AB" w:rsidRDefault="00AF6BDD" w:rsidP="00AF6B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F6BDD" w:rsidRPr="002604AB" w:rsidRDefault="00AF6BDD" w:rsidP="00AF6B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F6BDD" w:rsidRPr="002604AB" w:rsidRDefault="00AF6BDD" w:rsidP="00AF6BDD">
            <w:pPr>
              <w:jc w:val="center"/>
              <w:rPr>
                <w:rFonts w:ascii="Verdana" w:hAnsi="Verdana"/>
                <w:sz w:val="16"/>
                <w:szCs w:val="16"/>
                <w:highlight w:val="yellow"/>
              </w:rPr>
            </w:pPr>
          </w:p>
        </w:tc>
      </w:tr>
      <w:tr w:rsidR="00AF6BDD" w:rsidRPr="002604AB" w:rsidTr="00AF6BDD">
        <w:trPr>
          <w:trHeight w:val="286"/>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6BDD" w:rsidRPr="002604AB" w:rsidRDefault="00AF6BDD" w:rsidP="00AF6B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6BDD" w:rsidRPr="002604AB" w:rsidTr="00AF6BDD">
        <w:trPr>
          <w:trHeight w:val="286"/>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6BDD" w:rsidRPr="002604AB" w:rsidRDefault="00AF6BDD" w:rsidP="00AF6B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6BDD" w:rsidRPr="002604AB" w:rsidTr="00AF6BDD">
        <w:trPr>
          <w:trHeight w:val="286"/>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6BDD" w:rsidRPr="002604AB" w:rsidRDefault="00AF6BDD" w:rsidP="00AF6B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F6BDD" w:rsidRPr="002604AB" w:rsidTr="00AF6BDD">
        <w:trPr>
          <w:trHeight w:val="286"/>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6BDD" w:rsidRPr="002604AB" w:rsidRDefault="00AF6BDD" w:rsidP="00AF6B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6BDD" w:rsidRPr="002604AB" w:rsidTr="00AF6BDD">
        <w:trPr>
          <w:trHeight w:val="294"/>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6BDD" w:rsidRDefault="00AF6BDD" w:rsidP="00AF6B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F6BDD"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F6BDD"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6BDD" w:rsidRPr="002604AB" w:rsidTr="00AF6BDD">
        <w:trPr>
          <w:trHeight w:val="294"/>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6BDD" w:rsidRPr="002604AB" w:rsidRDefault="00AF6BDD" w:rsidP="00AF6B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6BDD" w:rsidRPr="002604AB" w:rsidTr="00AF6BDD">
        <w:trPr>
          <w:trHeight w:val="286"/>
        </w:trPr>
        <w:tc>
          <w:tcPr>
            <w:tcW w:w="3735" w:type="dxa"/>
            <w:gridSpan w:val="5"/>
            <w:vMerge/>
            <w:tcBorders>
              <w:left w:val="single" w:sz="12" w:space="0" w:color="auto"/>
              <w:bottom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F6BDD" w:rsidRPr="00FA4020" w:rsidRDefault="00AF6BDD" w:rsidP="00AF6B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F6BDD" w:rsidRPr="002604AB" w:rsidTr="00AF6B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2604AB" w:rsidRDefault="00AF6BDD" w:rsidP="00AF6B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F6BDD" w:rsidRPr="002604AB" w:rsidTr="00AF6B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2604AB" w:rsidRDefault="00AF6BDD" w:rsidP="00AF6B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This course will cover culture dependent and </w:t>
            </w:r>
            <w:r w:rsidRPr="0059305E">
              <w:rPr>
                <w:rFonts w:ascii="Verdana" w:hAnsi="Verdana"/>
                <w:sz w:val="16"/>
                <w:szCs w:val="16"/>
              </w:rPr>
              <w:t>independent techniques for identification of microorganisms after recognition of the ecology of microorganisms controlling the feeding, multiplication and spread of microorganisms, habitat types and distributions of microorganisms, interactions of microorganisms with each other and their surroundings.</w:t>
            </w:r>
            <w:r>
              <w:rPr>
                <w:rFonts w:ascii="Verdana" w:hAnsi="Verdana"/>
                <w:sz w:val="16"/>
                <w:szCs w:val="16"/>
              </w:rPr>
              <w:t xml:space="preserve"> </w:t>
            </w:r>
            <w:r w:rsidRPr="00A83CA8">
              <w:rPr>
                <w:rFonts w:ascii="Verdana" w:hAnsi="Verdana"/>
                <w:sz w:val="16"/>
                <w:szCs w:val="16"/>
              </w:rPr>
              <w:fldChar w:fldCharType="end"/>
            </w:r>
          </w:p>
        </w:tc>
      </w:tr>
      <w:tr w:rsidR="00AF6BDD" w:rsidRPr="002604AB" w:rsidTr="00AF6B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2604AB" w:rsidRDefault="00AF6BDD" w:rsidP="00AF6B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05E">
              <w:rPr>
                <w:rFonts w:ascii="Verdana" w:hAnsi="Verdana"/>
                <w:sz w:val="16"/>
                <w:szCs w:val="16"/>
              </w:rPr>
              <w:t>It is very important to use culturally-dependent and culturally-independent techniques as complementary qualities in order to accurately demonstrate the diversity of microorganisms. This necessitates learning of modern approaches in addition to traditional approaches, especially with the development of molecular methods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F6BDD" w:rsidRPr="002604AB" w:rsidTr="00AF6B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2604AB" w:rsidRDefault="00AF6BDD" w:rsidP="00AF6B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05E">
              <w:rPr>
                <w:rFonts w:ascii="Verdana" w:hAnsi="Verdana"/>
                <w:sz w:val="16"/>
                <w:szCs w:val="16"/>
              </w:rPr>
              <w:t xml:space="preserve"> Increase the potential of the information obtained by providing more accurate and clearer identification of microbial diversity in possible biotechnological applications.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F6BDD" w:rsidRPr="002604AB" w:rsidTr="00AF6B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E3546D" w:rsidRDefault="00AF6BDD" w:rsidP="00AF6B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305E">
              <w:rPr>
                <w:rFonts w:ascii="Verdana" w:hAnsi="Verdana"/>
                <w:sz w:val="16"/>
                <w:szCs w:val="16"/>
              </w:rPr>
              <w:t>Explains the different metabolisms in the microbial world. Explain the concept of bioenergetics. Explains the basic physiological properties of bacteria. Defines molecular microbial ecology.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AF6BDD" w:rsidRPr="002604AB" w:rsidTr="008C1AAC">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D91370" w:rsidRDefault="00AF6BDD" w:rsidP="008C1AAC">
            <w:pPr>
              <w:pStyle w:val="Balk4"/>
              <w:spacing w:before="0" w:beforeAutospacing="0" w:after="0" w:afterAutospacing="0"/>
              <w:rPr>
                <w:rFonts w:ascii="Verdana" w:hAnsi="Verdana"/>
                <w:b w:val="0"/>
                <w:noProof/>
                <w:sz w:val="16"/>
                <w:szCs w:val="16"/>
                <w:lang w:val="tr-TR"/>
              </w:rPr>
            </w:pPr>
            <w:r w:rsidRPr="007E4240">
              <w:rPr>
                <w:rFonts w:ascii="Verdana" w:hAnsi="Verdana"/>
                <w:b w:val="0"/>
                <w:sz w:val="16"/>
                <w:szCs w:val="16"/>
                <w:lang w:val="tr-TR"/>
              </w:rPr>
              <w:t xml:space="preserve"> </w:t>
            </w:r>
            <w:r w:rsidRPr="007E4240">
              <w:rPr>
                <w:rFonts w:ascii="Verdana" w:hAnsi="Verdana"/>
                <w:b w:val="0"/>
                <w:sz w:val="16"/>
                <w:szCs w:val="16"/>
                <w:lang w:val="tr-TR"/>
              </w:rPr>
              <w:fldChar w:fldCharType="begin">
                <w:ffData>
                  <w:name w:val=""/>
                  <w:enabled/>
                  <w:calcOnExit w:val="0"/>
                  <w:textInput/>
                </w:ffData>
              </w:fldChar>
            </w:r>
            <w:r w:rsidRPr="007E4240">
              <w:rPr>
                <w:rFonts w:ascii="Verdana" w:hAnsi="Verdana"/>
                <w:b w:val="0"/>
                <w:sz w:val="16"/>
                <w:szCs w:val="16"/>
                <w:lang w:val="tr-TR"/>
              </w:rPr>
              <w:instrText xml:space="preserve"> FORMTEXT </w:instrText>
            </w:r>
            <w:r w:rsidRPr="007E4240">
              <w:rPr>
                <w:rFonts w:ascii="Verdana" w:hAnsi="Verdana"/>
                <w:b w:val="0"/>
                <w:sz w:val="16"/>
                <w:szCs w:val="16"/>
                <w:lang w:val="tr-TR"/>
              </w:rPr>
            </w:r>
            <w:r w:rsidRPr="007E4240">
              <w:rPr>
                <w:rFonts w:ascii="Verdana" w:hAnsi="Verdana"/>
                <w:b w:val="0"/>
                <w:sz w:val="16"/>
                <w:szCs w:val="16"/>
                <w:lang w:val="tr-TR"/>
              </w:rPr>
              <w:fldChar w:fldCharType="separate"/>
            </w:r>
            <w:r w:rsidRPr="00D91370">
              <w:rPr>
                <w:rFonts w:ascii="Verdana" w:hAnsi="Verdana"/>
                <w:b w:val="0"/>
                <w:noProof/>
                <w:sz w:val="16"/>
                <w:szCs w:val="16"/>
                <w:lang w:val="tr-TR"/>
              </w:rPr>
              <w:t>Osborn AM., Smith CJ., Molecular Microbial Ecology, 2015, Taylor &amp; Francis Group</w:t>
            </w:r>
          </w:p>
          <w:p w:rsidR="00AF6BDD" w:rsidRPr="007E4240" w:rsidRDefault="00AF6BDD" w:rsidP="008C1AAC">
            <w:pPr>
              <w:pStyle w:val="Balk4"/>
              <w:spacing w:before="0" w:beforeAutospacing="0" w:after="0" w:afterAutospacing="0"/>
              <w:rPr>
                <w:rFonts w:ascii="Verdana" w:hAnsi="Verdana"/>
                <w:b w:val="0"/>
                <w:sz w:val="16"/>
                <w:szCs w:val="16"/>
                <w:lang w:val="tr-TR"/>
              </w:rPr>
            </w:pPr>
            <w:r w:rsidRPr="00D91370">
              <w:rPr>
                <w:rFonts w:ascii="Verdana" w:hAnsi="Verdana"/>
                <w:b w:val="0"/>
                <w:noProof/>
                <w:sz w:val="16"/>
                <w:szCs w:val="16"/>
                <w:lang w:val="tr-TR"/>
              </w:rPr>
              <w:t>Madigan, M.T.; Martinko, J.M.; Parker, J.: “Brock Biology of Microorganisms”, 8 th Edition, Prentice Hall, Inc., New Jersey, (1997) 532-928</w:t>
            </w:r>
            <w:r w:rsidRPr="007E4240">
              <w:rPr>
                <w:rFonts w:ascii="Verdana" w:hAnsi="Verdana"/>
                <w:b w:val="0"/>
                <w:sz w:val="16"/>
                <w:szCs w:val="16"/>
                <w:lang w:val="tr-TR"/>
              </w:rPr>
              <w:fldChar w:fldCharType="end"/>
            </w:r>
          </w:p>
        </w:tc>
      </w:tr>
      <w:tr w:rsidR="00AF6BDD" w:rsidRPr="002604AB" w:rsidTr="008C1AAC">
        <w:trPr>
          <w:trHeight w:val="21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7E4240" w:rsidRDefault="00AF6BDD" w:rsidP="00AF6BDD">
            <w:pPr>
              <w:pStyle w:val="Balk4"/>
              <w:spacing w:before="0" w:beforeAutospacing="0" w:after="0" w:afterAutospacing="0"/>
              <w:rPr>
                <w:rFonts w:ascii="Verdana" w:hAnsi="Verdana"/>
                <w:b w:val="0"/>
                <w:color w:val="000000"/>
                <w:sz w:val="16"/>
                <w:szCs w:val="16"/>
                <w:lang w:val="tr-TR"/>
              </w:rPr>
            </w:pPr>
            <w:r w:rsidRPr="007E4240">
              <w:rPr>
                <w:rFonts w:ascii="Verdana" w:hAnsi="Verdana"/>
                <w:b w:val="0"/>
                <w:bCs w:val="0"/>
                <w:color w:val="000000"/>
                <w:sz w:val="16"/>
                <w:szCs w:val="16"/>
                <w:lang w:val="tr-TR"/>
              </w:rPr>
              <w:t xml:space="preserve"> </w:t>
            </w:r>
            <w:r w:rsidRPr="007E4240">
              <w:rPr>
                <w:rFonts w:ascii="Verdana" w:hAnsi="Verdana"/>
                <w:b w:val="0"/>
                <w:sz w:val="16"/>
                <w:szCs w:val="16"/>
                <w:lang w:val="tr-TR"/>
              </w:rPr>
              <w:fldChar w:fldCharType="begin">
                <w:ffData>
                  <w:name w:val="Metin4"/>
                  <w:enabled/>
                  <w:calcOnExit w:val="0"/>
                  <w:textInput/>
                </w:ffData>
              </w:fldChar>
            </w:r>
            <w:r w:rsidRPr="007E4240">
              <w:rPr>
                <w:rFonts w:ascii="Verdana" w:hAnsi="Verdana"/>
                <w:b w:val="0"/>
                <w:sz w:val="16"/>
                <w:szCs w:val="16"/>
                <w:lang w:val="tr-TR"/>
              </w:rPr>
              <w:instrText xml:space="preserve"> FORMTEXT </w:instrText>
            </w:r>
            <w:r w:rsidRPr="007E4240">
              <w:rPr>
                <w:rFonts w:ascii="Verdana" w:hAnsi="Verdana"/>
                <w:b w:val="0"/>
                <w:sz w:val="16"/>
                <w:szCs w:val="16"/>
                <w:lang w:val="tr-TR"/>
              </w:rPr>
            </w:r>
            <w:r w:rsidRPr="007E4240">
              <w:rPr>
                <w:rFonts w:ascii="Verdana" w:hAnsi="Verdana"/>
                <w:b w:val="0"/>
                <w:sz w:val="16"/>
                <w:szCs w:val="16"/>
                <w:lang w:val="tr-TR"/>
              </w:rPr>
              <w:fldChar w:fldCharType="separate"/>
            </w:r>
            <w:r>
              <w:rPr>
                <w:rFonts w:ascii="Verdana" w:hAnsi="Verdana"/>
                <w:b w:val="0"/>
                <w:noProof/>
                <w:sz w:val="16"/>
                <w:szCs w:val="16"/>
                <w:lang w:val="tr-TR"/>
              </w:rPr>
              <w:t>-</w:t>
            </w:r>
            <w:r w:rsidRPr="007E4240">
              <w:rPr>
                <w:rFonts w:ascii="Verdana" w:hAnsi="Verdana"/>
                <w:b w:val="0"/>
                <w:sz w:val="16"/>
                <w:szCs w:val="16"/>
                <w:lang w:val="tr-TR"/>
              </w:rPr>
              <w:fldChar w:fldCharType="end"/>
            </w:r>
          </w:p>
        </w:tc>
      </w:tr>
    </w:tbl>
    <w:p w:rsidR="00AF6BDD" w:rsidRPr="002604AB" w:rsidRDefault="00AF6BDD" w:rsidP="00AF6BDD">
      <w:pPr>
        <w:rPr>
          <w:rFonts w:ascii="Verdana" w:hAnsi="Verdana"/>
          <w:sz w:val="16"/>
          <w:szCs w:val="16"/>
        </w:rPr>
        <w:sectPr w:rsidR="00AF6BDD" w:rsidRPr="002604AB" w:rsidSect="00AF6BDD">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F6BDD" w:rsidRPr="002604AB" w:rsidTr="00AF6B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rPr>
                <w:rFonts w:ascii="Verdana" w:hAnsi="Verdana"/>
                <w:b/>
                <w:sz w:val="20"/>
                <w:szCs w:val="16"/>
              </w:rPr>
            </w:pPr>
            <w:r>
              <w:rPr>
                <w:rFonts w:ascii="Verdana" w:hAnsi="Verdana"/>
                <w:b/>
                <w:sz w:val="20"/>
                <w:szCs w:val="16"/>
              </w:rPr>
              <w:t>TOPICS</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Definition of microbial ecology</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Culture dependent methods at microbial ecology</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Isolation of nucleic acid</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Polymerase chain reaction and types</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Terminal restriction fragment length polymorphism, denaturing gel electrophoresis, temperaturegradient gel electrophoresis </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6BDD" w:rsidRPr="002604AB" w:rsidRDefault="00AF6BDD" w:rsidP="00AF6B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FISH technique and types</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16S rRNA clonning library establishment</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Direct epifluorescence technique, electrical impedans technique, stable isotope probing </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Metagenomic</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6BDD" w:rsidRPr="002604AB" w:rsidRDefault="00AF6BDD" w:rsidP="00AF6B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Real time PCR technique, HRM analysis, quantitative analyses</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Bioinformatic for microbial ecology</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New generation sequencing technologies</w:t>
            </w:r>
            <w:r w:rsidRPr="00A83CA8">
              <w:rPr>
                <w:rFonts w:ascii="Verdana" w:hAnsi="Verdana"/>
                <w:sz w:val="16"/>
                <w:szCs w:val="16"/>
              </w:rPr>
              <w:fldChar w:fldCharType="end"/>
            </w:r>
          </w:p>
        </w:tc>
      </w:tr>
      <w:tr w:rsidR="00AF6BDD" w:rsidRPr="002604AB" w:rsidTr="00AF6B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6BDD" w:rsidRPr="002604AB" w:rsidRDefault="00AF6BDD" w:rsidP="00AF6B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F6BDD" w:rsidRPr="002604AB" w:rsidRDefault="00AF6BDD" w:rsidP="00AF6BDD">
      <w:pPr>
        <w:rPr>
          <w:rFonts w:ascii="Verdana" w:hAnsi="Verdana"/>
          <w:sz w:val="16"/>
          <w:szCs w:val="16"/>
        </w:rPr>
      </w:pPr>
    </w:p>
    <w:p w:rsidR="00AF6BDD" w:rsidRPr="002604AB" w:rsidRDefault="00AF6BDD" w:rsidP="00AF6B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F6BDD" w:rsidRPr="002604AB" w:rsidTr="00AF6B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F6BDD" w:rsidRPr="001B710C" w:rsidRDefault="00AF6BDD" w:rsidP="00AF6BDD">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t>CONTRIBUTION LEVEL</w:t>
            </w:r>
          </w:p>
        </w:tc>
      </w:tr>
      <w:tr w:rsidR="00AF6BDD" w:rsidRPr="002604AB" w:rsidTr="00AF6B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F6BDD" w:rsidRPr="002604AB" w:rsidRDefault="00AF6BDD" w:rsidP="00AF6B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F6BDD" w:rsidRPr="002604AB" w:rsidRDefault="00AF6BDD" w:rsidP="00AF6B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t>3</w:t>
            </w:r>
          </w:p>
          <w:p w:rsidR="00AF6BDD" w:rsidRPr="001B710C" w:rsidRDefault="00AF6BDD" w:rsidP="00AF6B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t>2</w:t>
            </w:r>
          </w:p>
          <w:p w:rsidR="00AF6BDD" w:rsidRPr="001B710C" w:rsidRDefault="00AF6BDD" w:rsidP="00AF6B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t>1</w:t>
            </w:r>
          </w:p>
          <w:p w:rsidR="00AF6BDD" w:rsidRPr="001B710C" w:rsidRDefault="00AF6BDD" w:rsidP="00AF6BDD">
            <w:pPr>
              <w:jc w:val="center"/>
              <w:rPr>
                <w:rFonts w:ascii="Verdana" w:hAnsi="Verdana"/>
                <w:sz w:val="18"/>
                <w:szCs w:val="16"/>
              </w:rPr>
            </w:pPr>
            <w:r>
              <w:rPr>
                <w:rFonts w:ascii="Verdana" w:hAnsi="Verdana"/>
                <w:sz w:val="18"/>
                <w:szCs w:val="16"/>
              </w:rPr>
              <w:t>Low</w:t>
            </w:r>
          </w:p>
        </w:tc>
      </w:tr>
      <w:tr w:rsidR="00AF6BDD" w:rsidRPr="002604AB" w:rsidTr="00AF6B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F6BDD" w:rsidRDefault="00AF6BDD" w:rsidP="00AF6BDD">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F6BDD" w:rsidRPr="002604AB" w:rsidRDefault="00AF6BDD" w:rsidP="00AF6B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F6BDD" w:rsidRPr="002604AB" w:rsidRDefault="00AF6BDD" w:rsidP="00AF6B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Pınar Aytar Çelik</w:t>
            </w:r>
            <w:r>
              <w:rPr>
                <w:rFonts w:ascii="Verdana" w:hAnsi="Verdana"/>
                <w:sz w:val="18"/>
                <w:szCs w:val="16"/>
              </w:rPr>
              <w:fldChar w:fldCharType="end"/>
            </w:r>
          </w:p>
        </w:tc>
        <w:tc>
          <w:tcPr>
            <w:tcW w:w="822" w:type="dxa"/>
            <w:gridSpan w:val="2"/>
            <w:vAlign w:val="center"/>
          </w:tcPr>
          <w:p w:rsidR="00AF6BDD" w:rsidRPr="002604AB" w:rsidRDefault="00AF6BDD" w:rsidP="00AF6B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F6BDD" w:rsidRPr="002604AB" w:rsidRDefault="00AF6BDD" w:rsidP="00AF6B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16/11/2016</w:t>
            </w:r>
            <w:r>
              <w:rPr>
                <w:rFonts w:ascii="Verdana" w:hAnsi="Verdana"/>
                <w:sz w:val="18"/>
                <w:szCs w:val="16"/>
              </w:rPr>
              <w:fldChar w:fldCharType="end"/>
            </w:r>
          </w:p>
        </w:tc>
      </w:tr>
    </w:tbl>
    <w:p w:rsidR="00AF6BDD" w:rsidRPr="00E96083" w:rsidRDefault="00AF6BDD" w:rsidP="00AF6BD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C1AAC" w:rsidRDefault="008C1AAC">
      <w:pPr>
        <w:spacing w:after="200"/>
        <w:rPr>
          <w:rFonts w:ascii="Verdana" w:hAnsi="Verdana"/>
          <w:sz w:val="16"/>
          <w:szCs w:val="16"/>
        </w:rPr>
      </w:pPr>
      <w:r>
        <w:rPr>
          <w:rFonts w:ascii="Verdana" w:hAnsi="Verdana"/>
          <w:sz w:val="16"/>
          <w:szCs w:val="16"/>
        </w:rPr>
        <w:br w:type="page"/>
      </w:r>
    </w:p>
    <w:p w:rsidR="00AF6BDD" w:rsidRPr="002604AB" w:rsidRDefault="00AF6BDD" w:rsidP="00AF6BDD">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98336" behindDoc="0" locked="0" layoutInCell="1" allowOverlap="1" wp14:anchorId="7EB9FEE5" wp14:editId="2567CEE7">
                <wp:simplePos x="0" y="0"/>
                <wp:positionH relativeFrom="column">
                  <wp:posOffset>1389380</wp:posOffset>
                </wp:positionH>
                <wp:positionV relativeFrom="paragraph">
                  <wp:posOffset>-32385</wp:posOffset>
                </wp:positionV>
                <wp:extent cx="3790950" cy="977265"/>
                <wp:effectExtent l="0" t="0" r="19050" b="1333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E3868" w:rsidRDefault="009E3868" w:rsidP="00AF6BDD">
                            <w:pPr>
                              <w:spacing w:after="120"/>
                              <w:jc w:val="center"/>
                              <w:rPr>
                                <w:rFonts w:ascii="Verdana" w:hAnsi="Verdana"/>
                                <w:b/>
                                <w:sz w:val="16"/>
                                <w:szCs w:val="20"/>
                              </w:rPr>
                            </w:pPr>
                            <w:r>
                              <w:rPr>
                                <w:rFonts w:ascii="Verdana" w:hAnsi="Verdana"/>
                                <w:b/>
                                <w:sz w:val="16"/>
                                <w:szCs w:val="20"/>
                              </w:rPr>
                              <w:t>T.R.</w:t>
                            </w:r>
                          </w:p>
                          <w:p w:rsidR="009E3868" w:rsidRDefault="009E3868" w:rsidP="00AF6BDD">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AF6BDD">
                            <w:pPr>
                              <w:spacing w:after="120"/>
                              <w:jc w:val="center"/>
                              <w:rPr>
                                <w:rFonts w:ascii="Verdana" w:hAnsi="Verdana"/>
                                <w:b/>
                                <w:sz w:val="6"/>
                                <w:szCs w:val="10"/>
                              </w:rPr>
                            </w:pPr>
                            <w:r>
                              <w:rPr>
                                <w:rFonts w:ascii="Verdana" w:hAnsi="Verdana"/>
                                <w:b/>
                                <w:sz w:val="16"/>
                                <w:szCs w:val="20"/>
                              </w:rPr>
                              <w:t>GRADUATE SCHOOL OF NATURAL AND APPLIED SCIENCES</w:t>
                            </w:r>
                          </w:p>
                          <w:p w:rsidR="009E3868" w:rsidRDefault="009E3868" w:rsidP="00AF6BDD">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4" o:spid="_x0000_s1026" type="#_x0000_t202" style="position:absolute;margin-left:109.4pt;margin-top:-2.55pt;width:298.5pt;height:76.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HQ7LgIAAFw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" strokecolor="white">
                <v:textbox>
                  <w:txbxContent>
                    <w:p w:rsidR="009E3868" w:rsidRDefault="009E3868" w:rsidP="00AF6BDD">
                      <w:pPr>
                        <w:spacing w:after="120"/>
                        <w:jc w:val="center"/>
                        <w:rPr>
                          <w:rFonts w:ascii="Verdana" w:hAnsi="Verdana"/>
                          <w:b/>
                          <w:sz w:val="16"/>
                          <w:szCs w:val="20"/>
                        </w:rPr>
                      </w:pPr>
                      <w:r>
                        <w:rPr>
                          <w:rFonts w:ascii="Verdana" w:hAnsi="Verdana"/>
                          <w:b/>
                          <w:sz w:val="16"/>
                          <w:szCs w:val="20"/>
                        </w:rPr>
                        <w:t>T.R.</w:t>
                      </w:r>
                    </w:p>
                    <w:p w:rsidR="009E3868" w:rsidRDefault="009E3868" w:rsidP="00AF6BDD">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AF6BDD">
                      <w:pPr>
                        <w:spacing w:after="120"/>
                        <w:jc w:val="center"/>
                        <w:rPr>
                          <w:rFonts w:ascii="Verdana" w:hAnsi="Verdana"/>
                          <w:b/>
                          <w:sz w:val="6"/>
                          <w:szCs w:val="10"/>
                        </w:rPr>
                      </w:pPr>
                      <w:r>
                        <w:rPr>
                          <w:rFonts w:ascii="Verdana" w:hAnsi="Verdana"/>
                          <w:b/>
                          <w:sz w:val="16"/>
                          <w:szCs w:val="20"/>
                        </w:rPr>
                        <w:t>GRADUATE SCHOOL OF NATURAL AND APPLIED SCIENCES</w:t>
                      </w:r>
                    </w:p>
                    <w:p w:rsidR="009E3868" w:rsidRDefault="009E3868" w:rsidP="00AF6BDD">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AF6BDD" w:rsidRPr="002604AB" w:rsidRDefault="00AF6BDD" w:rsidP="00AF6BDD">
      <w:pPr>
        <w:outlineLvl w:val="0"/>
        <w:rPr>
          <w:rFonts w:ascii="Verdana" w:hAnsi="Verdana"/>
          <w:b/>
          <w:sz w:val="16"/>
          <w:szCs w:val="16"/>
        </w:rPr>
      </w:pPr>
    </w:p>
    <w:p w:rsidR="00AF6BDD" w:rsidRPr="002604AB" w:rsidRDefault="00AF6BDD" w:rsidP="00AF6B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AF6BDD" w:rsidRPr="002604AB" w:rsidTr="00AF6BDD">
        <w:tc>
          <w:tcPr>
            <w:tcW w:w="1951" w:type="dxa"/>
            <w:vAlign w:val="center"/>
          </w:tcPr>
          <w:p w:rsidR="00AF6BDD" w:rsidRPr="002604AB" w:rsidRDefault="00AF6BDD" w:rsidP="00AF6BD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F6BDD" w:rsidRPr="002604AB" w:rsidRDefault="00AF6BDD" w:rsidP="00AF6BDD">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AF6BDD" w:rsidRPr="002604AB" w:rsidRDefault="00AF6BDD" w:rsidP="00AF6BD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F6BDD" w:rsidRPr="002604AB" w:rsidRDefault="00AF6BDD" w:rsidP="00AF6B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AF6BDD" w:rsidRPr="009B0EC0" w:rsidRDefault="00AF6BDD" w:rsidP="00AF6B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6BDD" w:rsidRPr="002604AB" w:rsidTr="00AF6BDD">
        <w:trPr>
          <w:trHeight w:val="338"/>
        </w:trPr>
        <w:tc>
          <w:tcPr>
            <w:tcW w:w="10173" w:type="dxa"/>
            <w:gridSpan w:val="4"/>
            <w:vAlign w:val="center"/>
          </w:tcPr>
          <w:p w:rsidR="00AF6BDD" w:rsidRPr="002604AB" w:rsidRDefault="00AF6BDD" w:rsidP="00AF6BDD">
            <w:pPr>
              <w:jc w:val="center"/>
              <w:outlineLvl w:val="0"/>
              <w:rPr>
                <w:rFonts w:ascii="Verdana" w:hAnsi="Verdana"/>
                <w:sz w:val="16"/>
                <w:szCs w:val="16"/>
              </w:rPr>
            </w:pPr>
            <w:r>
              <w:rPr>
                <w:rFonts w:ascii="Verdana" w:hAnsi="Verdana"/>
                <w:b/>
                <w:sz w:val="18"/>
                <w:szCs w:val="16"/>
              </w:rPr>
              <w:t>COURSE</w:t>
            </w:r>
          </w:p>
        </w:tc>
      </w:tr>
      <w:tr w:rsidR="00AF6BDD" w:rsidRPr="002604AB" w:rsidTr="00AF6BDD">
        <w:tc>
          <w:tcPr>
            <w:tcW w:w="1668" w:type="dxa"/>
            <w:vAlign w:val="center"/>
          </w:tcPr>
          <w:p w:rsidR="00AF6BDD" w:rsidRPr="002604AB" w:rsidRDefault="00AF6BDD" w:rsidP="00AF6BDD">
            <w:pPr>
              <w:outlineLvl w:val="0"/>
              <w:rPr>
                <w:rFonts w:ascii="Verdana" w:hAnsi="Verdana"/>
                <w:b/>
                <w:sz w:val="16"/>
                <w:szCs w:val="16"/>
              </w:rPr>
            </w:pPr>
            <w:r>
              <w:rPr>
                <w:rFonts w:ascii="Verdana" w:hAnsi="Verdana"/>
                <w:b/>
                <w:sz w:val="16"/>
                <w:szCs w:val="20"/>
              </w:rPr>
              <w:t>CODE</w:t>
            </w:r>
          </w:p>
        </w:tc>
        <w:tc>
          <w:tcPr>
            <w:tcW w:w="1984" w:type="dxa"/>
            <w:vAlign w:val="center"/>
          </w:tcPr>
          <w:p w:rsidR="00AF6BDD" w:rsidRPr="002604AB" w:rsidRDefault="00AF6BDD" w:rsidP="00AF6B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F6BDD" w:rsidRPr="002604AB" w:rsidRDefault="00AF6BDD" w:rsidP="00AF6BDD">
            <w:pPr>
              <w:outlineLvl w:val="0"/>
              <w:rPr>
                <w:rFonts w:ascii="Verdana" w:hAnsi="Verdana"/>
                <w:b/>
                <w:sz w:val="16"/>
                <w:szCs w:val="16"/>
              </w:rPr>
            </w:pPr>
            <w:r>
              <w:rPr>
                <w:rFonts w:ascii="Verdana" w:hAnsi="Verdana"/>
                <w:b/>
                <w:sz w:val="16"/>
                <w:szCs w:val="20"/>
              </w:rPr>
              <w:t>TITLE</w:t>
            </w:r>
          </w:p>
        </w:tc>
        <w:tc>
          <w:tcPr>
            <w:tcW w:w="4962" w:type="dxa"/>
            <w:vAlign w:val="center"/>
          </w:tcPr>
          <w:p w:rsidR="00AF6BDD" w:rsidRPr="002604AB" w:rsidRDefault="00AF6BDD" w:rsidP="00AF6BDD">
            <w:pPr>
              <w:outlineLvl w:val="0"/>
              <w:rPr>
                <w:rFonts w:ascii="Verdana" w:hAnsi="Verdana"/>
                <w:sz w:val="16"/>
                <w:szCs w:val="16"/>
              </w:rPr>
            </w:pPr>
            <w:r w:rsidRPr="002604AB">
              <w:rPr>
                <w:rFonts w:ascii="Verdana" w:hAnsi="Verdana"/>
                <w:sz w:val="16"/>
                <w:szCs w:val="16"/>
              </w:rPr>
              <w:t xml:space="preserve"> </w:t>
            </w:r>
            <w:bookmarkStart w:id="73"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MICROBIAL POLYMERS</w:t>
            </w:r>
            <w:r>
              <w:rPr>
                <w:rFonts w:ascii="Verdana" w:hAnsi="Verdana"/>
                <w:sz w:val="16"/>
                <w:szCs w:val="16"/>
              </w:rPr>
              <w:fldChar w:fldCharType="end"/>
            </w:r>
            <w:bookmarkEnd w:id="73"/>
          </w:p>
        </w:tc>
      </w:tr>
    </w:tbl>
    <w:p w:rsidR="00AF6BDD" w:rsidRPr="002604AB" w:rsidRDefault="00AF6BDD" w:rsidP="00AF6B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F6BDD" w:rsidRPr="002604AB" w:rsidTr="00AF6B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6BDD" w:rsidRPr="009B0EC0" w:rsidRDefault="00AF6BDD" w:rsidP="00AF6BD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F6BDD" w:rsidRPr="002604AB" w:rsidRDefault="00AF6BDD" w:rsidP="00AF6BD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LANGUAGE</w:t>
            </w:r>
          </w:p>
        </w:tc>
      </w:tr>
      <w:tr w:rsidR="00AF6BDD" w:rsidRPr="002604AB" w:rsidTr="00AF6BDD">
        <w:trPr>
          <w:trHeight w:val="382"/>
        </w:trPr>
        <w:tc>
          <w:tcPr>
            <w:tcW w:w="1079" w:type="dxa"/>
            <w:vMerge/>
            <w:tcBorders>
              <w:top w:val="single" w:sz="4" w:space="0" w:color="auto"/>
              <w:left w:val="single" w:sz="12" w:space="0" w:color="auto"/>
              <w:bottom w:val="single" w:sz="4" w:space="0" w:color="auto"/>
              <w:right w:val="single" w:sz="12" w:space="0" w:color="auto"/>
            </w:tcBorders>
          </w:tcPr>
          <w:p w:rsidR="00AF6BDD" w:rsidRPr="002604AB" w:rsidRDefault="00AF6BDD" w:rsidP="00AF6BD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F6BDD" w:rsidRPr="002604AB" w:rsidRDefault="00AF6BDD" w:rsidP="00AF6BD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F6BDD" w:rsidRPr="002604AB" w:rsidRDefault="00AF6BDD" w:rsidP="00AF6BDD">
            <w:pPr>
              <w:jc w:val="center"/>
              <w:rPr>
                <w:rFonts w:ascii="Verdana" w:hAnsi="Verdana"/>
                <w:b/>
                <w:sz w:val="16"/>
                <w:szCs w:val="16"/>
              </w:rPr>
            </w:pPr>
          </w:p>
        </w:tc>
        <w:tc>
          <w:tcPr>
            <w:tcW w:w="709" w:type="dxa"/>
            <w:vMerge/>
            <w:tcBorders>
              <w:bottom w:val="single" w:sz="4" w:space="0" w:color="auto"/>
            </w:tcBorders>
            <w:vAlign w:val="center"/>
          </w:tcPr>
          <w:p w:rsidR="00AF6BDD" w:rsidRPr="002604AB" w:rsidRDefault="00AF6BDD" w:rsidP="00AF6BD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F6BDD" w:rsidRPr="002604AB" w:rsidRDefault="00AF6BDD" w:rsidP="00AF6BDD">
            <w:pPr>
              <w:jc w:val="center"/>
              <w:rPr>
                <w:rFonts w:ascii="Verdana" w:hAnsi="Verdana"/>
                <w:b/>
                <w:sz w:val="16"/>
                <w:szCs w:val="16"/>
              </w:rPr>
            </w:pPr>
          </w:p>
        </w:tc>
        <w:tc>
          <w:tcPr>
            <w:tcW w:w="1824" w:type="dxa"/>
            <w:vMerge/>
            <w:tcBorders>
              <w:bottom w:val="single" w:sz="4" w:space="0" w:color="auto"/>
            </w:tcBorders>
            <w:vAlign w:val="center"/>
          </w:tcPr>
          <w:p w:rsidR="00AF6BDD" w:rsidRPr="002604AB" w:rsidRDefault="00AF6BDD" w:rsidP="00AF6BDD">
            <w:pPr>
              <w:jc w:val="center"/>
              <w:rPr>
                <w:rFonts w:ascii="Verdana" w:hAnsi="Verdana"/>
                <w:b/>
                <w:sz w:val="16"/>
                <w:szCs w:val="16"/>
              </w:rPr>
            </w:pPr>
          </w:p>
        </w:tc>
      </w:tr>
      <w:tr w:rsidR="00AF6BDD" w:rsidRPr="002604AB" w:rsidTr="00AF6B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6BDD" w:rsidRPr="009B0EC0" w:rsidRDefault="00AF6BDD" w:rsidP="00AF6B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F6BDD" w:rsidRDefault="00AF6BDD" w:rsidP="00AF6BD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F6BDD" w:rsidRDefault="00AF6BDD" w:rsidP="00AF6B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F6BDD" w:rsidRDefault="00AF6BDD" w:rsidP="00AF6BD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F6BDD" w:rsidRPr="002604AB" w:rsidRDefault="00AF6BDD" w:rsidP="00AF6B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F6BDD" w:rsidRPr="002604AB" w:rsidRDefault="00AF6BDD" w:rsidP="00AF6B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F6BDD" w:rsidRPr="002604AB" w:rsidTr="00AF6B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CREDIT DISTRIBUTION</w:t>
            </w:r>
          </w:p>
        </w:tc>
      </w:tr>
      <w:tr w:rsidR="00AF6BDD" w:rsidRPr="002604AB" w:rsidTr="00AF6B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F6BDD" w:rsidRDefault="00AF6BDD" w:rsidP="00AF6BDD">
            <w:pPr>
              <w:jc w:val="center"/>
              <w:rPr>
                <w:rFonts w:ascii="Verdana" w:hAnsi="Verdana"/>
                <w:b/>
                <w:sz w:val="16"/>
                <w:szCs w:val="20"/>
              </w:rPr>
            </w:pPr>
            <w:r>
              <w:rPr>
                <w:rFonts w:ascii="Verdana" w:hAnsi="Verdana"/>
                <w:b/>
                <w:sz w:val="16"/>
                <w:szCs w:val="20"/>
              </w:rPr>
              <w:t>Knowledge in the discipline</w:t>
            </w:r>
          </w:p>
          <w:p w:rsidR="00AF6BDD" w:rsidRPr="002604AB" w:rsidRDefault="00AF6BDD" w:rsidP="00AF6BD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F6BDD" w:rsidRPr="002604AB" w:rsidTr="00AF6B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6BDD" w:rsidRPr="002604AB" w:rsidRDefault="00AF6BDD" w:rsidP="00AF6B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AF6BDD" w:rsidRPr="002604AB" w:rsidTr="00AF6B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sidRPr="00FB16FB">
              <w:rPr>
                <w:rFonts w:ascii="Verdana" w:hAnsi="Verdana"/>
                <w:b/>
                <w:sz w:val="16"/>
                <w:szCs w:val="20"/>
              </w:rPr>
              <w:t>ASSESSMENT CRITERIA</w:t>
            </w:r>
          </w:p>
        </w:tc>
      </w:tr>
      <w:tr w:rsidR="00AF6BDD" w:rsidRPr="002604AB" w:rsidTr="00AF6B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6BDD" w:rsidRPr="002604AB" w:rsidRDefault="00AF6BDD" w:rsidP="00AF6BD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F6BDD" w:rsidRDefault="00AF6BDD" w:rsidP="00AF6BDD">
            <w:pPr>
              <w:jc w:val="center"/>
              <w:rPr>
                <w:rFonts w:ascii="Verdana" w:hAnsi="Verdana"/>
                <w:b/>
                <w:sz w:val="16"/>
                <w:szCs w:val="16"/>
              </w:rPr>
            </w:pPr>
            <w:r>
              <w:rPr>
                <w:rFonts w:ascii="Verdana" w:hAnsi="Verdana"/>
                <w:b/>
                <w:sz w:val="16"/>
                <w:szCs w:val="16"/>
              </w:rPr>
              <w:t>Contribution</w:t>
            </w:r>
          </w:p>
          <w:p w:rsidR="00AF6BDD" w:rsidRPr="002604AB" w:rsidRDefault="00AF6BDD" w:rsidP="00AF6BD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F6BDD" w:rsidRPr="002604AB" w:rsidTr="00AF6BDD">
        <w:trPr>
          <w:trHeight w:val="276"/>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6BDD" w:rsidRPr="002604AB" w:rsidRDefault="00AF6BDD" w:rsidP="00AF6BD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F6BDD" w:rsidRPr="002604AB" w:rsidRDefault="00AF6BDD" w:rsidP="00AF6B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F6BDD" w:rsidRPr="002604AB" w:rsidRDefault="00AF6BDD" w:rsidP="00AF6BDD">
            <w:pPr>
              <w:jc w:val="center"/>
              <w:rPr>
                <w:rFonts w:ascii="Verdana" w:hAnsi="Verdana"/>
                <w:sz w:val="16"/>
                <w:szCs w:val="16"/>
                <w:highlight w:val="yellow"/>
              </w:rPr>
            </w:pPr>
          </w:p>
        </w:tc>
      </w:tr>
      <w:tr w:rsidR="00AF6BDD" w:rsidRPr="002604AB" w:rsidTr="00AF6BDD">
        <w:trPr>
          <w:trHeight w:val="286"/>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6BDD" w:rsidRPr="002604AB" w:rsidRDefault="00AF6BDD" w:rsidP="00AF6BD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6BDD" w:rsidRPr="002604AB" w:rsidTr="00AF6BDD">
        <w:trPr>
          <w:trHeight w:val="286"/>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6BDD" w:rsidRPr="002604AB" w:rsidRDefault="00AF6BDD" w:rsidP="00AF6BD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AF6BDD" w:rsidRPr="002604AB" w:rsidTr="00AF6BDD">
        <w:trPr>
          <w:trHeight w:val="286"/>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6BDD" w:rsidRPr="002604AB" w:rsidRDefault="00AF6BDD" w:rsidP="00AF6BD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6BDD" w:rsidRPr="002604AB" w:rsidTr="00AF6BDD">
        <w:trPr>
          <w:trHeight w:val="286"/>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6BDD" w:rsidRPr="002604AB" w:rsidRDefault="00AF6BDD" w:rsidP="00AF6BD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6BDD" w:rsidRPr="002604AB" w:rsidTr="00AF6BDD">
        <w:trPr>
          <w:trHeight w:val="294"/>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6BDD" w:rsidRDefault="00AF6BDD" w:rsidP="00AF6BD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F6BDD"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F6BDD"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6BDD" w:rsidRPr="002604AB" w:rsidTr="00AF6BDD">
        <w:trPr>
          <w:trHeight w:val="294"/>
        </w:trPr>
        <w:tc>
          <w:tcPr>
            <w:tcW w:w="3735" w:type="dxa"/>
            <w:gridSpan w:val="5"/>
            <w:vMerge/>
            <w:tcBorders>
              <w:left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6BDD" w:rsidRPr="002604AB" w:rsidRDefault="00AF6BDD" w:rsidP="00AF6BD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6BDD" w:rsidRPr="002604AB" w:rsidTr="00AF6BDD">
        <w:trPr>
          <w:trHeight w:val="286"/>
        </w:trPr>
        <w:tc>
          <w:tcPr>
            <w:tcW w:w="3735" w:type="dxa"/>
            <w:gridSpan w:val="5"/>
            <w:vMerge/>
            <w:tcBorders>
              <w:left w:val="single" w:sz="12" w:space="0" w:color="auto"/>
              <w:bottom w:val="single" w:sz="12" w:space="0" w:color="auto"/>
              <w:right w:val="single" w:sz="12" w:space="0" w:color="auto"/>
            </w:tcBorders>
            <w:vAlign w:val="center"/>
          </w:tcPr>
          <w:p w:rsidR="00AF6BDD" w:rsidRPr="002604AB" w:rsidRDefault="00AF6BDD" w:rsidP="00AF6BD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F6BDD" w:rsidRPr="00FA4020" w:rsidRDefault="00AF6BDD" w:rsidP="00AF6BD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F6BDD" w:rsidRPr="002604AB" w:rsidRDefault="00AF6BDD" w:rsidP="00AF6B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F6BDD" w:rsidRPr="002604AB" w:rsidTr="00AF6B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2604AB" w:rsidRDefault="00AF6BDD" w:rsidP="00AF6B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F6BDD" w:rsidRPr="002604AB" w:rsidTr="00AF6B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2604AB" w:rsidRDefault="00AF6BDD" w:rsidP="00AF6B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32F6">
              <w:rPr>
                <w:rFonts w:ascii="Verdana" w:hAnsi="Verdana"/>
                <w:sz w:val="16"/>
                <w:szCs w:val="16"/>
              </w:rPr>
              <w:t>Microorganisms that are producers of microbial polymers will be introduced. The production steps of the classified polymers will be explained in detail. The living conditions of microorganisms during the production phase will be emphasized, the techniques will be discussed in detail and the usage areas of the polymers obtained will be discussed.</w:t>
            </w:r>
            <w:r w:rsidRPr="00A83CA8">
              <w:rPr>
                <w:rFonts w:ascii="Verdana" w:hAnsi="Verdana"/>
                <w:sz w:val="16"/>
                <w:szCs w:val="16"/>
              </w:rPr>
              <w:fldChar w:fldCharType="end"/>
            </w:r>
          </w:p>
        </w:tc>
      </w:tr>
      <w:tr w:rsidR="00AF6BDD" w:rsidRPr="002604AB" w:rsidTr="00AF6B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2604AB" w:rsidRDefault="00AF6BDD" w:rsidP="00AF6B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32F6">
              <w:rPr>
                <w:rFonts w:ascii="Verdana" w:hAnsi="Verdana"/>
                <w:noProof/>
                <w:sz w:val="16"/>
                <w:szCs w:val="16"/>
              </w:rPr>
              <w:t>It is aimed to plan and teach the processes from the production of microbial polymers aimed at achieving interdisciplinary cooperation to the industrial use.</w:t>
            </w:r>
            <w:r w:rsidRPr="00A83CA8">
              <w:rPr>
                <w:rFonts w:ascii="Verdana" w:hAnsi="Verdana"/>
                <w:sz w:val="16"/>
                <w:szCs w:val="16"/>
              </w:rPr>
              <w:fldChar w:fldCharType="end"/>
            </w:r>
          </w:p>
        </w:tc>
      </w:tr>
      <w:tr w:rsidR="00AF6BDD" w:rsidRPr="002604AB" w:rsidTr="00AF6B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2604AB" w:rsidRDefault="00AF6BDD" w:rsidP="00AF6B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32F6">
              <w:rPr>
                <w:rFonts w:ascii="Verdana" w:hAnsi="Verdana"/>
                <w:noProof/>
                <w:sz w:val="16"/>
                <w:szCs w:val="16"/>
              </w:rPr>
              <w:t>With this course, polymer producer microorganisms will be recognized.</w:t>
            </w:r>
            <w:r w:rsidRPr="00A83CA8">
              <w:rPr>
                <w:rFonts w:ascii="Verdana" w:hAnsi="Verdana"/>
                <w:sz w:val="16"/>
                <w:szCs w:val="16"/>
              </w:rPr>
              <w:fldChar w:fldCharType="end"/>
            </w:r>
          </w:p>
        </w:tc>
      </w:tr>
      <w:tr w:rsidR="00AF6BDD" w:rsidRPr="002604AB" w:rsidTr="00AF6B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AF2E91" w:rsidRDefault="00AF6BDD" w:rsidP="00AF6BD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2E91">
              <w:rPr>
                <w:rFonts w:ascii="Verdana" w:hAnsi="Verdana"/>
                <w:noProof/>
                <w:sz w:val="16"/>
                <w:szCs w:val="16"/>
              </w:rPr>
              <w:t>1. Describe what is meant by the definition of "microbial polymer" and distinguish it from common materials,</w:t>
            </w:r>
          </w:p>
          <w:p w:rsidR="00AF6BDD" w:rsidRPr="00AF2E91" w:rsidRDefault="00AF6BDD" w:rsidP="00AF6BDD">
            <w:pPr>
              <w:tabs>
                <w:tab w:val="left" w:pos="7800"/>
              </w:tabs>
              <w:rPr>
                <w:rFonts w:ascii="Verdana" w:hAnsi="Verdana"/>
                <w:noProof/>
                <w:sz w:val="16"/>
                <w:szCs w:val="16"/>
              </w:rPr>
            </w:pPr>
            <w:r w:rsidRPr="00AF2E91">
              <w:rPr>
                <w:rFonts w:ascii="Verdana" w:hAnsi="Verdana"/>
                <w:noProof/>
                <w:sz w:val="16"/>
                <w:szCs w:val="16"/>
              </w:rPr>
              <w:t>2. Biology and medicine will learn the properties of polymers that can be used and why they are important,</w:t>
            </w:r>
          </w:p>
          <w:p w:rsidR="00AF6BDD" w:rsidRPr="00AF2E91" w:rsidRDefault="00AF6BDD" w:rsidP="00AF6BDD">
            <w:pPr>
              <w:tabs>
                <w:tab w:val="left" w:pos="7800"/>
              </w:tabs>
              <w:rPr>
                <w:rFonts w:ascii="Verdana" w:hAnsi="Verdana"/>
                <w:noProof/>
                <w:sz w:val="16"/>
                <w:szCs w:val="16"/>
              </w:rPr>
            </w:pPr>
            <w:r w:rsidRPr="00AF2E91">
              <w:rPr>
                <w:rFonts w:ascii="Verdana" w:hAnsi="Verdana"/>
                <w:noProof/>
                <w:sz w:val="16"/>
                <w:szCs w:val="16"/>
              </w:rPr>
              <w:t>3. Describe the interactions between polymer and tissue,</w:t>
            </w:r>
          </w:p>
          <w:p w:rsidR="00AF6BDD" w:rsidRPr="00AF2E91" w:rsidRDefault="00AF6BDD" w:rsidP="00AF6BDD">
            <w:pPr>
              <w:tabs>
                <w:tab w:val="left" w:pos="7800"/>
              </w:tabs>
              <w:rPr>
                <w:rFonts w:ascii="Verdana" w:hAnsi="Verdana"/>
                <w:noProof/>
                <w:sz w:val="16"/>
                <w:szCs w:val="16"/>
              </w:rPr>
            </w:pPr>
            <w:r w:rsidRPr="00AF2E91">
              <w:rPr>
                <w:rFonts w:ascii="Verdana" w:hAnsi="Verdana"/>
                <w:noProof/>
                <w:sz w:val="16"/>
                <w:szCs w:val="16"/>
              </w:rPr>
              <w:t>4. Learn how to modify the biopolymer in nanoscale according to the desired purpose,</w:t>
            </w:r>
          </w:p>
          <w:p w:rsidR="00AF6BDD" w:rsidRPr="00AF2E91" w:rsidRDefault="00AF6BDD" w:rsidP="00AF6BDD">
            <w:pPr>
              <w:tabs>
                <w:tab w:val="left" w:pos="7800"/>
              </w:tabs>
              <w:rPr>
                <w:rFonts w:ascii="Verdana" w:hAnsi="Verdana"/>
                <w:noProof/>
                <w:sz w:val="16"/>
                <w:szCs w:val="16"/>
              </w:rPr>
            </w:pPr>
            <w:r w:rsidRPr="00AF2E91">
              <w:rPr>
                <w:rFonts w:ascii="Verdana" w:hAnsi="Verdana"/>
                <w:noProof/>
                <w:sz w:val="16"/>
                <w:szCs w:val="16"/>
              </w:rPr>
              <w:t>5. Describe the applications of biopolymers in nanostructures,</w:t>
            </w:r>
          </w:p>
          <w:p w:rsidR="00AF6BDD" w:rsidRPr="00E3546D" w:rsidRDefault="00AF6BDD" w:rsidP="00AF6BDD">
            <w:pPr>
              <w:tabs>
                <w:tab w:val="left" w:pos="7800"/>
              </w:tabs>
              <w:rPr>
                <w:rFonts w:ascii="Verdana" w:hAnsi="Verdana"/>
                <w:sz w:val="16"/>
                <w:szCs w:val="16"/>
              </w:rPr>
            </w:pPr>
            <w:r>
              <w:rPr>
                <w:rFonts w:ascii="Verdana" w:hAnsi="Verdana"/>
                <w:sz w:val="16"/>
                <w:szCs w:val="16"/>
              </w:rPr>
              <w:fldChar w:fldCharType="end"/>
            </w:r>
          </w:p>
        </w:tc>
      </w:tr>
      <w:tr w:rsidR="00AF6BDD" w:rsidRPr="002604AB" w:rsidTr="00AF6B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AF2E91" w:rsidRDefault="00AF6BDD" w:rsidP="00AF6BDD">
            <w:pPr>
              <w:rPr>
                <w:rFonts w:ascii="Verdana" w:hAnsi="Verdana"/>
                <w:bCs/>
                <w:noProof/>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AF2E91">
              <w:rPr>
                <w:rFonts w:ascii="Verdana" w:hAnsi="Verdana"/>
                <w:bCs/>
                <w:noProof/>
                <w:sz w:val="16"/>
                <w:szCs w:val="16"/>
              </w:rPr>
              <w:t xml:space="preserve">  R.M. Johnson, L.Y. Mwaikambo and N. Tucker,  Biopolymers, Shrewsbury, U.K. : Rapra Technology, 2003</w:t>
            </w:r>
          </w:p>
          <w:p w:rsidR="00AF6BDD" w:rsidRPr="006849DA" w:rsidRDefault="00AF6BDD" w:rsidP="00AF6BDD">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AF6BDD" w:rsidRPr="002604AB" w:rsidTr="00AF6B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6BDD" w:rsidRPr="002604AB" w:rsidRDefault="00AF6BDD" w:rsidP="00AF6BD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F6BDD" w:rsidRPr="006849DA" w:rsidRDefault="00AF6BDD" w:rsidP="00AF6B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F2E91">
              <w:rPr>
                <w:rFonts w:ascii="Verdana" w:hAnsi="Verdana"/>
                <w:b w:val="0"/>
                <w:noProof/>
                <w:sz w:val="16"/>
                <w:szCs w:val="16"/>
              </w:rPr>
              <w:t xml:space="preserve">1. Ratner B. D., Hoffman A. S., Schoen F. J. Lemons J. E., Biomaterials Sci: An Int. to Mater. in Medicine, 2nd edn. Elsevier Acad Press, 2004.              2. Hari Singh Nalwa, “Handbook of Nanostructured Biomaterials and Their Appl. in Nanobiotechnology”, American Scientific Publishers, 2005.             3. Rehm, B.H.A., Microbial Bionanotechnology, hofizon bioscience, 2006     4. Steinbüchel A., Marchessault R.H., Biopolymers for Medical and Pharmaceutical applications, Wiley ICH, 2005                                           5. Rehm B.H.A., Microbial production of Biopolymers and polymer precursor, Caister Academic Press, 2009.    </w:t>
            </w:r>
            <w:r w:rsidRPr="006849DA">
              <w:rPr>
                <w:rFonts w:ascii="Verdana" w:hAnsi="Verdana"/>
                <w:b w:val="0"/>
                <w:sz w:val="16"/>
                <w:szCs w:val="16"/>
              </w:rPr>
              <w:fldChar w:fldCharType="end"/>
            </w:r>
          </w:p>
        </w:tc>
      </w:tr>
    </w:tbl>
    <w:p w:rsidR="00AF6BDD" w:rsidRPr="002604AB" w:rsidRDefault="00AF6BDD" w:rsidP="00AF6BDD">
      <w:pPr>
        <w:rPr>
          <w:rFonts w:ascii="Verdana" w:hAnsi="Verdana"/>
          <w:sz w:val="16"/>
          <w:szCs w:val="16"/>
        </w:rPr>
        <w:sectPr w:rsidR="00AF6BDD" w:rsidRPr="002604AB" w:rsidSect="00AF6BDD">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F6BDD" w:rsidRPr="002604AB" w:rsidTr="00AF6B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rPr>
                <w:rFonts w:ascii="Verdana" w:hAnsi="Verdana"/>
                <w:b/>
                <w:sz w:val="20"/>
                <w:szCs w:val="16"/>
              </w:rPr>
            </w:pPr>
            <w:r>
              <w:rPr>
                <w:rFonts w:ascii="Verdana" w:hAnsi="Verdana"/>
                <w:b/>
                <w:sz w:val="20"/>
                <w:szCs w:val="16"/>
              </w:rPr>
              <w:t>TOPICS</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1915">
              <w:rPr>
                <w:rFonts w:ascii="Verdana" w:hAnsi="Verdana"/>
                <w:noProof/>
                <w:sz w:val="16"/>
                <w:szCs w:val="16"/>
              </w:rPr>
              <w:t>Polymer producer microorganisms, Bacteria</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1915">
              <w:rPr>
                <w:rFonts w:ascii="Verdana" w:hAnsi="Verdana"/>
                <w:noProof/>
                <w:sz w:val="16"/>
                <w:szCs w:val="16"/>
              </w:rPr>
              <w:t xml:space="preserve">  Polymer producer microorganisms, Fungus</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1915">
              <w:rPr>
                <w:rFonts w:ascii="Verdana" w:hAnsi="Verdana"/>
                <w:noProof/>
                <w:sz w:val="16"/>
                <w:szCs w:val="16"/>
              </w:rPr>
              <w:t xml:space="preserve">  Polymer producer microorganisms, Alg</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54465A">
              <w:rPr>
                <w:rFonts w:ascii="Verdana" w:hAnsi="Verdana"/>
                <w:noProof/>
                <w:sz w:val="16"/>
                <w:szCs w:val="16"/>
              </w:rPr>
              <w:t>Importance of precursors at production of microbial polymers</w:t>
            </w:r>
            <w:r w:rsidRPr="002604AB">
              <w:rPr>
                <w:rFonts w:ascii="Verdana" w:hAnsi="Verdana"/>
                <w:sz w:val="20"/>
                <w:szCs w:val="16"/>
              </w:rPr>
              <w:t xml:space="preserve"> </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1915">
              <w:rPr>
                <w:rFonts w:ascii="Verdana" w:hAnsi="Verdana"/>
                <w:noProof/>
                <w:sz w:val="16"/>
                <w:szCs w:val="16"/>
              </w:rPr>
              <w:t xml:space="preserve">  Economy effect of biopolymers, market share</w:t>
            </w:r>
            <w:r w:rsidRPr="00A83CA8">
              <w:rPr>
                <w:rFonts w:ascii="Verdana" w:hAnsi="Verdana"/>
                <w:sz w:val="16"/>
                <w:szCs w:val="16"/>
              </w:rPr>
              <w:fldChar w:fldCharType="end"/>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6BDD" w:rsidRPr="002604AB" w:rsidRDefault="00AF6BDD" w:rsidP="00AF6B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D414C8">
              <w:rPr>
                <w:rFonts w:ascii="Verdana" w:hAnsi="Verdana"/>
                <w:noProof/>
                <w:sz w:val="16"/>
                <w:szCs w:val="16"/>
              </w:rPr>
              <w:t>Microbial polymer synthesis can be carried out using cellulose, hemicellulose, starch</w:t>
            </w:r>
            <w:r>
              <w:rPr>
                <w:rFonts w:ascii="Verdana" w:hAnsi="Verdana"/>
                <w:noProof/>
                <w:sz w:val="16"/>
                <w:szCs w:val="16"/>
              </w:rPr>
              <w:t>, exopolysaccharides</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D414C8">
              <w:rPr>
                <w:rFonts w:ascii="Verdana" w:hAnsi="Verdana"/>
                <w:noProof/>
                <w:sz w:val="16"/>
                <w:szCs w:val="16"/>
              </w:rPr>
              <w:t xml:space="preserve">Microbial polymer synthesis, polyhydroxyalkonate, </w:t>
            </w:r>
            <w:r>
              <w:rPr>
                <w:rFonts w:ascii="Verdana" w:hAnsi="Verdana"/>
                <w:noProof/>
                <w:sz w:val="16"/>
                <w:szCs w:val="16"/>
              </w:rPr>
              <w:t>levan</w:t>
            </w:r>
            <w:r w:rsidRPr="00141587">
              <w:rPr>
                <w:rFonts w:ascii="Verdana" w:hAnsi="Verdana"/>
                <w:noProof/>
                <w:sz w:val="16"/>
                <w:szCs w:val="16"/>
              </w:rPr>
              <w:t>, microbial surface active substances</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Pr>
                <w:rFonts w:ascii="Verdana" w:hAnsi="Verdana"/>
                <w:noProof/>
                <w:sz w:val="16"/>
                <w:szCs w:val="16"/>
              </w:rPr>
              <w:t xml:space="preserve">Microbial </w:t>
            </w:r>
            <w:r w:rsidRPr="00D414C8">
              <w:rPr>
                <w:rFonts w:ascii="Verdana" w:hAnsi="Verdana"/>
                <w:noProof/>
                <w:sz w:val="16"/>
                <w:szCs w:val="16"/>
              </w:rPr>
              <w:t xml:space="preserve">polymer synthesis, polylactic acid, </w:t>
            </w:r>
            <w:r>
              <w:rPr>
                <w:rFonts w:ascii="Verdana" w:hAnsi="Verdana"/>
                <w:noProof/>
                <w:sz w:val="16"/>
                <w:szCs w:val="16"/>
              </w:rPr>
              <w:t>hyaluronic acid</w:t>
            </w:r>
            <w:r>
              <w:rPr>
                <w:rFonts w:ascii="Verdana" w:hAnsi="Verdana"/>
                <w:sz w:val="20"/>
                <w:szCs w:val="16"/>
              </w:rPr>
              <w:t xml:space="preserve"> </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6BDD" w:rsidRPr="002604AB" w:rsidRDefault="00AF6BDD" w:rsidP="00AF6BDD">
            <w:pPr>
              <w:rPr>
                <w:rFonts w:ascii="Verdana" w:hAnsi="Verdana"/>
                <w:sz w:val="20"/>
                <w:szCs w:val="16"/>
              </w:rPr>
            </w:pPr>
            <w:r w:rsidRPr="002604AB">
              <w:rPr>
                <w:rFonts w:ascii="Verdana" w:hAnsi="Verdana"/>
                <w:sz w:val="20"/>
                <w:szCs w:val="16"/>
              </w:rPr>
              <w:t xml:space="preserve"> </w:t>
            </w:r>
            <w:r w:rsidRPr="00D414C8">
              <w:rPr>
                <w:rFonts w:ascii="Verdana" w:hAnsi="Verdana"/>
                <w:noProof/>
                <w:sz w:val="16"/>
                <w:szCs w:val="16"/>
              </w:rPr>
              <w:t>Commercially available microbial polymers</w:t>
            </w:r>
            <w:r w:rsidRPr="002604AB">
              <w:rPr>
                <w:rFonts w:ascii="Verdana" w:hAnsi="Verdana"/>
                <w:sz w:val="20"/>
                <w:szCs w:val="16"/>
              </w:rPr>
              <w:t xml:space="preserve"> </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6BDD" w:rsidRPr="002604AB" w:rsidRDefault="00AF6BDD" w:rsidP="00AF6BD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6BDD" w:rsidRPr="00D414C8" w:rsidRDefault="00AF6BDD" w:rsidP="00AF6BDD">
            <w:pPr>
              <w:rPr>
                <w:rFonts w:ascii="Verdana" w:hAnsi="Verdana"/>
                <w:noProof/>
                <w:sz w:val="16"/>
                <w:szCs w:val="16"/>
              </w:rPr>
            </w:pPr>
            <w:r w:rsidRPr="00D414C8">
              <w:rPr>
                <w:rFonts w:ascii="Verdana" w:hAnsi="Verdana"/>
                <w:noProof/>
                <w:sz w:val="16"/>
                <w:szCs w:val="16"/>
              </w:rPr>
              <w:t xml:space="preserve"> Uses of microbial polymers </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6BDD" w:rsidRPr="00D414C8" w:rsidRDefault="00AF6BDD" w:rsidP="00AF6BDD">
            <w:pPr>
              <w:rPr>
                <w:rFonts w:ascii="Verdana" w:hAnsi="Verdana"/>
                <w:noProof/>
                <w:sz w:val="16"/>
                <w:szCs w:val="16"/>
              </w:rPr>
            </w:pPr>
            <w:r w:rsidRPr="00D414C8">
              <w:rPr>
                <w:rFonts w:ascii="Verdana" w:hAnsi="Verdana"/>
                <w:noProof/>
                <w:sz w:val="16"/>
                <w:szCs w:val="16"/>
              </w:rPr>
              <w:t xml:space="preserve"> Pharmaceutical microbial polymers </w:t>
            </w:r>
          </w:p>
        </w:tc>
      </w:tr>
      <w:tr w:rsidR="00AF6BDD" w:rsidRPr="002604AB" w:rsidTr="00AF6B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6BDD" w:rsidRPr="00D414C8" w:rsidRDefault="00AF6BDD" w:rsidP="00AF6BDD">
            <w:pPr>
              <w:rPr>
                <w:rFonts w:ascii="Verdana" w:hAnsi="Verdana"/>
                <w:noProof/>
                <w:sz w:val="16"/>
                <w:szCs w:val="16"/>
              </w:rPr>
            </w:pPr>
            <w:r w:rsidRPr="00D414C8">
              <w:rPr>
                <w:rFonts w:ascii="Verdana" w:hAnsi="Verdana"/>
                <w:noProof/>
                <w:sz w:val="16"/>
                <w:szCs w:val="16"/>
              </w:rPr>
              <w:t xml:space="preserve"> Microbial polymer production from waste </w:t>
            </w:r>
          </w:p>
        </w:tc>
      </w:tr>
      <w:tr w:rsidR="00AF6BDD" w:rsidRPr="002604AB" w:rsidTr="00AF6B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6BDD" w:rsidRPr="002604AB" w:rsidRDefault="00AF6BDD" w:rsidP="00AF6B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6BDD" w:rsidRPr="002604AB" w:rsidRDefault="00AF6BDD" w:rsidP="00AF6BD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F6BDD" w:rsidRPr="002604AB" w:rsidRDefault="00AF6BDD" w:rsidP="00AF6BDD">
      <w:pPr>
        <w:rPr>
          <w:rFonts w:ascii="Verdana" w:hAnsi="Verdana"/>
          <w:sz w:val="16"/>
          <w:szCs w:val="16"/>
        </w:rPr>
      </w:pPr>
    </w:p>
    <w:p w:rsidR="00AF6BDD" w:rsidRPr="002604AB" w:rsidRDefault="00AF6BDD" w:rsidP="00AF6BD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F6BDD" w:rsidRPr="002604AB" w:rsidTr="00AF6BD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F6BDD" w:rsidRPr="001B710C" w:rsidRDefault="00AF6BDD" w:rsidP="00AF6BDD">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t>CONTRIBUTION LEVEL</w:t>
            </w:r>
          </w:p>
        </w:tc>
      </w:tr>
      <w:tr w:rsidR="00AF6BDD" w:rsidRPr="002604AB" w:rsidTr="00AF6BD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F6BDD" w:rsidRPr="002604AB" w:rsidRDefault="00AF6BDD" w:rsidP="00AF6BD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F6BDD" w:rsidRPr="002604AB" w:rsidRDefault="00AF6BDD" w:rsidP="00AF6BD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t>3</w:t>
            </w:r>
          </w:p>
          <w:p w:rsidR="00AF6BDD" w:rsidRPr="001B710C" w:rsidRDefault="00AF6BDD" w:rsidP="00AF6BD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t>2</w:t>
            </w:r>
          </w:p>
          <w:p w:rsidR="00AF6BDD" w:rsidRPr="001B710C" w:rsidRDefault="00AF6BDD" w:rsidP="00AF6BD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t>1</w:t>
            </w:r>
          </w:p>
          <w:p w:rsidR="00AF6BDD" w:rsidRPr="001B710C" w:rsidRDefault="00AF6BDD" w:rsidP="00AF6BDD">
            <w:pPr>
              <w:jc w:val="center"/>
              <w:rPr>
                <w:rFonts w:ascii="Verdana" w:hAnsi="Verdana"/>
                <w:sz w:val="18"/>
                <w:szCs w:val="16"/>
              </w:rPr>
            </w:pPr>
            <w:r>
              <w:rPr>
                <w:rFonts w:ascii="Verdana" w:hAnsi="Verdana"/>
                <w:sz w:val="18"/>
                <w:szCs w:val="16"/>
              </w:rPr>
              <w:t>Low</w:t>
            </w:r>
          </w:p>
        </w:tc>
      </w:tr>
      <w:tr w:rsidR="00AF6BDD" w:rsidRPr="002604AB" w:rsidTr="00AF6BD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Pr="002604AB" w:rsidRDefault="00AF6BDD" w:rsidP="00AF6BD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F6BDD" w:rsidRPr="001B710C" w:rsidRDefault="00AF6BDD" w:rsidP="00AF6BDD">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F6BDD" w:rsidRDefault="00AF6BDD" w:rsidP="00AF6BDD">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AF6BDD" w:rsidRPr="00A82496" w:rsidRDefault="00AF6BDD" w:rsidP="00AF6BDD">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F6BDD" w:rsidRDefault="00AF6BDD" w:rsidP="00AF6BDD">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AF6BDD" w:rsidRPr="002604AB" w:rsidTr="00AF6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F6BDD" w:rsidRPr="002604AB" w:rsidRDefault="00AF6BDD" w:rsidP="00AF6BD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F6BDD" w:rsidRPr="002604AB" w:rsidRDefault="00AF6BDD" w:rsidP="00AF6B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AHMET ÇABUK</w:t>
            </w:r>
            <w:r>
              <w:rPr>
                <w:rFonts w:ascii="Verdana" w:hAnsi="Verdana"/>
                <w:sz w:val="18"/>
                <w:szCs w:val="16"/>
              </w:rPr>
              <w:fldChar w:fldCharType="end"/>
            </w:r>
          </w:p>
        </w:tc>
        <w:tc>
          <w:tcPr>
            <w:tcW w:w="822" w:type="dxa"/>
            <w:gridSpan w:val="2"/>
            <w:vAlign w:val="center"/>
          </w:tcPr>
          <w:p w:rsidR="00AF6BDD" w:rsidRPr="002604AB" w:rsidRDefault="00AF6BDD" w:rsidP="00AF6BD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F6BDD" w:rsidRPr="002604AB" w:rsidRDefault="00AF6BDD" w:rsidP="00AF6B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06.04.2017</w:t>
            </w:r>
            <w:r>
              <w:rPr>
                <w:rFonts w:ascii="Verdana" w:hAnsi="Verdana"/>
                <w:sz w:val="18"/>
                <w:szCs w:val="16"/>
              </w:rPr>
              <w:fldChar w:fldCharType="end"/>
            </w:r>
          </w:p>
        </w:tc>
      </w:tr>
    </w:tbl>
    <w:p w:rsidR="008C1AAC" w:rsidRDefault="00AF6BDD" w:rsidP="00AF6BD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8C1AAC" w:rsidRDefault="008C1AAC">
      <w:pPr>
        <w:spacing w:after="200"/>
        <w:rPr>
          <w:rFonts w:ascii="Verdana" w:hAnsi="Verdana"/>
          <w:sz w:val="18"/>
          <w:szCs w:val="16"/>
        </w:rPr>
      </w:pPr>
      <w:r>
        <w:rPr>
          <w:rFonts w:ascii="Verdana" w:hAnsi="Verdana"/>
          <w:sz w:val="18"/>
          <w:szCs w:val="16"/>
        </w:rPr>
        <w:br w:type="page"/>
      </w:r>
    </w:p>
    <w:p w:rsidR="00BA49ED" w:rsidRPr="002604AB" w:rsidRDefault="009E3868" w:rsidP="00FA3355">
      <w:pPr>
        <w:tabs>
          <w:tab w:val="left" w:pos="6825"/>
        </w:tabs>
        <w:outlineLvl w:val="0"/>
        <w:rPr>
          <w:rFonts w:ascii="Verdana" w:hAnsi="Verdana"/>
          <w:b/>
          <w:sz w:val="16"/>
          <w:szCs w:val="16"/>
        </w:rPr>
      </w:pPr>
      <w:r>
        <w:rPr>
          <w:noProof/>
        </w:rPr>
        <w:pict>
          <v:shape id="_x0000_s1126" type="#_x0000_t202" style="position:absolute;margin-left:91.75pt;margin-top:.7pt;width:238.8pt;height:61.55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FA3355">
                  <w:pPr>
                    <w:spacing w:after="120"/>
                    <w:jc w:val="center"/>
                    <w:rPr>
                      <w:rFonts w:ascii="Verdana" w:hAnsi="Verdana"/>
                      <w:b/>
                      <w:sz w:val="16"/>
                      <w:szCs w:val="20"/>
                    </w:rPr>
                  </w:pPr>
                  <w:r>
                    <w:rPr>
                      <w:rFonts w:ascii="Verdana" w:hAnsi="Verdana"/>
                      <w:b/>
                      <w:sz w:val="16"/>
                      <w:szCs w:val="20"/>
                    </w:rPr>
                    <w:t>T.R.</w:t>
                  </w:r>
                </w:p>
                <w:p w:rsidR="009E3868" w:rsidRDefault="009E3868" w:rsidP="00FA3355">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FA3355">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FA335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A49ED" w:rsidRPr="002604AB">
        <w:rPr>
          <w:rFonts w:ascii="Verdana" w:hAnsi="Verdana"/>
          <w:b/>
          <w:sz w:val="16"/>
          <w:szCs w:val="16"/>
        </w:rPr>
        <w:t xml:space="preserve">    </w:t>
      </w:r>
    </w:p>
    <w:p w:rsidR="00BA49ED" w:rsidRPr="002604AB" w:rsidRDefault="00BA49ED" w:rsidP="00FA3355">
      <w:pPr>
        <w:outlineLvl w:val="0"/>
        <w:rPr>
          <w:rFonts w:ascii="Verdana" w:hAnsi="Verdana"/>
          <w:b/>
          <w:sz w:val="16"/>
          <w:szCs w:val="16"/>
        </w:rPr>
      </w:pPr>
    </w:p>
    <w:p w:rsidR="00BA49ED" w:rsidRPr="002604AB" w:rsidRDefault="00BA49ED" w:rsidP="00FA3355">
      <w:pPr>
        <w:outlineLvl w:val="0"/>
        <w:rPr>
          <w:rFonts w:ascii="Verdana" w:hAnsi="Verdana"/>
          <w:b/>
          <w:sz w:val="16"/>
          <w:szCs w:val="16"/>
        </w:rPr>
      </w:pPr>
    </w:p>
    <w:p w:rsidR="00BA49ED" w:rsidRPr="002604AB" w:rsidRDefault="00BA49ED" w:rsidP="00FA3355">
      <w:pPr>
        <w:outlineLvl w:val="0"/>
        <w:rPr>
          <w:rFonts w:ascii="Verdana" w:hAnsi="Verdana"/>
          <w:b/>
          <w:sz w:val="16"/>
          <w:szCs w:val="16"/>
        </w:rPr>
      </w:pPr>
    </w:p>
    <w:p w:rsidR="00BA49ED" w:rsidRPr="002604AB" w:rsidRDefault="00BA49ED" w:rsidP="00FA3355">
      <w:pPr>
        <w:outlineLvl w:val="0"/>
        <w:rPr>
          <w:rFonts w:ascii="Verdana" w:hAnsi="Verdana"/>
          <w:b/>
          <w:sz w:val="16"/>
          <w:szCs w:val="16"/>
        </w:rPr>
      </w:pPr>
    </w:p>
    <w:p w:rsidR="00BA49ED" w:rsidRPr="002604AB" w:rsidRDefault="00BA49ED" w:rsidP="00FA3355">
      <w:pPr>
        <w:outlineLvl w:val="0"/>
        <w:rPr>
          <w:rFonts w:ascii="Verdana" w:hAnsi="Verdana"/>
          <w:b/>
          <w:sz w:val="16"/>
          <w:szCs w:val="16"/>
        </w:rPr>
      </w:pPr>
    </w:p>
    <w:p w:rsidR="00BA49ED" w:rsidRDefault="00BA49ED" w:rsidP="00FA3355">
      <w:pPr>
        <w:outlineLvl w:val="0"/>
        <w:rPr>
          <w:rFonts w:ascii="Verdana" w:hAnsi="Verdana"/>
          <w:b/>
          <w:sz w:val="16"/>
          <w:szCs w:val="16"/>
        </w:rPr>
      </w:pPr>
    </w:p>
    <w:p w:rsidR="00BA49ED" w:rsidRDefault="00BA49ED" w:rsidP="00FA3355">
      <w:pPr>
        <w:outlineLvl w:val="0"/>
        <w:rPr>
          <w:rFonts w:ascii="Verdana" w:hAnsi="Verdana"/>
          <w:b/>
          <w:sz w:val="16"/>
          <w:szCs w:val="16"/>
        </w:rPr>
      </w:pPr>
    </w:p>
    <w:p w:rsidR="00BA49ED" w:rsidRDefault="00BA49ED" w:rsidP="00FA3355">
      <w:pPr>
        <w:outlineLvl w:val="0"/>
        <w:rPr>
          <w:rFonts w:ascii="Verdana" w:hAnsi="Verdana"/>
          <w:b/>
          <w:sz w:val="16"/>
          <w:szCs w:val="16"/>
        </w:rPr>
      </w:pPr>
    </w:p>
    <w:p w:rsidR="00BA49ED" w:rsidRPr="002604AB" w:rsidRDefault="00BA49ED" w:rsidP="00FA33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BA49ED" w:rsidRPr="002604AB" w:rsidTr="00FA3355">
        <w:tc>
          <w:tcPr>
            <w:tcW w:w="1951" w:type="dxa"/>
            <w:vAlign w:val="center"/>
          </w:tcPr>
          <w:p w:rsidR="00BA49ED" w:rsidRPr="002604AB" w:rsidRDefault="00BA49ED" w:rsidP="00FA33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A49ED" w:rsidRPr="002604AB" w:rsidRDefault="00BA49ED" w:rsidP="00FA3355">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BA49ED" w:rsidRPr="002604AB" w:rsidRDefault="00BA49ED" w:rsidP="00FA33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A49ED" w:rsidRPr="002604AB" w:rsidRDefault="00BA49ED"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315041">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BA49ED" w:rsidRPr="009B0EC0" w:rsidRDefault="00BA49ED" w:rsidP="00FA33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A49ED" w:rsidRPr="002604AB" w:rsidTr="00FA3355">
        <w:trPr>
          <w:trHeight w:val="338"/>
        </w:trPr>
        <w:tc>
          <w:tcPr>
            <w:tcW w:w="10173" w:type="dxa"/>
            <w:gridSpan w:val="4"/>
            <w:vAlign w:val="center"/>
          </w:tcPr>
          <w:p w:rsidR="00BA49ED" w:rsidRPr="002604AB" w:rsidRDefault="00BA49ED" w:rsidP="00FA3355">
            <w:pPr>
              <w:jc w:val="center"/>
              <w:outlineLvl w:val="0"/>
              <w:rPr>
                <w:rFonts w:ascii="Verdana" w:hAnsi="Verdana"/>
                <w:sz w:val="16"/>
                <w:szCs w:val="16"/>
              </w:rPr>
            </w:pPr>
            <w:r>
              <w:rPr>
                <w:rFonts w:ascii="Verdana" w:hAnsi="Verdana"/>
                <w:b/>
                <w:sz w:val="18"/>
                <w:szCs w:val="16"/>
              </w:rPr>
              <w:t>COURSE</w:t>
            </w:r>
          </w:p>
        </w:tc>
      </w:tr>
      <w:tr w:rsidR="00BA49ED" w:rsidRPr="002604AB" w:rsidTr="00FA3355">
        <w:tc>
          <w:tcPr>
            <w:tcW w:w="1668" w:type="dxa"/>
            <w:vAlign w:val="center"/>
          </w:tcPr>
          <w:p w:rsidR="00BA49ED" w:rsidRPr="002604AB" w:rsidRDefault="00BA49ED" w:rsidP="00FA3355">
            <w:pPr>
              <w:outlineLvl w:val="0"/>
              <w:rPr>
                <w:rFonts w:ascii="Verdana" w:hAnsi="Verdana"/>
                <w:b/>
                <w:sz w:val="16"/>
                <w:szCs w:val="16"/>
              </w:rPr>
            </w:pPr>
            <w:r>
              <w:rPr>
                <w:rFonts w:ascii="Verdana" w:hAnsi="Verdana"/>
                <w:b/>
                <w:sz w:val="16"/>
                <w:szCs w:val="20"/>
              </w:rPr>
              <w:t>CODE</w:t>
            </w:r>
          </w:p>
        </w:tc>
        <w:tc>
          <w:tcPr>
            <w:tcW w:w="1984" w:type="dxa"/>
            <w:vAlign w:val="center"/>
          </w:tcPr>
          <w:p w:rsidR="00BA49ED" w:rsidRPr="002604AB" w:rsidRDefault="00BA49ED"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A49ED" w:rsidRPr="002604AB" w:rsidRDefault="00BA49ED" w:rsidP="00FA3355">
            <w:pPr>
              <w:outlineLvl w:val="0"/>
              <w:rPr>
                <w:rFonts w:ascii="Verdana" w:hAnsi="Verdana"/>
                <w:b/>
                <w:sz w:val="16"/>
                <w:szCs w:val="16"/>
              </w:rPr>
            </w:pPr>
            <w:r>
              <w:rPr>
                <w:rFonts w:ascii="Verdana" w:hAnsi="Verdana"/>
                <w:b/>
                <w:sz w:val="16"/>
                <w:szCs w:val="20"/>
              </w:rPr>
              <w:t>TITLE</w:t>
            </w:r>
          </w:p>
        </w:tc>
        <w:tc>
          <w:tcPr>
            <w:tcW w:w="4962" w:type="dxa"/>
            <w:vAlign w:val="center"/>
          </w:tcPr>
          <w:p w:rsidR="00BA49ED" w:rsidRPr="002604AB" w:rsidRDefault="00BA49ED" w:rsidP="00FA3355">
            <w:pPr>
              <w:outlineLvl w:val="0"/>
              <w:rPr>
                <w:rFonts w:ascii="Verdana" w:hAnsi="Verdana"/>
                <w:sz w:val="16"/>
                <w:szCs w:val="16"/>
              </w:rPr>
            </w:pPr>
            <w:r w:rsidRPr="002604AB">
              <w:rPr>
                <w:rFonts w:ascii="Verdana" w:hAnsi="Verdana"/>
                <w:sz w:val="16"/>
                <w:szCs w:val="16"/>
              </w:rPr>
              <w:t xml:space="preserve"> </w:t>
            </w:r>
            <w:bookmarkStart w:id="74" w:name="EN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A3DEC">
              <w:rPr>
                <w:rFonts w:ascii="Verdana" w:hAnsi="Verdana"/>
                <w:noProof/>
                <w:sz w:val="16"/>
                <w:szCs w:val="16"/>
              </w:rPr>
              <w:t>Water and Wastewater Treatment Technologies</w:t>
            </w:r>
            <w:r>
              <w:rPr>
                <w:rFonts w:ascii="Verdana" w:hAnsi="Verdana"/>
                <w:sz w:val="16"/>
                <w:szCs w:val="16"/>
              </w:rPr>
              <w:fldChar w:fldCharType="end"/>
            </w:r>
            <w:bookmarkEnd w:id="74"/>
          </w:p>
        </w:tc>
      </w:tr>
    </w:tbl>
    <w:p w:rsidR="00BA49ED" w:rsidRPr="002604AB" w:rsidRDefault="00BA49ED" w:rsidP="00FA335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A49ED" w:rsidRPr="002604AB" w:rsidTr="00FA33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A49ED" w:rsidRPr="009B0EC0" w:rsidRDefault="00BA49ED" w:rsidP="00FA33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A49ED" w:rsidRPr="002604AB" w:rsidRDefault="00BA49ED" w:rsidP="00FA33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20"/>
              </w:rPr>
              <w:t>LANGUAGE</w:t>
            </w:r>
          </w:p>
        </w:tc>
      </w:tr>
      <w:tr w:rsidR="00BA49ED" w:rsidRPr="002604AB" w:rsidTr="00FA3355">
        <w:trPr>
          <w:trHeight w:val="382"/>
        </w:trPr>
        <w:tc>
          <w:tcPr>
            <w:tcW w:w="1079" w:type="dxa"/>
            <w:vMerge/>
            <w:tcBorders>
              <w:top w:val="single" w:sz="4" w:space="0" w:color="auto"/>
              <w:left w:val="single" w:sz="12" w:space="0" w:color="auto"/>
              <w:bottom w:val="single" w:sz="4" w:space="0" w:color="auto"/>
              <w:right w:val="single" w:sz="12" w:space="0" w:color="auto"/>
            </w:tcBorders>
          </w:tcPr>
          <w:p w:rsidR="00BA49ED" w:rsidRPr="002604AB" w:rsidRDefault="00BA49ED" w:rsidP="00FA33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A49ED" w:rsidRPr="002604AB" w:rsidRDefault="00BA49ED" w:rsidP="00FA33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A49ED" w:rsidRPr="002604AB" w:rsidRDefault="00BA49ED" w:rsidP="00FA3355">
            <w:pPr>
              <w:jc w:val="center"/>
              <w:rPr>
                <w:rFonts w:ascii="Verdana" w:hAnsi="Verdana"/>
                <w:b/>
                <w:sz w:val="16"/>
                <w:szCs w:val="16"/>
              </w:rPr>
            </w:pPr>
          </w:p>
        </w:tc>
        <w:tc>
          <w:tcPr>
            <w:tcW w:w="709" w:type="dxa"/>
            <w:vMerge/>
            <w:tcBorders>
              <w:bottom w:val="single" w:sz="4" w:space="0" w:color="auto"/>
            </w:tcBorders>
            <w:vAlign w:val="center"/>
          </w:tcPr>
          <w:p w:rsidR="00BA49ED" w:rsidRPr="002604AB" w:rsidRDefault="00BA49ED" w:rsidP="00FA33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A49ED" w:rsidRPr="002604AB" w:rsidRDefault="00BA49ED" w:rsidP="00FA3355">
            <w:pPr>
              <w:jc w:val="center"/>
              <w:rPr>
                <w:rFonts w:ascii="Verdana" w:hAnsi="Verdana"/>
                <w:b/>
                <w:sz w:val="16"/>
                <w:szCs w:val="16"/>
              </w:rPr>
            </w:pPr>
          </w:p>
        </w:tc>
        <w:tc>
          <w:tcPr>
            <w:tcW w:w="1824" w:type="dxa"/>
            <w:vMerge/>
            <w:tcBorders>
              <w:bottom w:val="single" w:sz="4" w:space="0" w:color="auto"/>
            </w:tcBorders>
            <w:vAlign w:val="center"/>
          </w:tcPr>
          <w:p w:rsidR="00BA49ED" w:rsidRPr="002604AB" w:rsidRDefault="00BA49ED" w:rsidP="00FA3355">
            <w:pPr>
              <w:jc w:val="center"/>
              <w:rPr>
                <w:rFonts w:ascii="Verdana" w:hAnsi="Verdana"/>
                <w:b/>
                <w:sz w:val="16"/>
                <w:szCs w:val="16"/>
              </w:rPr>
            </w:pPr>
          </w:p>
        </w:tc>
      </w:tr>
      <w:tr w:rsidR="00BA49ED" w:rsidRPr="002604AB" w:rsidTr="00FA33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A49ED" w:rsidRPr="009B0EC0" w:rsidRDefault="00BA49ED" w:rsidP="00FA33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A49ED" w:rsidRDefault="00BA49ED" w:rsidP="00FA33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A49ED" w:rsidRDefault="00BA49ED" w:rsidP="00FA33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A49ED" w:rsidRDefault="00BA49ED" w:rsidP="00FA33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A49ED" w:rsidRPr="002604AB" w:rsidRDefault="00BA49ED" w:rsidP="00FA33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A49ED" w:rsidRPr="002604AB" w:rsidRDefault="00BA49ED" w:rsidP="00FA33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BA49ED" w:rsidRPr="002604AB" w:rsidTr="00FA33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20"/>
              </w:rPr>
              <w:t>CREDIT DISTRIBUTION</w:t>
            </w:r>
          </w:p>
        </w:tc>
      </w:tr>
      <w:tr w:rsidR="00BA49ED" w:rsidRPr="002604AB" w:rsidTr="00FA33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A49ED" w:rsidRDefault="00BA49ED" w:rsidP="00FA3355">
            <w:pPr>
              <w:jc w:val="center"/>
              <w:rPr>
                <w:rFonts w:ascii="Verdana" w:hAnsi="Verdana"/>
                <w:b/>
                <w:sz w:val="16"/>
                <w:szCs w:val="20"/>
              </w:rPr>
            </w:pPr>
            <w:r>
              <w:rPr>
                <w:rFonts w:ascii="Verdana" w:hAnsi="Verdana"/>
                <w:b/>
                <w:sz w:val="16"/>
                <w:szCs w:val="20"/>
              </w:rPr>
              <w:t>Knowledge in the discipline</w:t>
            </w:r>
          </w:p>
          <w:p w:rsidR="00BA49ED" w:rsidRPr="002604AB" w:rsidRDefault="00BA49ED" w:rsidP="00FA33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A49ED" w:rsidRPr="002604AB" w:rsidTr="00FA33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A49ED" w:rsidRPr="002604AB" w:rsidRDefault="00BA49ED" w:rsidP="00FA33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BA49ED" w:rsidRPr="002604AB" w:rsidTr="00FA33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A49ED" w:rsidRPr="002604AB" w:rsidRDefault="00BA49ED" w:rsidP="00FA3355">
            <w:pPr>
              <w:jc w:val="center"/>
              <w:rPr>
                <w:rFonts w:ascii="Verdana" w:hAnsi="Verdana"/>
                <w:b/>
                <w:sz w:val="16"/>
                <w:szCs w:val="16"/>
              </w:rPr>
            </w:pPr>
            <w:r w:rsidRPr="00FB16FB">
              <w:rPr>
                <w:rFonts w:ascii="Verdana" w:hAnsi="Verdana"/>
                <w:b/>
                <w:sz w:val="16"/>
                <w:szCs w:val="20"/>
              </w:rPr>
              <w:t>ASSESSMENT CRITERIA</w:t>
            </w:r>
          </w:p>
        </w:tc>
      </w:tr>
      <w:tr w:rsidR="00BA49ED" w:rsidRPr="002604AB" w:rsidTr="00FA33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A49ED" w:rsidRPr="002604AB" w:rsidRDefault="00BA49ED" w:rsidP="00FA33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A49ED" w:rsidRDefault="00BA49ED" w:rsidP="00FA3355">
            <w:pPr>
              <w:jc w:val="center"/>
              <w:rPr>
                <w:rFonts w:ascii="Verdana" w:hAnsi="Verdana"/>
                <w:b/>
                <w:sz w:val="16"/>
                <w:szCs w:val="16"/>
              </w:rPr>
            </w:pPr>
            <w:r>
              <w:rPr>
                <w:rFonts w:ascii="Verdana" w:hAnsi="Verdana"/>
                <w:b/>
                <w:sz w:val="16"/>
                <w:szCs w:val="16"/>
              </w:rPr>
              <w:t>Contribution</w:t>
            </w:r>
          </w:p>
          <w:p w:rsidR="00BA49ED" w:rsidRPr="002604AB" w:rsidRDefault="00BA49ED" w:rsidP="00FA33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A49ED" w:rsidRPr="002604AB" w:rsidTr="00FA3355">
        <w:trPr>
          <w:trHeight w:val="276"/>
        </w:trPr>
        <w:tc>
          <w:tcPr>
            <w:tcW w:w="3735" w:type="dxa"/>
            <w:gridSpan w:val="5"/>
            <w:vMerge/>
            <w:tcBorders>
              <w:left w:val="single" w:sz="12" w:space="0" w:color="auto"/>
              <w:right w:val="single" w:sz="12" w:space="0" w:color="auto"/>
            </w:tcBorders>
            <w:vAlign w:val="center"/>
          </w:tcPr>
          <w:p w:rsidR="00BA49ED" w:rsidRPr="002604AB" w:rsidRDefault="00BA49ED"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A49ED" w:rsidRPr="002604AB" w:rsidRDefault="00BA49ED" w:rsidP="00FA33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A49ED" w:rsidRPr="002604AB" w:rsidRDefault="00BA49ED" w:rsidP="00FA33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A49ED" w:rsidRPr="002604AB" w:rsidRDefault="00BA49ED" w:rsidP="00FA3355">
            <w:pPr>
              <w:jc w:val="center"/>
              <w:rPr>
                <w:rFonts w:ascii="Verdana" w:hAnsi="Verdana"/>
                <w:sz w:val="16"/>
                <w:szCs w:val="16"/>
                <w:highlight w:val="yellow"/>
              </w:rPr>
            </w:pPr>
          </w:p>
        </w:tc>
      </w:tr>
      <w:tr w:rsidR="00BA49ED" w:rsidRPr="002604AB" w:rsidTr="00FA3355">
        <w:trPr>
          <w:trHeight w:val="286"/>
        </w:trPr>
        <w:tc>
          <w:tcPr>
            <w:tcW w:w="3735" w:type="dxa"/>
            <w:gridSpan w:val="5"/>
            <w:vMerge/>
            <w:tcBorders>
              <w:left w:val="single" w:sz="12" w:space="0" w:color="auto"/>
              <w:right w:val="single" w:sz="12" w:space="0" w:color="auto"/>
            </w:tcBorders>
            <w:vAlign w:val="center"/>
          </w:tcPr>
          <w:p w:rsidR="00BA49ED" w:rsidRPr="002604AB" w:rsidRDefault="00BA49ED"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A49ED" w:rsidRPr="002604AB" w:rsidRDefault="00BA49ED" w:rsidP="00FA33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49ED" w:rsidRPr="002604AB" w:rsidTr="00FA3355">
        <w:trPr>
          <w:trHeight w:val="286"/>
        </w:trPr>
        <w:tc>
          <w:tcPr>
            <w:tcW w:w="3735" w:type="dxa"/>
            <w:gridSpan w:val="5"/>
            <w:vMerge/>
            <w:tcBorders>
              <w:left w:val="single" w:sz="12" w:space="0" w:color="auto"/>
              <w:right w:val="single" w:sz="12" w:space="0" w:color="auto"/>
            </w:tcBorders>
            <w:vAlign w:val="center"/>
          </w:tcPr>
          <w:p w:rsidR="00BA49ED" w:rsidRPr="002604AB" w:rsidRDefault="00BA49ED"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A49ED" w:rsidRPr="002604AB" w:rsidRDefault="00BA49ED" w:rsidP="00FA33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A49ED" w:rsidRPr="002604AB" w:rsidTr="00FA3355">
        <w:trPr>
          <w:trHeight w:val="286"/>
        </w:trPr>
        <w:tc>
          <w:tcPr>
            <w:tcW w:w="3735" w:type="dxa"/>
            <w:gridSpan w:val="5"/>
            <w:vMerge/>
            <w:tcBorders>
              <w:left w:val="single" w:sz="12" w:space="0" w:color="auto"/>
              <w:right w:val="single" w:sz="12" w:space="0" w:color="auto"/>
            </w:tcBorders>
            <w:vAlign w:val="center"/>
          </w:tcPr>
          <w:p w:rsidR="00BA49ED" w:rsidRPr="002604AB" w:rsidRDefault="00BA49ED" w:rsidP="00FA33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A49ED" w:rsidRPr="002604AB" w:rsidRDefault="00BA49ED" w:rsidP="00FA33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49ED" w:rsidRPr="002604AB" w:rsidTr="00FA3355">
        <w:trPr>
          <w:trHeight w:val="286"/>
        </w:trPr>
        <w:tc>
          <w:tcPr>
            <w:tcW w:w="3735" w:type="dxa"/>
            <w:gridSpan w:val="5"/>
            <w:vMerge/>
            <w:tcBorders>
              <w:left w:val="single" w:sz="12" w:space="0" w:color="auto"/>
              <w:right w:val="single" w:sz="12" w:space="0" w:color="auto"/>
            </w:tcBorders>
            <w:vAlign w:val="center"/>
          </w:tcPr>
          <w:p w:rsidR="00BA49ED" w:rsidRPr="002604AB" w:rsidRDefault="00BA49ED" w:rsidP="00FA33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A49ED" w:rsidRPr="002604AB" w:rsidRDefault="00BA49ED" w:rsidP="00FA33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49ED" w:rsidRPr="002604AB" w:rsidTr="00FA3355">
        <w:trPr>
          <w:trHeight w:val="294"/>
        </w:trPr>
        <w:tc>
          <w:tcPr>
            <w:tcW w:w="3735" w:type="dxa"/>
            <w:gridSpan w:val="5"/>
            <w:vMerge/>
            <w:tcBorders>
              <w:left w:val="single" w:sz="12" w:space="0" w:color="auto"/>
              <w:right w:val="single" w:sz="12" w:space="0" w:color="auto"/>
            </w:tcBorders>
            <w:vAlign w:val="center"/>
          </w:tcPr>
          <w:p w:rsidR="00BA49ED" w:rsidRPr="002604AB" w:rsidRDefault="00BA49ED"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A49ED" w:rsidRDefault="00BA49ED" w:rsidP="00FA33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A49ED" w:rsidRDefault="00BA49ED"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A49ED" w:rsidRDefault="00BA49ED"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49ED" w:rsidRPr="002604AB" w:rsidTr="00FA3355">
        <w:trPr>
          <w:trHeight w:val="294"/>
        </w:trPr>
        <w:tc>
          <w:tcPr>
            <w:tcW w:w="3735" w:type="dxa"/>
            <w:gridSpan w:val="5"/>
            <w:vMerge/>
            <w:tcBorders>
              <w:left w:val="single" w:sz="12" w:space="0" w:color="auto"/>
              <w:right w:val="single" w:sz="12" w:space="0" w:color="auto"/>
            </w:tcBorders>
            <w:vAlign w:val="center"/>
          </w:tcPr>
          <w:p w:rsidR="00BA49ED" w:rsidRPr="002604AB" w:rsidRDefault="00BA49ED"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A49ED" w:rsidRPr="002604AB" w:rsidRDefault="00BA49ED" w:rsidP="00FA33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49ED" w:rsidRPr="002604AB" w:rsidTr="00FA3355">
        <w:trPr>
          <w:trHeight w:val="286"/>
        </w:trPr>
        <w:tc>
          <w:tcPr>
            <w:tcW w:w="3735" w:type="dxa"/>
            <w:gridSpan w:val="5"/>
            <w:vMerge/>
            <w:tcBorders>
              <w:left w:val="single" w:sz="12" w:space="0" w:color="auto"/>
              <w:bottom w:val="single" w:sz="12" w:space="0" w:color="auto"/>
              <w:right w:val="single" w:sz="12" w:space="0" w:color="auto"/>
            </w:tcBorders>
            <w:vAlign w:val="center"/>
          </w:tcPr>
          <w:p w:rsidR="00BA49ED" w:rsidRPr="002604AB" w:rsidRDefault="00BA49ED" w:rsidP="00FA33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A49ED" w:rsidRPr="00FA4020" w:rsidRDefault="00BA49ED" w:rsidP="00FA33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A49ED" w:rsidRPr="002604AB" w:rsidRDefault="00BA49ED"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A49ED"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49ED" w:rsidRPr="002604AB" w:rsidRDefault="00BA49ED" w:rsidP="00FA33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A49ED" w:rsidRPr="002604AB" w:rsidRDefault="00BA49ED" w:rsidP="00FA33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A49ED"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A49ED" w:rsidRPr="002604AB" w:rsidRDefault="00BA49ED" w:rsidP="00FA33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729E">
              <w:rPr>
                <w:rFonts w:ascii="Verdana" w:hAnsi="Verdana"/>
                <w:sz w:val="16"/>
                <w:szCs w:val="16"/>
              </w:rPr>
              <w:t>The collection of wastewater through water supply and water treatment and its treatment and discharge to receiving environments after treatment is an important issue.</w:t>
            </w:r>
            <w:r w:rsidRPr="004A729E">
              <w:rPr>
                <w:rFonts w:ascii="Verdana" w:hAnsi="Verdana"/>
                <w:noProof/>
                <w:sz w:val="16"/>
                <w:szCs w:val="16"/>
              </w:rPr>
              <w:t>The course will cover topics related to water and wastewater treatment. In addition to the treatment of water with basic processes such as coagulation, flocculation,  precipitation, filtration, disinfection in water treatment, theoretical and practical information on the management of wastes generated during treatment; In wastewater treatment subjects, there are pre-treatment, primary and secondary treatment, tertiary treatment and waste management.</w:t>
            </w:r>
            <w:r w:rsidRPr="00A83CA8">
              <w:rPr>
                <w:rFonts w:ascii="Verdana" w:hAnsi="Verdana"/>
                <w:sz w:val="16"/>
                <w:szCs w:val="16"/>
              </w:rPr>
              <w:fldChar w:fldCharType="end"/>
            </w:r>
          </w:p>
        </w:tc>
      </w:tr>
      <w:tr w:rsidR="00BA49ED" w:rsidRPr="002604AB" w:rsidTr="00FA33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49ED" w:rsidRPr="002604AB" w:rsidRDefault="00BA49ED" w:rsidP="00FA33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A49ED" w:rsidRPr="002604AB" w:rsidRDefault="00BA49ED" w:rsidP="00FA33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729E">
              <w:rPr>
                <w:rFonts w:ascii="Verdana" w:hAnsi="Verdana"/>
                <w:noProof/>
                <w:sz w:val="16"/>
                <w:szCs w:val="16"/>
              </w:rPr>
              <w:t>The aim of the course is to give the basic properties of wastewater and the treatment techniques to be applied in different wastewater samples.</w:t>
            </w:r>
            <w:r w:rsidRPr="00A83CA8">
              <w:rPr>
                <w:rFonts w:ascii="Verdana" w:hAnsi="Verdana"/>
                <w:sz w:val="16"/>
                <w:szCs w:val="16"/>
              </w:rPr>
              <w:fldChar w:fldCharType="end"/>
            </w:r>
          </w:p>
        </w:tc>
      </w:tr>
      <w:tr w:rsidR="00BA49ED"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A49ED" w:rsidRPr="002604AB" w:rsidRDefault="00BA49ED" w:rsidP="00FA33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729E">
              <w:rPr>
                <w:rFonts w:ascii="Verdana" w:hAnsi="Verdana"/>
                <w:noProof/>
                <w:sz w:val="16"/>
                <w:szCs w:val="16"/>
              </w:rPr>
              <w:t>It will contribute to the field of Environmental Biotechnology.</w:t>
            </w:r>
            <w:r w:rsidRPr="00A83CA8">
              <w:rPr>
                <w:rFonts w:ascii="Verdana" w:hAnsi="Verdana"/>
                <w:sz w:val="16"/>
                <w:szCs w:val="16"/>
              </w:rPr>
              <w:fldChar w:fldCharType="end"/>
            </w:r>
          </w:p>
        </w:tc>
      </w:tr>
      <w:tr w:rsidR="00BA49ED"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A49ED" w:rsidRPr="004A729E" w:rsidRDefault="00BA49ED" w:rsidP="00FA335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729E">
              <w:rPr>
                <w:rFonts w:ascii="Verdana" w:hAnsi="Verdana"/>
                <w:sz w:val="16"/>
                <w:szCs w:val="16"/>
              </w:rPr>
              <w:t>Can use the theoretical and applied knowledge gained during the course.</w:t>
            </w:r>
          </w:p>
          <w:p w:rsidR="00BA49ED" w:rsidRPr="004A729E" w:rsidRDefault="00BA49ED" w:rsidP="00FA3355">
            <w:pPr>
              <w:tabs>
                <w:tab w:val="left" w:pos="7800"/>
              </w:tabs>
              <w:rPr>
                <w:rFonts w:ascii="Verdana" w:hAnsi="Verdana"/>
                <w:sz w:val="16"/>
                <w:szCs w:val="16"/>
              </w:rPr>
            </w:pPr>
            <w:r w:rsidRPr="004A729E">
              <w:rPr>
                <w:rFonts w:ascii="Verdana" w:hAnsi="Verdana"/>
                <w:sz w:val="16"/>
                <w:szCs w:val="16"/>
              </w:rPr>
              <w:t>Comprehend the environmental problems and produce alternative solutions.</w:t>
            </w:r>
          </w:p>
          <w:p w:rsidR="00BA49ED" w:rsidRPr="004A729E" w:rsidRDefault="00BA49ED" w:rsidP="00FA3355">
            <w:pPr>
              <w:tabs>
                <w:tab w:val="left" w:pos="7800"/>
              </w:tabs>
              <w:rPr>
                <w:rFonts w:ascii="Verdana" w:hAnsi="Verdana"/>
                <w:sz w:val="16"/>
                <w:szCs w:val="16"/>
              </w:rPr>
            </w:pPr>
            <w:r w:rsidRPr="004A729E">
              <w:rPr>
                <w:rFonts w:ascii="Verdana" w:hAnsi="Verdana"/>
                <w:sz w:val="16"/>
                <w:szCs w:val="16"/>
              </w:rPr>
              <w:t>Analyze environmental problems and apply treatment technologies.</w:t>
            </w:r>
          </w:p>
          <w:p w:rsidR="00BA49ED" w:rsidRPr="00E3546D" w:rsidRDefault="00BA49ED" w:rsidP="00FA3355">
            <w:pPr>
              <w:tabs>
                <w:tab w:val="left" w:pos="7800"/>
              </w:tabs>
              <w:rPr>
                <w:rFonts w:ascii="Verdana" w:hAnsi="Verdana"/>
                <w:sz w:val="16"/>
                <w:szCs w:val="16"/>
              </w:rPr>
            </w:pPr>
            <w:r w:rsidRPr="004A729E">
              <w:rPr>
                <w:rFonts w:ascii="Verdana" w:hAnsi="Verdana"/>
                <w:sz w:val="16"/>
                <w:szCs w:val="16"/>
              </w:rPr>
              <w:t>Can participate in interdisciplinary projects.</w:t>
            </w:r>
            <w:r>
              <w:rPr>
                <w:rFonts w:ascii="Verdana" w:hAnsi="Verdana"/>
                <w:sz w:val="16"/>
                <w:szCs w:val="16"/>
              </w:rPr>
              <w:fldChar w:fldCharType="end"/>
            </w:r>
          </w:p>
        </w:tc>
      </w:tr>
      <w:tr w:rsidR="00BA49ED"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A49ED" w:rsidRPr="004A729E" w:rsidRDefault="00BA49ED" w:rsidP="00FA335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A729E">
              <w:rPr>
                <w:rFonts w:ascii="Verdana" w:hAnsi="Verdana"/>
                <w:b w:val="0"/>
                <w:noProof/>
                <w:sz w:val="16"/>
                <w:szCs w:val="16"/>
              </w:rPr>
              <w:t>Su ve Atık Su Mühendisliği Çeviri Editörü: İsmail Toröz, Nobel Yayıncılık 2015.</w:t>
            </w:r>
          </w:p>
          <w:p w:rsidR="00BA49ED" w:rsidRPr="006849DA" w:rsidRDefault="00BA49ED" w:rsidP="00FA3355">
            <w:pPr>
              <w:pStyle w:val="Balk4"/>
              <w:spacing w:before="0" w:beforeAutospacing="0" w:after="0" w:afterAutospacing="0"/>
              <w:rPr>
                <w:rFonts w:ascii="Verdana" w:hAnsi="Verdana"/>
                <w:b w:val="0"/>
                <w:sz w:val="16"/>
                <w:szCs w:val="16"/>
              </w:rPr>
            </w:pPr>
            <w:r w:rsidRPr="004A729E">
              <w:rPr>
                <w:rFonts w:ascii="Verdana" w:hAnsi="Verdana"/>
                <w:b w:val="0"/>
                <w:noProof/>
                <w:sz w:val="16"/>
                <w:szCs w:val="16"/>
              </w:rPr>
              <w:t>Atık Suların Arıtılması, Ahmet Samsunlu, Seçkin Kitabevi, 2018</w:t>
            </w:r>
            <w:r w:rsidRPr="006849DA">
              <w:rPr>
                <w:rFonts w:ascii="Verdana" w:hAnsi="Verdana"/>
                <w:b w:val="0"/>
                <w:sz w:val="16"/>
                <w:szCs w:val="16"/>
              </w:rPr>
              <w:fldChar w:fldCharType="end"/>
            </w:r>
          </w:p>
        </w:tc>
      </w:tr>
      <w:tr w:rsidR="00BA49ED"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49ED" w:rsidRPr="002604AB" w:rsidRDefault="00BA49ED" w:rsidP="00FA33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A49ED" w:rsidRPr="006849DA" w:rsidRDefault="00BA49ED" w:rsidP="00FA3355">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A729E">
              <w:rPr>
                <w:rFonts w:ascii="Verdana" w:hAnsi="Verdana"/>
                <w:b w:val="0"/>
                <w:sz w:val="16"/>
                <w:szCs w:val="16"/>
              </w:rPr>
              <w:t>Environmental Biotechnology : Principles and Applications Rittmann, B.E., and McCarty, P.L., McGraw Hill, 2001.Applied Environmental Microbiology and Case Studies,prepared by M. Pirbazari, 2002. Prescott, L. M., Harley, 3</w:t>
            </w:r>
            <w:r w:rsidRPr="006849DA">
              <w:rPr>
                <w:rFonts w:ascii="Verdana" w:hAnsi="Verdana"/>
                <w:b w:val="0"/>
                <w:sz w:val="16"/>
                <w:szCs w:val="16"/>
              </w:rPr>
              <w:fldChar w:fldCharType="end"/>
            </w:r>
          </w:p>
        </w:tc>
      </w:tr>
    </w:tbl>
    <w:p w:rsidR="00BA49ED" w:rsidRPr="002604AB" w:rsidRDefault="00BA49ED" w:rsidP="00FA3355">
      <w:pPr>
        <w:rPr>
          <w:rFonts w:ascii="Verdana" w:hAnsi="Verdana"/>
          <w:sz w:val="16"/>
          <w:szCs w:val="16"/>
        </w:rPr>
        <w:sectPr w:rsidR="00BA49ED" w:rsidRPr="002604AB" w:rsidSect="00FA3355">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A49ED" w:rsidRPr="002604AB" w:rsidTr="00FA33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A49ED" w:rsidRPr="002604AB" w:rsidRDefault="00BA49ED" w:rsidP="00FA3355">
            <w:pPr>
              <w:rPr>
                <w:rFonts w:ascii="Verdana" w:hAnsi="Verdana"/>
                <w:b/>
                <w:sz w:val="20"/>
                <w:szCs w:val="16"/>
              </w:rPr>
            </w:pPr>
            <w:r>
              <w:rPr>
                <w:rFonts w:ascii="Verdana" w:hAnsi="Verdana"/>
                <w:b/>
                <w:sz w:val="20"/>
                <w:szCs w:val="16"/>
              </w:rPr>
              <w:t>TOPICS</w:t>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729E">
              <w:rPr>
                <w:rFonts w:ascii="Verdana" w:hAnsi="Verdana"/>
                <w:noProof/>
                <w:sz w:val="16"/>
                <w:szCs w:val="16"/>
              </w:rPr>
              <w:t>Historical Evolution of Environmental Biotechnology</w:t>
            </w:r>
            <w:r w:rsidRPr="00A83CA8">
              <w:rPr>
                <w:rFonts w:ascii="Verdana" w:hAnsi="Verdana"/>
                <w:sz w:val="16"/>
                <w:szCs w:val="16"/>
              </w:rPr>
              <w:fldChar w:fldCharType="end"/>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727F">
              <w:rPr>
                <w:rFonts w:ascii="Verdana" w:hAnsi="Verdana"/>
                <w:noProof/>
                <w:sz w:val="16"/>
                <w:szCs w:val="16"/>
              </w:rPr>
              <w:t>Properties of Water and Wastewater</w:t>
            </w:r>
            <w:r w:rsidRPr="00A83CA8">
              <w:rPr>
                <w:rFonts w:ascii="Verdana" w:hAnsi="Verdana"/>
                <w:sz w:val="16"/>
                <w:szCs w:val="16"/>
              </w:rPr>
              <w:fldChar w:fldCharType="end"/>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727F">
              <w:rPr>
                <w:rFonts w:ascii="Verdana" w:hAnsi="Verdana"/>
                <w:sz w:val="16"/>
                <w:szCs w:val="16"/>
              </w:rPr>
              <w:t>Sampling and Storage Methods from Water and Wastewater</w:t>
            </w:r>
            <w:r w:rsidRPr="00A83CA8">
              <w:rPr>
                <w:rFonts w:ascii="Verdana" w:hAnsi="Verdana"/>
                <w:sz w:val="16"/>
                <w:szCs w:val="16"/>
              </w:rPr>
              <w:fldChar w:fldCharType="end"/>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727F">
              <w:rPr>
                <w:rFonts w:ascii="Verdana" w:hAnsi="Verdana"/>
                <w:sz w:val="16"/>
                <w:szCs w:val="16"/>
              </w:rPr>
              <w:t>Treatment of Wastewater</w:t>
            </w:r>
            <w:r w:rsidRPr="00A83CA8">
              <w:rPr>
                <w:rFonts w:ascii="Verdana" w:hAnsi="Verdana"/>
                <w:sz w:val="16"/>
                <w:szCs w:val="16"/>
              </w:rPr>
              <w:fldChar w:fldCharType="end"/>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727F">
              <w:rPr>
                <w:rFonts w:ascii="Verdana" w:hAnsi="Verdana"/>
                <w:sz w:val="16"/>
                <w:szCs w:val="16"/>
              </w:rPr>
              <w:t>Mechanical Treatment Methods</w:t>
            </w:r>
            <w:r w:rsidRPr="00A83CA8">
              <w:rPr>
                <w:rFonts w:ascii="Verdana" w:hAnsi="Verdana"/>
                <w:sz w:val="16"/>
                <w:szCs w:val="16"/>
              </w:rPr>
              <w:fldChar w:fldCharType="end"/>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727F">
              <w:rPr>
                <w:rFonts w:ascii="Verdana" w:hAnsi="Verdana"/>
                <w:sz w:val="16"/>
                <w:szCs w:val="16"/>
              </w:rPr>
              <w:t>Chemical Treatment Methods</w:t>
            </w:r>
            <w:r w:rsidRPr="00A83CA8">
              <w:rPr>
                <w:rFonts w:ascii="Verdana" w:hAnsi="Verdana"/>
                <w:sz w:val="16"/>
                <w:szCs w:val="16"/>
              </w:rPr>
              <w:fldChar w:fldCharType="end"/>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727F">
              <w:rPr>
                <w:rFonts w:ascii="Verdana" w:hAnsi="Verdana"/>
                <w:sz w:val="16"/>
                <w:szCs w:val="16"/>
              </w:rPr>
              <w:t>Biological Treatment, Biological Treatment Systems and Methods</w:t>
            </w:r>
            <w:r w:rsidRPr="00A83CA8">
              <w:rPr>
                <w:rFonts w:ascii="Verdana" w:hAnsi="Verdana"/>
                <w:sz w:val="16"/>
                <w:szCs w:val="16"/>
              </w:rPr>
              <w:fldChar w:fldCharType="end"/>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727F">
              <w:rPr>
                <w:rFonts w:ascii="Verdana" w:hAnsi="Verdana"/>
                <w:sz w:val="16"/>
                <w:szCs w:val="16"/>
              </w:rPr>
              <w:t>Role of Microorganisms in Biological Treatment, Microbial Metabolism</w:t>
            </w:r>
            <w:r w:rsidRPr="00A83CA8">
              <w:rPr>
                <w:rFonts w:ascii="Verdana" w:hAnsi="Verdana"/>
                <w:sz w:val="16"/>
                <w:szCs w:val="16"/>
              </w:rPr>
              <w:fldChar w:fldCharType="end"/>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727F">
              <w:rPr>
                <w:rFonts w:ascii="Verdana" w:hAnsi="Verdana"/>
                <w:sz w:val="16"/>
                <w:szCs w:val="16"/>
              </w:rPr>
              <w:t>Activated Sludge Method</w:t>
            </w:r>
            <w:r w:rsidRPr="00A83CA8">
              <w:rPr>
                <w:rFonts w:ascii="Verdana" w:hAnsi="Verdana"/>
                <w:sz w:val="16"/>
                <w:szCs w:val="16"/>
              </w:rPr>
              <w:fldChar w:fldCharType="end"/>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727F">
              <w:rPr>
                <w:rFonts w:ascii="Verdana" w:hAnsi="Verdana"/>
                <w:sz w:val="16"/>
                <w:szCs w:val="16"/>
              </w:rPr>
              <w:t>Trickling Filters and Biodiscs</w:t>
            </w:r>
            <w:r w:rsidRPr="00A83CA8">
              <w:rPr>
                <w:rFonts w:ascii="Verdana" w:hAnsi="Verdana"/>
                <w:sz w:val="16"/>
                <w:szCs w:val="16"/>
              </w:rPr>
              <w:fldChar w:fldCharType="end"/>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727F">
              <w:rPr>
                <w:rFonts w:ascii="Verdana" w:hAnsi="Verdana"/>
                <w:sz w:val="16"/>
                <w:szCs w:val="16"/>
              </w:rPr>
              <w:t>Anaerobic (Airless) Treatment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727F">
              <w:rPr>
                <w:rFonts w:ascii="Verdana" w:hAnsi="Verdana"/>
                <w:sz w:val="16"/>
                <w:szCs w:val="16"/>
              </w:rPr>
              <w:t>Final Sedimentation Pool</w:t>
            </w:r>
            <w:r>
              <w:rPr>
                <w:rFonts w:ascii="Verdana" w:hAnsi="Verdana"/>
                <w:sz w:val="16"/>
                <w:szCs w:val="16"/>
              </w:rPr>
              <w:t>s</w:t>
            </w:r>
            <w:r w:rsidRPr="00A83CA8">
              <w:rPr>
                <w:rFonts w:ascii="Verdana" w:hAnsi="Verdana"/>
                <w:sz w:val="16"/>
                <w:szCs w:val="16"/>
              </w:rPr>
              <w:fldChar w:fldCharType="end"/>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727F">
              <w:rPr>
                <w:rFonts w:ascii="Verdana" w:hAnsi="Verdana"/>
                <w:sz w:val="16"/>
                <w:szCs w:val="16"/>
              </w:rPr>
              <w:t>Advanced Waste Water Treatment Methods</w:t>
            </w:r>
            <w:r w:rsidRPr="00A83CA8">
              <w:rPr>
                <w:rFonts w:ascii="Verdana" w:hAnsi="Verdana"/>
                <w:sz w:val="16"/>
                <w:szCs w:val="16"/>
              </w:rPr>
              <w:fldChar w:fldCharType="end"/>
            </w:r>
          </w:p>
        </w:tc>
      </w:tr>
      <w:tr w:rsidR="00BA49ED"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49ED" w:rsidRPr="002604AB" w:rsidRDefault="00BA49ED" w:rsidP="00FA33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A49ED" w:rsidRPr="002604AB" w:rsidRDefault="00BA49ED"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727F">
              <w:rPr>
                <w:rFonts w:ascii="Verdana" w:hAnsi="Verdana"/>
                <w:noProof/>
                <w:sz w:val="16"/>
                <w:szCs w:val="16"/>
              </w:rPr>
              <w:t>Industrial Wastewater and Treatment Applications in the Laboratory</w:t>
            </w:r>
            <w:r w:rsidRPr="00A83CA8">
              <w:rPr>
                <w:rFonts w:ascii="Verdana" w:hAnsi="Verdana"/>
                <w:sz w:val="16"/>
                <w:szCs w:val="16"/>
              </w:rPr>
              <w:fldChar w:fldCharType="end"/>
            </w:r>
          </w:p>
        </w:tc>
      </w:tr>
      <w:tr w:rsidR="00BA49ED" w:rsidRPr="002604AB" w:rsidTr="00FA33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A49ED" w:rsidRPr="002604AB" w:rsidRDefault="00BA49ED" w:rsidP="00FA33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A49ED" w:rsidRPr="002604AB" w:rsidRDefault="00BA49ED" w:rsidP="00FA33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A49ED" w:rsidRPr="002604AB" w:rsidRDefault="00BA49ED" w:rsidP="00FA3355">
      <w:pPr>
        <w:rPr>
          <w:rFonts w:ascii="Verdana" w:hAnsi="Verdana"/>
          <w:sz w:val="16"/>
          <w:szCs w:val="16"/>
        </w:rPr>
      </w:pPr>
    </w:p>
    <w:p w:rsidR="00BA49ED" w:rsidRPr="002604AB" w:rsidRDefault="00BA49ED" w:rsidP="00FA3355">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BA49ED" w:rsidRPr="002604AB" w:rsidTr="00FA3355">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BA49ED" w:rsidRPr="001B710C" w:rsidRDefault="00BA49ED" w:rsidP="00FA3355">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A49ED" w:rsidRDefault="00BA49ED" w:rsidP="00FA3355">
            <w:pPr>
              <w:jc w:val="center"/>
              <w:rPr>
                <w:rFonts w:ascii="Verdana" w:hAnsi="Verdana"/>
                <w:b/>
                <w:sz w:val="18"/>
                <w:szCs w:val="16"/>
              </w:rPr>
            </w:pPr>
            <w:r>
              <w:rPr>
                <w:rFonts w:ascii="Verdana" w:hAnsi="Verdana"/>
                <w:b/>
                <w:sz w:val="18"/>
                <w:szCs w:val="16"/>
              </w:rPr>
              <w:t>CONTRIBUTION LEVEL</w:t>
            </w:r>
          </w:p>
        </w:tc>
      </w:tr>
      <w:tr w:rsidR="00BA49ED" w:rsidRPr="002604AB" w:rsidTr="00FA3355">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A49ED" w:rsidRPr="002604AB" w:rsidRDefault="00BA49ED" w:rsidP="00FA335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BA49ED" w:rsidRPr="002604AB" w:rsidRDefault="00BA49ED" w:rsidP="00FA33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A49ED" w:rsidRDefault="00BA49ED" w:rsidP="00FA3355">
            <w:pPr>
              <w:jc w:val="center"/>
              <w:rPr>
                <w:rFonts w:ascii="Verdana" w:hAnsi="Verdana"/>
                <w:b/>
                <w:sz w:val="18"/>
                <w:szCs w:val="16"/>
              </w:rPr>
            </w:pPr>
            <w:r>
              <w:rPr>
                <w:rFonts w:ascii="Verdana" w:hAnsi="Verdana"/>
                <w:b/>
                <w:sz w:val="18"/>
                <w:szCs w:val="16"/>
              </w:rPr>
              <w:t>3</w:t>
            </w:r>
          </w:p>
          <w:p w:rsidR="00BA49ED" w:rsidRPr="001B710C" w:rsidRDefault="00BA49ED" w:rsidP="00FA33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A49ED" w:rsidRDefault="00BA49ED" w:rsidP="00FA3355">
            <w:pPr>
              <w:jc w:val="center"/>
              <w:rPr>
                <w:rFonts w:ascii="Verdana" w:hAnsi="Verdana"/>
                <w:b/>
                <w:sz w:val="18"/>
                <w:szCs w:val="16"/>
              </w:rPr>
            </w:pPr>
            <w:r>
              <w:rPr>
                <w:rFonts w:ascii="Verdana" w:hAnsi="Verdana"/>
                <w:b/>
                <w:sz w:val="18"/>
                <w:szCs w:val="16"/>
              </w:rPr>
              <w:t>2</w:t>
            </w:r>
          </w:p>
          <w:p w:rsidR="00BA49ED" w:rsidRPr="001B710C" w:rsidRDefault="00BA49ED" w:rsidP="00FA33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A49ED" w:rsidRDefault="00BA49ED" w:rsidP="00FA3355">
            <w:pPr>
              <w:jc w:val="center"/>
              <w:rPr>
                <w:rFonts w:ascii="Verdana" w:hAnsi="Verdana"/>
                <w:b/>
                <w:sz w:val="18"/>
                <w:szCs w:val="16"/>
              </w:rPr>
            </w:pPr>
            <w:r>
              <w:rPr>
                <w:rFonts w:ascii="Verdana" w:hAnsi="Verdana"/>
                <w:b/>
                <w:sz w:val="18"/>
                <w:szCs w:val="16"/>
              </w:rPr>
              <w:t>1</w:t>
            </w:r>
          </w:p>
          <w:p w:rsidR="00BA49ED" w:rsidRPr="001B710C" w:rsidRDefault="00BA49ED" w:rsidP="00FA3355">
            <w:pPr>
              <w:jc w:val="center"/>
              <w:rPr>
                <w:rFonts w:ascii="Verdana" w:hAnsi="Verdana"/>
                <w:sz w:val="18"/>
                <w:szCs w:val="16"/>
              </w:rPr>
            </w:pPr>
            <w:r>
              <w:rPr>
                <w:rFonts w:ascii="Verdana" w:hAnsi="Verdana"/>
                <w:sz w:val="18"/>
                <w:szCs w:val="16"/>
              </w:rPr>
              <w:t>Low</w:t>
            </w:r>
          </w:p>
        </w:tc>
      </w:tr>
      <w:tr w:rsidR="00BA49ED" w:rsidRPr="002604AB" w:rsidTr="00FA3355">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A49ED" w:rsidRPr="001B710C" w:rsidRDefault="00BA49ED"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A49ED" w:rsidRPr="001B710C" w:rsidRDefault="00BA49ED"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A49ED" w:rsidRPr="001B710C" w:rsidRDefault="00BA49ED" w:rsidP="00FA33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BA49ED" w:rsidRPr="001B710C" w:rsidRDefault="00BA49ED"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A49ED" w:rsidRPr="001B710C" w:rsidRDefault="00BA49ED"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A49ED" w:rsidRPr="001B710C" w:rsidRDefault="00BA49ED"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A49ED" w:rsidRPr="001B710C" w:rsidRDefault="00BA49ED"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BA49ED" w:rsidRPr="001B710C" w:rsidRDefault="00BA49ED"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A49ED" w:rsidRPr="001B710C" w:rsidRDefault="00BA49ED" w:rsidP="00FA33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A49ED" w:rsidRPr="001B710C" w:rsidRDefault="00BA49ED"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BA49ED" w:rsidRPr="001B710C" w:rsidRDefault="00BA49ED"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A49ED" w:rsidRPr="001B710C" w:rsidRDefault="00BA49ED"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Pr="002604AB" w:rsidRDefault="00BA49ED" w:rsidP="00FA335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A49ED" w:rsidRPr="001B710C" w:rsidRDefault="00BA49ED" w:rsidP="00FA3355">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Default="00BA49ED" w:rsidP="00FA335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Default="00BA49ED" w:rsidP="00FA335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Default="00BA49ED" w:rsidP="00FA335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A49ED" w:rsidRDefault="00BA49ED" w:rsidP="00FA3355">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BA49ED" w:rsidRPr="00A82496" w:rsidRDefault="00BA49ED" w:rsidP="00FA3355">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49ED" w:rsidRDefault="00BA49ED" w:rsidP="00FA3355">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sidRPr="0042727F">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49ED" w:rsidRDefault="00BA49ED" w:rsidP="00FA3355">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49ED" w:rsidRDefault="00BA49ED" w:rsidP="00FA3355">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A49ED" w:rsidRPr="002604AB" w:rsidTr="00FA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BA49ED" w:rsidRPr="002604AB" w:rsidRDefault="00BA49ED" w:rsidP="00FA335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A49ED" w:rsidRPr="002604AB" w:rsidRDefault="00BA49ED"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15041">
              <w:rPr>
                <w:rFonts w:ascii="Verdana" w:hAnsi="Verdana"/>
                <w:sz w:val="18"/>
                <w:szCs w:val="16"/>
              </w:rPr>
              <w:t>Prof.Dr. Cansu FİLİK İŞÇEN</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p>
        </w:tc>
        <w:tc>
          <w:tcPr>
            <w:tcW w:w="822" w:type="dxa"/>
            <w:gridSpan w:val="2"/>
            <w:vAlign w:val="center"/>
          </w:tcPr>
          <w:p w:rsidR="00BA49ED" w:rsidRPr="002604AB" w:rsidRDefault="00BA49ED" w:rsidP="00FA335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BA49ED" w:rsidRPr="002604AB" w:rsidRDefault="00BA49ED"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17/03/2022</w:t>
            </w:r>
            <w:r>
              <w:rPr>
                <w:rFonts w:ascii="Verdana" w:hAnsi="Verdana"/>
                <w:sz w:val="18"/>
                <w:szCs w:val="16"/>
              </w:rPr>
              <w:fldChar w:fldCharType="end"/>
            </w:r>
          </w:p>
        </w:tc>
      </w:tr>
    </w:tbl>
    <w:p w:rsidR="00BA49ED" w:rsidRPr="00E96083" w:rsidRDefault="00BA49ED" w:rsidP="00FA335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A49ED" w:rsidRPr="002604AB" w:rsidRDefault="00BA49ED" w:rsidP="00FA3355">
      <w:pPr>
        <w:rPr>
          <w:rFonts w:ascii="Verdana" w:hAnsi="Verdana"/>
          <w:sz w:val="16"/>
          <w:szCs w:val="16"/>
        </w:rPr>
      </w:pPr>
    </w:p>
    <w:p w:rsidR="00E825E1" w:rsidRDefault="00E825E1" w:rsidP="008C1AAC">
      <w:pPr>
        <w:tabs>
          <w:tab w:val="left" w:pos="7800"/>
        </w:tabs>
        <w:rPr>
          <w:rFonts w:ascii="Verdana" w:hAnsi="Verdana"/>
          <w:sz w:val="16"/>
          <w:szCs w:val="16"/>
        </w:rPr>
      </w:pPr>
    </w:p>
    <w:p w:rsidR="00D927EA" w:rsidRDefault="00D927EA">
      <w:pPr>
        <w:spacing w:after="200"/>
        <w:rPr>
          <w:rFonts w:ascii="Verdana" w:hAnsi="Verdana"/>
          <w:sz w:val="16"/>
          <w:szCs w:val="16"/>
        </w:rPr>
      </w:pPr>
      <w:r>
        <w:rPr>
          <w:rFonts w:ascii="Verdana" w:hAnsi="Verdana"/>
          <w:sz w:val="16"/>
          <w:szCs w:val="16"/>
        </w:rPr>
        <w:br w:type="page"/>
      </w:r>
    </w:p>
    <w:p w:rsidR="00D927EA" w:rsidRDefault="009E3868" w:rsidP="00D927EA">
      <w:pPr>
        <w:spacing w:before="81"/>
        <w:ind w:left="5036"/>
        <w:rPr>
          <w:b/>
          <w:sz w:val="16"/>
        </w:rPr>
      </w:pPr>
      <w:r>
        <w:rPr>
          <w:noProof/>
        </w:rPr>
        <w:pict>
          <v:shape id="_x0000_s1189" type="#_x0000_t202" style="position:absolute;left:0;text-align:left;margin-left:117.25pt;margin-top:-13.85pt;width:238.8pt;height:61.5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E3868" w:rsidRDefault="009E3868" w:rsidP="00D927EA">
                  <w:pPr>
                    <w:spacing w:after="120"/>
                    <w:jc w:val="center"/>
                    <w:rPr>
                      <w:rFonts w:ascii="Verdana" w:hAnsi="Verdana"/>
                      <w:b/>
                      <w:sz w:val="16"/>
                      <w:szCs w:val="20"/>
                    </w:rPr>
                  </w:pPr>
                  <w:r>
                    <w:rPr>
                      <w:rFonts w:ascii="Verdana" w:hAnsi="Verdana"/>
                      <w:b/>
                      <w:sz w:val="16"/>
                      <w:szCs w:val="20"/>
                    </w:rPr>
                    <w:t>T.R.</w:t>
                  </w:r>
                </w:p>
                <w:p w:rsidR="009E3868" w:rsidRDefault="009E3868" w:rsidP="00D927EA">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D927EA">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D927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D927EA" w:rsidRDefault="00D927EA" w:rsidP="00D927EA">
      <w:pPr>
        <w:pStyle w:val="KonuBal"/>
        <w:ind w:left="0"/>
        <w:jc w:val="left"/>
      </w:pPr>
      <w:r>
        <w:t>M</w:t>
      </w:r>
    </w:p>
    <w:p w:rsidR="00D927EA" w:rsidRDefault="00D927EA">
      <w:pPr>
        <w:pStyle w:val="GvdeMetni"/>
        <w:rPr>
          <w:b/>
          <w:sz w:val="20"/>
        </w:rPr>
      </w:pPr>
    </w:p>
    <w:p w:rsidR="00D927EA" w:rsidRDefault="00D927EA">
      <w:pPr>
        <w:pStyle w:val="GvdeMetni"/>
        <w:spacing w:before="8"/>
        <w:rPr>
          <w:b/>
          <w:sz w:val="28"/>
        </w:rPr>
      </w:pPr>
    </w:p>
    <w:p w:rsidR="00D927EA" w:rsidRDefault="00D927EA">
      <w:pPr>
        <w:pStyle w:val="GvdeMetni"/>
        <w:spacing w:before="8"/>
        <w:rPr>
          <w:b/>
          <w:sz w:val="28"/>
        </w:rPr>
      </w:pPr>
    </w:p>
    <w:p w:rsidR="00D927EA" w:rsidRDefault="00D927EA">
      <w:pPr>
        <w:pStyle w:val="GvdeMetni"/>
        <w:spacing w:before="8"/>
        <w:rPr>
          <w:b/>
          <w:sz w:val="28"/>
        </w:rPr>
      </w:pPr>
    </w:p>
    <w:tbl>
      <w:tblPr>
        <w:tblStyle w:val="TableNormal"/>
        <w:tblW w:w="9638" w:type="dxa"/>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49"/>
        <w:gridCol w:w="5230"/>
        <w:gridCol w:w="1157"/>
        <w:gridCol w:w="1302"/>
      </w:tblGrid>
      <w:tr w:rsidR="00D927EA" w:rsidTr="00D927EA">
        <w:trPr>
          <w:trHeight w:val="274"/>
        </w:trPr>
        <w:tc>
          <w:tcPr>
            <w:tcW w:w="1949" w:type="dxa"/>
          </w:tcPr>
          <w:p w:rsidR="00D927EA" w:rsidRDefault="00D927EA">
            <w:pPr>
              <w:pStyle w:val="TableParagraph"/>
              <w:spacing w:before="42"/>
              <w:ind w:left="361"/>
              <w:rPr>
                <w:b/>
                <w:sz w:val="16"/>
              </w:rPr>
            </w:pPr>
            <w:r>
              <w:rPr>
                <w:b/>
                <w:sz w:val="16"/>
              </w:rPr>
              <w:t>DEPARTMENT</w:t>
            </w:r>
          </w:p>
        </w:tc>
        <w:tc>
          <w:tcPr>
            <w:tcW w:w="5230" w:type="dxa"/>
          </w:tcPr>
          <w:p w:rsidR="00D927EA" w:rsidRDefault="00D927EA">
            <w:pPr>
              <w:pStyle w:val="TableParagraph"/>
              <w:spacing w:before="1" w:line="254" w:lineRule="exact"/>
              <w:ind w:left="164"/>
              <w:rPr>
                <w:rFonts w:ascii="Times New Roman"/>
                <w:b/>
              </w:rPr>
            </w:pPr>
            <w:r>
              <w:rPr>
                <w:rFonts w:ascii="Times New Roman"/>
                <w:b/>
                <w:sz w:val="24"/>
              </w:rPr>
              <w:t>BIOTECHNOLOGY</w:t>
            </w:r>
            <w:r>
              <w:rPr>
                <w:rFonts w:ascii="Times New Roman"/>
                <w:b/>
                <w:spacing w:val="-5"/>
                <w:sz w:val="24"/>
              </w:rPr>
              <w:t xml:space="preserve"> </w:t>
            </w:r>
            <w:r>
              <w:rPr>
                <w:rFonts w:ascii="Times New Roman"/>
                <w:b/>
                <w:sz w:val="24"/>
              </w:rPr>
              <w:t>and</w:t>
            </w:r>
            <w:r>
              <w:rPr>
                <w:rFonts w:ascii="Times New Roman"/>
                <w:b/>
                <w:spacing w:val="-4"/>
                <w:sz w:val="24"/>
              </w:rPr>
              <w:t xml:space="preserve"> </w:t>
            </w:r>
            <w:r>
              <w:rPr>
                <w:rFonts w:ascii="Times New Roman"/>
                <w:b/>
                <w:sz w:val="24"/>
              </w:rPr>
              <w:t>BIOSAFETY</w:t>
            </w:r>
            <w:r>
              <w:rPr>
                <w:rFonts w:ascii="Times New Roman"/>
                <w:b/>
                <w:spacing w:val="-9"/>
                <w:sz w:val="24"/>
              </w:rPr>
              <w:t xml:space="preserve"> </w:t>
            </w:r>
            <w:r>
              <w:rPr>
                <w:rFonts w:ascii="Times New Roman"/>
                <w:b/>
              </w:rPr>
              <w:t>(MSc)</w:t>
            </w:r>
          </w:p>
        </w:tc>
        <w:tc>
          <w:tcPr>
            <w:tcW w:w="1157" w:type="dxa"/>
          </w:tcPr>
          <w:p w:rsidR="00D927EA" w:rsidRDefault="00D927EA">
            <w:pPr>
              <w:pStyle w:val="TableParagraph"/>
              <w:spacing w:before="42"/>
              <w:ind w:left="106"/>
              <w:rPr>
                <w:b/>
                <w:sz w:val="16"/>
              </w:rPr>
            </w:pPr>
            <w:r>
              <w:rPr>
                <w:b/>
                <w:sz w:val="16"/>
              </w:rPr>
              <w:t>SEMESTER</w:t>
            </w:r>
          </w:p>
        </w:tc>
        <w:tc>
          <w:tcPr>
            <w:tcW w:w="1302" w:type="dxa"/>
          </w:tcPr>
          <w:p w:rsidR="00D927EA" w:rsidRDefault="00D927EA">
            <w:pPr>
              <w:pStyle w:val="TableParagraph"/>
              <w:spacing w:before="42"/>
              <w:ind w:left="164"/>
              <w:rPr>
                <w:sz w:val="16"/>
              </w:rPr>
            </w:pPr>
            <w:r>
              <w:rPr>
                <w:sz w:val="16"/>
              </w:rPr>
              <w:t>Spring</w:t>
            </w:r>
          </w:p>
        </w:tc>
      </w:tr>
    </w:tbl>
    <w:p w:rsidR="00D927EA" w:rsidRDefault="00D927EA">
      <w:pPr>
        <w:pStyle w:val="GvdeMetni"/>
        <w:spacing w:before="4"/>
        <w:rPr>
          <w:b/>
          <w:sz w:val="18"/>
        </w:rPr>
      </w:pPr>
    </w:p>
    <w:tbl>
      <w:tblPr>
        <w:tblStyle w:val="TableNormal"/>
        <w:tblW w:w="9638" w:type="dxa"/>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68"/>
        <w:gridCol w:w="1985"/>
        <w:gridCol w:w="1558"/>
        <w:gridCol w:w="4427"/>
      </w:tblGrid>
      <w:tr w:rsidR="00D927EA" w:rsidTr="00D927EA">
        <w:trPr>
          <w:trHeight w:val="337"/>
        </w:trPr>
        <w:tc>
          <w:tcPr>
            <w:tcW w:w="9638" w:type="dxa"/>
            <w:gridSpan w:val="4"/>
          </w:tcPr>
          <w:p w:rsidR="00D927EA" w:rsidRDefault="00D927EA" w:rsidP="00D927EA">
            <w:pPr>
              <w:pStyle w:val="TableParagraph"/>
              <w:spacing w:before="58"/>
              <w:ind w:left="-427" w:right="4629"/>
              <w:jc w:val="center"/>
              <w:rPr>
                <w:b/>
                <w:sz w:val="18"/>
              </w:rPr>
            </w:pPr>
            <w:r>
              <w:rPr>
                <w:b/>
                <w:sz w:val="18"/>
              </w:rPr>
              <w:t>COURSE</w:t>
            </w:r>
          </w:p>
        </w:tc>
      </w:tr>
      <w:tr w:rsidR="00D927EA" w:rsidTr="00D927EA">
        <w:trPr>
          <w:trHeight w:val="195"/>
        </w:trPr>
        <w:tc>
          <w:tcPr>
            <w:tcW w:w="1668" w:type="dxa"/>
          </w:tcPr>
          <w:p w:rsidR="00D927EA" w:rsidRDefault="00D927EA">
            <w:pPr>
              <w:pStyle w:val="TableParagraph"/>
              <w:spacing w:line="176" w:lineRule="exact"/>
              <w:ind w:left="107"/>
              <w:rPr>
                <w:b/>
                <w:sz w:val="16"/>
              </w:rPr>
            </w:pPr>
            <w:bookmarkStart w:id="75" w:name="EN31" w:colFirst="3" w:colLast="3"/>
            <w:r>
              <w:rPr>
                <w:b/>
                <w:sz w:val="16"/>
              </w:rPr>
              <w:t>CODE</w:t>
            </w:r>
          </w:p>
        </w:tc>
        <w:tc>
          <w:tcPr>
            <w:tcW w:w="1985" w:type="dxa"/>
          </w:tcPr>
          <w:p w:rsidR="00D927EA" w:rsidRDefault="00D927EA">
            <w:pPr>
              <w:pStyle w:val="TableParagraph"/>
              <w:rPr>
                <w:rFonts w:ascii="Times New Roman"/>
                <w:sz w:val="12"/>
              </w:rPr>
            </w:pPr>
          </w:p>
        </w:tc>
        <w:tc>
          <w:tcPr>
            <w:tcW w:w="1558" w:type="dxa"/>
          </w:tcPr>
          <w:p w:rsidR="00D927EA" w:rsidRDefault="00D927EA">
            <w:pPr>
              <w:pStyle w:val="TableParagraph"/>
              <w:spacing w:line="176" w:lineRule="exact"/>
              <w:ind w:left="107"/>
              <w:rPr>
                <w:b/>
                <w:sz w:val="16"/>
              </w:rPr>
            </w:pPr>
            <w:r>
              <w:rPr>
                <w:b/>
                <w:sz w:val="16"/>
              </w:rPr>
              <w:t>TITLE</w:t>
            </w:r>
          </w:p>
        </w:tc>
        <w:tc>
          <w:tcPr>
            <w:tcW w:w="4427" w:type="dxa"/>
          </w:tcPr>
          <w:p w:rsidR="00D927EA" w:rsidRDefault="00D927EA">
            <w:pPr>
              <w:pStyle w:val="TableParagraph"/>
              <w:spacing w:line="176" w:lineRule="exact"/>
              <w:ind w:left="166"/>
              <w:rPr>
                <w:sz w:val="16"/>
              </w:rPr>
            </w:pPr>
            <w:r>
              <w:rPr>
                <w:sz w:val="16"/>
              </w:rPr>
              <w:t>Good</w:t>
            </w:r>
            <w:r>
              <w:rPr>
                <w:spacing w:val="-4"/>
                <w:sz w:val="16"/>
              </w:rPr>
              <w:t xml:space="preserve"> </w:t>
            </w:r>
            <w:r>
              <w:rPr>
                <w:sz w:val="16"/>
              </w:rPr>
              <w:t>Manufacturing</w:t>
            </w:r>
            <w:r>
              <w:rPr>
                <w:spacing w:val="-1"/>
                <w:sz w:val="16"/>
              </w:rPr>
              <w:t xml:space="preserve"> </w:t>
            </w:r>
            <w:r>
              <w:rPr>
                <w:sz w:val="16"/>
              </w:rPr>
              <w:t>Practice</w:t>
            </w:r>
          </w:p>
        </w:tc>
      </w:tr>
      <w:bookmarkEnd w:id="75"/>
    </w:tbl>
    <w:p w:rsidR="00D927EA" w:rsidRDefault="00D927EA">
      <w:pPr>
        <w:pStyle w:val="GvdeMetni"/>
        <w:spacing w:before="11"/>
        <w:rPr>
          <w:b/>
          <w:sz w:val="15"/>
        </w:rPr>
      </w:pPr>
    </w:p>
    <w:tbl>
      <w:tblPr>
        <w:tblStyle w:val="TableNormal"/>
        <w:tblW w:w="9638" w:type="dxa"/>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0"/>
        <w:gridCol w:w="571"/>
        <w:gridCol w:w="319"/>
        <w:gridCol w:w="998"/>
        <w:gridCol w:w="792"/>
        <w:gridCol w:w="682"/>
        <w:gridCol w:w="910"/>
        <w:gridCol w:w="711"/>
        <w:gridCol w:w="425"/>
        <w:gridCol w:w="727"/>
        <w:gridCol w:w="1135"/>
        <w:gridCol w:w="1288"/>
      </w:tblGrid>
      <w:tr w:rsidR="00D927EA" w:rsidTr="00D927EA">
        <w:trPr>
          <w:trHeight w:val="383"/>
        </w:trPr>
        <w:tc>
          <w:tcPr>
            <w:tcW w:w="1080" w:type="dxa"/>
            <w:vMerge w:val="restart"/>
            <w:tcBorders>
              <w:bottom w:val="single" w:sz="4" w:space="0" w:color="000000"/>
            </w:tcBorders>
          </w:tcPr>
          <w:p w:rsidR="00D927EA" w:rsidRDefault="00D927EA">
            <w:pPr>
              <w:pStyle w:val="TableParagraph"/>
              <w:spacing w:before="11"/>
              <w:rPr>
                <w:b/>
                <w:sz w:val="21"/>
              </w:rPr>
            </w:pPr>
          </w:p>
          <w:p w:rsidR="00D927EA" w:rsidRDefault="00D927EA">
            <w:pPr>
              <w:pStyle w:val="TableParagraph"/>
              <w:ind w:left="198"/>
              <w:rPr>
                <w:b/>
                <w:sz w:val="20"/>
              </w:rPr>
            </w:pPr>
            <w:r>
              <w:rPr>
                <w:b/>
                <w:sz w:val="20"/>
              </w:rPr>
              <w:t>LEVEL</w:t>
            </w:r>
          </w:p>
        </w:tc>
        <w:tc>
          <w:tcPr>
            <w:tcW w:w="3362" w:type="dxa"/>
            <w:gridSpan w:val="5"/>
            <w:tcBorders>
              <w:bottom w:val="single" w:sz="4" w:space="0" w:color="000000"/>
            </w:tcBorders>
          </w:tcPr>
          <w:p w:rsidR="00D927EA" w:rsidRDefault="00D927EA">
            <w:pPr>
              <w:pStyle w:val="TableParagraph"/>
              <w:spacing w:before="95"/>
              <w:ind w:left="1103"/>
              <w:rPr>
                <w:b/>
                <w:sz w:val="16"/>
              </w:rPr>
            </w:pPr>
            <w:r>
              <w:rPr>
                <w:b/>
                <w:sz w:val="16"/>
              </w:rPr>
              <w:t>HOUR/WEEK</w:t>
            </w:r>
          </w:p>
        </w:tc>
        <w:tc>
          <w:tcPr>
            <w:tcW w:w="910" w:type="dxa"/>
            <w:vMerge w:val="restart"/>
            <w:tcBorders>
              <w:top w:val="single" w:sz="4" w:space="0" w:color="000000"/>
              <w:bottom w:val="single" w:sz="4" w:space="0" w:color="000000"/>
              <w:right w:val="single" w:sz="4" w:space="0" w:color="000000"/>
            </w:tcBorders>
          </w:tcPr>
          <w:p w:rsidR="00D927EA" w:rsidRDefault="00D927EA">
            <w:pPr>
              <w:pStyle w:val="TableParagraph"/>
              <w:spacing w:before="10"/>
              <w:rPr>
                <w:b/>
                <w:sz w:val="23"/>
              </w:rPr>
            </w:pPr>
          </w:p>
          <w:p w:rsidR="00D927EA" w:rsidRDefault="00D927EA">
            <w:pPr>
              <w:pStyle w:val="TableParagraph"/>
              <w:ind w:left="186"/>
              <w:rPr>
                <w:b/>
                <w:sz w:val="16"/>
              </w:rPr>
            </w:pPr>
            <w:r>
              <w:rPr>
                <w:b/>
                <w:sz w:val="16"/>
              </w:rPr>
              <w:t>Credit</w:t>
            </w:r>
          </w:p>
        </w:tc>
        <w:tc>
          <w:tcPr>
            <w:tcW w:w="711" w:type="dxa"/>
            <w:vMerge w:val="restart"/>
            <w:tcBorders>
              <w:top w:val="single" w:sz="4" w:space="0" w:color="000000"/>
              <w:left w:val="single" w:sz="4" w:space="0" w:color="000000"/>
              <w:bottom w:val="single" w:sz="4" w:space="0" w:color="000000"/>
              <w:right w:val="single" w:sz="4" w:space="0" w:color="000000"/>
            </w:tcBorders>
          </w:tcPr>
          <w:p w:rsidR="00D927EA" w:rsidRDefault="00D927EA">
            <w:pPr>
              <w:pStyle w:val="TableParagraph"/>
              <w:spacing w:before="10"/>
              <w:rPr>
                <w:b/>
                <w:sz w:val="23"/>
              </w:rPr>
            </w:pPr>
          </w:p>
          <w:p w:rsidR="00D927EA" w:rsidRDefault="00D927EA">
            <w:pPr>
              <w:pStyle w:val="TableParagraph"/>
              <w:ind w:left="138"/>
              <w:rPr>
                <w:b/>
                <w:sz w:val="16"/>
              </w:rPr>
            </w:pPr>
            <w:r>
              <w:rPr>
                <w:b/>
                <w:sz w:val="16"/>
              </w:rPr>
              <w:t>ECTS</w:t>
            </w:r>
          </w:p>
        </w:tc>
        <w:tc>
          <w:tcPr>
            <w:tcW w:w="2287" w:type="dxa"/>
            <w:gridSpan w:val="3"/>
            <w:vMerge w:val="restart"/>
            <w:tcBorders>
              <w:top w:val="single" w:sz="4" w:space="0" w:color="000000"/>
              <w:left w:val="single" w:sz="4" w:space="0" w:color="000000"/>
              <w:bottom w:val="single" w:sz="4" w:space="0" w:color="000000"/>
              <w:right w:val="single" w:sz="4" w:space="0" w:color="000000"/>
            </w:tcBorders>
          </w:tcPr>
          <w:p w:rsidR="00D927EA" w:rsidRDefault="00D927EA">
            <w:pPr>
              <w:pStyle w:val="TableParagraph"/>
              <w:spacing w:before="10"/>
              <w:rPr>
                <w:b/>
                <w:sz w:val="23"/>
              </w:rPr>
            </w:pPr>
          </w:p>
          <w:p w:rsidR="00D927EA" w:rsidRDefault="00D927EA">
            <w:pPr>
              <w:pStyle w:val="TableParagraph"/>
              <w:ind w:left="906" w:right="877"/>
              <w:jc w:val="center"/>
              <w:rPr>
                <w:b/>
                <w:sz w:val="16"/>
              </w:rPr>
            </w:pPr>
            <w:r>
              <w:rPr>
                <w:b/>
                <w:sz w:val="16"/>
              </w:rPr>
              <w:t>TYPE</w:t>
            </w:r>
          </w:p>
        </w:tc>
        <w:tc>
          <w:tcPr>
            <w:tcW w:w="1288" w:type="dxa"/>
            <w:vMerge w:val="restart"/>
            <w:tcBorders>
              <w:top w:val="single" w:sz="4" w:space="0" w:color="000000"/>
              <w:left w:val="single" w:sz="4" w:space="0" w:color="000000"/>
              <w:bottom w:val="single" w:sz="4" w:space="0" w:color="000000"/>
            </w:tcBorders>
          </w:tcPr>
          <w:p w:rsidR="00D927EA" w:rsidRDefault="00D927EA">
            <w:pPr>
              <w:pStyle w:val="TableParagraph"/>
              <w:spacing w:before="10"/>
              <w:rPr>
                <w:b/>
                <w:sz w:val="23"/>
              </w:rPr>
            </w:pPr>
          </w:p>
          <w:p w:rsidR="00D927EA" w:rsidRDefault="00D927EA">
            <w:pPr>
              <w:pStyle w:val="TableParagraph"/>
              <w:ind w:left="418"/>
              <w:rPr>
                <w:b/>
                <w:sz w:val="16"/>
              </w:rPr>
            </w:pPr>
            <w:r>
              <w:rPr>
                <w:b/>
                <w:sz w:val="16"/>
              </w:rPr>
              <w:t>LANGUAGE</w:t>
            </w:r>
          </w:p>
        </w:tc>
      </w:tr>
      <w:tr w:rsidR="00D927EA" w:rsidTr="00D927EA">
        <w:trPr>
          <w:trHeight w:val="381"/>
        </w:trPr>
        <w:tc>
          <w:tcPr>
            <w:tcW w:w="1080" w:type="dxa"/>
            <w:vMerge/>
            <w:tcBorders>
              <w:top w:val="nil"/>
              <w:bottom w:val="single" w:sz="4" w:space="0" w:color="000000"/>
            </w:tcBorders>
          </w:tcPr>
          <w:p w:rsidR="00D927EA" w:rsidRDefault="00D927EA">
            <w:pPr>
              <w:rPr>
                <w:sz w:val="2"/>
                <w:szCs w:val="2"/>
              </w:rPr>
            </w:pPr>
          </w:p>
        </w:tc>
        <w:tc>
          <w:tcPr>
            <w:tcW w:w="890" w:type="dxa"/>
            <w:gridSpan w:val="2"/>
            <w:tcBorders>
              <w:top w:val="single" w:sz="4" w:space="0" w:color="000000"/>
              <w:bottom w:val="single" w:sz="4" w:space="0" w:color="000000"/>
              <w:right w:val="single" w:sz="4" w:space="0" w:color="000000"/>
            </w:tcBorders>
          </w:tcPr>
          <w:p w:rsidR="00D927EA" w:rsidRDefault="00D927EA">
            <w:pPr>
              <w:pStyle w:val="TableParagraph"/>
              <w:spacing w:before="93"/>
              <w:ind w:left="131"/>
              <w:rPr>
                <w:b/>
                <w:sz w:val="16"/>
              </w:rPr>
            </w:pPr>
            <w:r>
              <w:rPr>
                <w:b/>
                <w:sz w:val="16"/>
              </w:rPr>
              <w:t>Theory</w:t>
            </w:r>
          </w:p>
        </w:tc>
        <w:tc>
          <w:tcPr>
            <w:tcW w:w="998" w:type="dxa"/>
            <w:tcBorders>
              <w:top w:val="single" w:sz="4" w:space="0" w:color="000000"/>
              <w:left w:val="single" w:sz="4" w:space="0" w:color="000000"/>
              <w:bottom w:val="single" w:sz="4" w:space="0" w:color="000000"/>
              <w:right w:val="single" w:sz="4" w:space="0" w:color="000000"/>
            </w:tcBorders>
          </w:tcPr>
          <w:p w:rsidR="00D927EA" w:rsidRDefault="00D927EA">
            <w:pPr>
              <w:pStyle w:val="TableParagraph"/>
              <w:spacing w:before="93"/>
              <w:ind w:left="146"/>
              <w:rPr>
                <w:b/>
                <w:sz w:val="16"/>
              </w:rPr>
            </w:pPr>
            <w:r>
              <w:rPr>
                <w:b/>
                <w:sz w:val="16"/>
              </w:rPr>
              <w:t>Practice</w:t>
            </w:r>
          </w:p>
        </w:tc>
        <w:tc>
          <w:tcPr>
            <w:tcW w:w="1474" w:type="dxa"/>
            <w:gridSpan w:val="2"/>
            <w:tcBorders>
              <w:top w:val="single" w:sz="4" w:space="0" w:color="000000"/>
              <w:left w:val="single" w:sz="4" w:space="0" w:color="000000"/>
              <w:bottom w:val="single" w:sz="4" w:space="0" w:color="000000"/>
            </w:tcBorders>
          </w:tcPr>
          <w:p w:rsidR="00D927EA" w:rsidRDefault="00D927EA">
            <w:pPr>
              <w:pStyle w:val="TableParagraph"/>
              <w:spacing w:before="93"/>
              <w:ind w:left="245"/>
              <w:rPr>
                <w:b/>
                <w:sz w:val="16"/>
              </w:rPr>
            </w:pPr>
            <w:r>
              <w:rPr>
                <w:b/>
                <w:sz w:val="16"/>
              </w:rPr>
              <w:t>Laboratory</w:t>
            </w:r>
          </w:p>
        </w:tc>
        <w:tc>
          <w:tcPr>
            <w:tcW w:w="910" w:type="dxa"/>
            <w:vMerge/>
            <w:tcBorders>
              <w:top w:val="nil"/>
              <w:bottom w:val="single" w:sz="4" w:space="0" w:color="000000"/>
              <w:right w:val="single" w:sz="4" w:space="0" w:color="000000"/>
            </w:tcBorders>
          </w:tcPr>
          <w:p w:rsidR="00D927EA" w:rsidRDefault="00D927EA">
            <w:pPr>
              <w:rPr>
                <w:sz w:val="2"/>
                <w:szCs w:val="2"/>
              </w:rPr>
            </w:pPr>
          </w:p>
        </w:tc>
        <w:tc>
          <w:tcPr>
            <w:tcW w:w="711" w:type="dxa"/>
            <w:vMerge/>
            <w:tcBorders>
              <w:top w:val="nil"/>
              <w:left w:val="single" w:sz="4" w:space="0" w:color="000000"/>
              <w:bottom w:val="single" w:sz="4" w:space="0" w:color="000000"/>
              <w:right w:val="single" w:sz="4" w:space="0" w:color="000000"/>
            </w:tcBorders>
          </w:tcPr>
          <w:p w:rsidR="00D927EA" w:rsidRDefault="00D927EA">
            <w:pPr>
              <w:rPr>
                <w:sz w:val="2"/>
                <w:szCs w:val="2"/>
              </w:rPr>
            </w:pPr>
          </w:p>
        </w:tc>
        <w:tc>
          <w:tcPr>
            <w:tcW w:w="2287" w:type="dxa"/>
            <w:gridSpan w:val="3"/>
            <w:vMerge/>
            <w:tcBorders>
              <w:top w:val="nil"/>
              <w:left w:val="single" w:sz="4" w:space="0" w:color="000000"/>
              <w:bottom w:val="single" w:sz="4" w:space="0" w:color="000000"/>
              <w:right w:val="single" w:sz="4" w:space="0" w:color="000000"/>
            </w:tcBorders>
          </w:tcPr>
          <w:p w:rsidR="00D927EA" w:rsidRDefault="00D927EA">
            <w:pPr>
              <w:rPr>
                <w:sz w:val="2"/>
                <w:szCs w:val="2"/>
              </w:rPr>
            </w:pPr>
          </w:p>
        </w:tc>
        <w:tc>
          <w:tcPr>
            <w:tcW w:w="1288" w:type="dxa"/>
            <w:vMerge/>
            <w:tcBorders>
              <w:top w:val="nil"/>
              <w:left w:val="single" w:sz="4" w:space="0" w:color="000000"/>
              <w:bottom w:val="single" w:sz="4" w:space="0" w:color="000000"/>
            </w:tcBorders>
          </w:tcPr>
          <w:p w:rsidR="00D927EA" w:rsidRDefault="00D927EA">
            <w:pPr>
              <w:rPr>
                <w:sz w:val="2"/>
                <w:szCs w:val="2"/>
              </w:rPr>
            </w:pPr>
          </w:p>
        </w:tc>
      </w:tr>
      <w:tr w:rsidR="00D927EA" w:rsidTr="00D927EA">
        <w:trPr>
          <w:trHeight w:val="390"/>
        </w:trPr>
        <w:tc>
          <w:tcPr>
            <w:tcW w:w="1080" w:type="dxa"/>
            <w:tcBorders>
              <w:top w:val="single" w:sz="4" w:space="0" w:color="000000"/>
            </w:tcBorders>
          </w:tcPr>
          <w:p w:rsidR="00D927EA" w:rsidRDefault="00D927EA">
            <w:pPr>
              <w:pStyle w:val="TableParagraph"/>
              <w:spacing w:before="62"/>
              <w:ind w:left="328"/>
              <w:rPr>
                <w:b/>
              </w:rPr>
            </w:pPr>
            <w:r>
              <w:rPr>
                <w:b/>
              </w:rPr>
              <w:t>MSc</w:t>
            </w:r>
          </w:p>
        </w:tc>
        <w:tc>
          <w:tcPr>
            <w:tcW w:w="890" w:type="dxa"/>
            <w:gridSpan w:val="2"/>
            <w:tcBorders>
              <w:top w:val="single" w:sz="4" w:space="0" w:color="000000"/>
              <w:right w:val="single" w:sz="4" w:space="0" w:color="000000"/>
            </w:tcBorders>
          </w:tcPr>
          <w:p w:rsidR="00D927EA" w:rsidRDefault="00D927EA">
            <w:pPr>
              <w:pStyle w:val="TableParagraph"/>
              <w:spacing w:before="98"/>
              <w:ind w:left="28"/>
              <w:jc w:val="center"/>
              <w:rPr>
                <w:sz w:val="16"/>
              </w:rPr>
            </w:pPr>
            <w:r>
              <w:rPr>
                <w:sz w:val="16"/>
              </w:rPr>
              <w:t>3</w:t>
            </w:r>
          </w:p>
        </w:tc>
        <w:tc>
          <w:tcPr>
            <w:tcW w:w="998" w:type="dxa"/>
            <w:tcBorders>
              <w:top w:val="single" w:sz="4" w:space="0" w:color="000000"/>
              <w:left w:val="single" w:sz="4" w:space="0" w:color="000000"/>
              <w:right w:val="single" w:sz="4" w:space="0" w:color="000000"/>
            </w:tcBorders>
          </w:tcPr>
          <w:p w:rsidR="00D927EA" w:rsidRDefault="00D927EA">
            <w:pPr>
              <w:pStyle w:val="TableParagraph"/>
              <w:rPr>
                <w:rFonts w:ascii="Times New Roman"/>
                <w:sz w:val="16"/>
              </w:rPr>
            </w:pPr>
          </w:p>
        </w:tc>
        <w:tc>
          <w:tcPr>
            <w:tcW w:w="1474" w:type="dxa"/>
            <w:gridSpan w:val="2"/>
            <w:tcBorders>
              <w:top w:val="single" w:sz="4" w:space="0" w:color="000000"/>
              <w:left w:val="single" w:sz="4" w:space="0" w:color="000000"/>
            </w:tcBorders>
          </w:tcPr>
          <w:p w:rsidR="00D927EA" w:rsidRDefault="00D927EA">
            <w:pPr>
              <w:pStyle w:val="TableParagraph"/>
              <w:rPr>
                <w:rFonts w:ascii="Times New Roman"/>
                <w:sz w:val="16"/>
              </w:rPr>
            </w:pPr>
          </w:p>
        </w:tc>
        <w:tc>
          <w:tcPr>
            <w:tcW w:w="910" w:type="dxa"/>
            <w:tcBorders>
              <w:top w:val="single" w:sz="4" w:space="0" w:color="000000"/>
              <w:right w:val="single" w:sz="4" w:space="0" w:color="000000"/>
            </w:tcBorders>
          </w:tcPr>
          <w:p w:rsidR="00D927EA" w:rsidRDefault="00D927EA">
            <w:pPr>
              <w:pStyle w:val="TableParagraph"/>
              <w:rPr>
                <w:rFonts w:ascii="Times New Roman"/>
                <w:sz w:val="16"/>
              </w:rPr>
            </w:pPr>
          </w:p>
        </w:tc>
        <w:tc>
          <w:tcPr>
            <w:tcW w:w="711" w:type="dxa"/>
            <w:tcBorders>
              <w:top w:val="single" w:sz="4" w:space="0" w:color="000000"/>
              <w:left w:val="single" w:sz="4" w:space="0" w:color="000000"/>
              <w:right w:val="single" w:sz="4" w:space="0" w:color="000000"/>
            </w:tcBorders>
          </w:tcPr>
          <w:p w:rsidR="00D927EA" w:rsidRDefault="00D927EA">
            <w:pPr>
              <w:pStyle w:val="TableParagraph"/>
              <w:rPr>
                <w:rFonts w:ascii="Times New Roman"/>
                <w:sz w:val="16"/>
              </w:rPr>
            </w:pPr>
          </w:p>
        </w:tc>
        <w:tc>
          <w:tcPr>
            <w:tcW w:w="1152" w:type="dxa"/>
            <w:gridSpan w:val="2"/>
            <w:tcBorders>
              <w:top w:val="single" w:sz="4" w:space="0" w:color="000000"/>
              <w:left w:val="single" w:sz="4" w:space="0" w:color="000000"/>
              <w:right w:val="single" w:sz="4" w:space="0" w:color="000000"/>
            </w:tcBorders>
          </w:tcPr>
          <w:p w:rsidR="00D927EA" w:rsidRDefault="00D927EA">
            <w:pPr>
              <w:pStyle w:val="TableParagraph"/>
              <w:spacing w:before="1"/>
              <w:ind w:left="144" w:right="117"/>
              <w:jc w:val="center"/>
              <w:rPr>
                <w:sz w:val="12"/>
              </w:rPr>
            </w:pPr>
            <w:r>
              <w:rPr>
                <w:sz w:val="12"/>
              </w:rPr>
              <w:t>COMPULSORY</w:t>
            </w:r>
          </w:p>
          <w:p w:rsidR="00D927EA" w:rsidRDefault="00D927EA">
            <w:pPr>
              <w:pStyle w:val="TableParagraph"/>
              <w:ind w:left="143" w:right="117"/>
              <w:jc w:val="center"/>
              <w:rPr>
                <w:sz w:val="13"/>
              </w:rPr>
            </w:pPr>
            <w:r>
              <w:rPr>
                <w:sz w:val="13"/>
              </w:rPr>
              <w:t xml:space="preserve">(  </w:t>
            </w:r>
            <w:r>
              <w:rPr>
                <w:spacing w:val="36"/>
                <w:sz w:val="13"/>
              </w:rPr>
              <w:t xml:space="preserve"> </w:t>
            </w:r>
            <w:r>
              <w:rPr>
                <w:sz w:val="13"/>
              </w:rPr>
              <w:t>)</w:t>
            </w:r>
          </w:p>
        </w:tc>
        <w:tc>
          <w:tcPr>
            <w:tcW w:w="1135" w:type="dxa"/>
            <w:tcBorders>
              <w:top w:val="single" w:sz="4" w:space="0" w:color="000000"/>
              <w:left w:val="single" w:sz="4" w:space="0" w:color="000000"/>
              <w:right w:val="single" w:sz="4" w:space="0" w:color="000000"/>
            </w:tcBorders>
          </w:tcPr>
          <w:p w:rsidR="00D927EA" w:rsidRDefault="00D927EA">
            <w:pPr>
              <w:pStyle w:val="TableParagraph"/>
              <w:spacing w:before="1"/>
              <w:ind w:left="263" w:right="237"/>
              <w:jc w:val="center"/>
              <w:rPr>
                <w:sz w:val="12"/>
              </w:rPr>
            </w:pPr>
            <w:r>
              <w:rPr>
                <w:sz w:val="12"/>
              </w:rPr>
              <w:t>ELECTIVE</w:t>
            </w:r>
          </w:p>
          <w:p w:rsidR="00D927EA" w:rsidRDefault="00D927EA">
            <w:pPr>
              <w:pStyle w:val="TableParagraph"/>
              <w:ind w:left="263" w:right="234"/>
              <w:jc w:val="center"/>
              <w:rPr>
                <w:sz w:val="13"/>
              </w:rPr>
            </w:pPr>
            <w:r>
              <w:rPr>
                <w:sz w:val="13"/>
              </w:rPr>
              <w:t>( x</w:t>
            </w:r>
            <w:r>
              <w:rPr>
                <w:spacing w:val="-1"/>
                <w:sz w:val="13"/>
              </w:rPr>
              <w:t xml:space="preserve"> </w:t>
            </w:r>
            <w:r>
              <w:rPr>
                <w:sz w:val="13"/>
              </w:rPr>
              <w:t>)</w:t>
            </w:r>
          </w:p>
        </w:tc>
        <w:tc>
          <w:tcPr>
            <w:tcW w:w="1288" w:type="dxa"/>
            <w:tcBorders>
              <w:top w:val="single" w:sz="4" w:space="0" w:color="000000"/>
              <w:left w:val="single" w:sz="4" w:space="0" w:color="000000"/>
            </w:tcBorders>
          </w:tcPr>
          <w:p w:rsidR="00D927EA" w:rsidRDefault="00D927EA">
            <w:pPr>
              <w:pStyle w:val="TableParagraph"/>
              <w:spacing w:before="98"/>
              <w:ind w:left="106"/>
              <w:rPr>
                <w:sz w:val="16"/>
              </w:rPr>
            </w:pPr>
            <w:r>
              <w:rPr>
                <w:sz w:val="16"/>
              </w:rPr>
              <w:t>Turkish</w:t>
            </w:r>
          </w:p>
        </w:tc>
      </w:tr>
      <w:tr w:rsidR="00D927EA" w:rsidTr="00D927EA">
        <w:trPr>
          <w:trHeight w:val="608"/>
        </w:trPr>
        <w:tc>
          <w:tcPr>
            <w:tcW w:w="9638" w:type="dxa"/>
            <w:gridSpan w:val="12"/>
          </w:tcPr>
          <w:p w:rsidR="00D927EA" w:rsidRDefault="00D927EA">
            <w:pPr>
              <w:pStyle w:val="TableParagraph"/>
              <w:spacing w:before="11"/>
              <w:rPr>
                <w:b/>
                <w:sz w:val="16"/>
              </w:rPr>
            </w:pPr>
          </w:p>
          <w:p w:rsidR="00D927EA" w:rsidRDefault="00D927EA">
            <w:pPr>
              <w:pStyle w:val="TableParagraph"/>
              <w:ind w:left="4002" w:right="3973"/>
              <w:jc w:val="center"/>
              <w:rPr>
                <w:b/>
                <w:sz w:val="16"/>
              </w:rPr>
            </w:pPr>
            <w:r>
              <w:rPr>
                <w:b/>
                <w:sz w:val="16"/>
              </w:rPr>
              <w:t>CREDIT</w:t>
            </w:r>
            <w:r>
              <w:rPr>
                <w:b/>
                <w:spacing w:val="-5"/>
                <w:sz w:val="16"/>
              </w:rPr>
              <w:t xml:space="preserve"> </w:t>
            </w:r>
            <w:r>
              <w:rPr>
                <w:b/>
                <w:sz w:val="16"/>
              </w:rPr>
              <w:t>DISTRIBUTION</w:t>
            </w:r>
          </w:p>
        </w:tc>
      </w:tr>
      <w:tr w:rsidR="00D927EA" w:rsidTr="00D927EA">
        <w:trPr>
          <w:trHeight w:val="546"/>
        </w:trPr>
        <w:tc>
          <w:tcPr>
            <w:tcW w:w="1651" w:type="dxa"/>
            <w:gridSpan w:val="2"/>
            <w:tcBorders>
              <w:bottom w:val="single" w:sz="6" w:space="0" w:color="000000"/>
              <w:right w:val="single" w:sz="6" w:space="0" w:color="000000"/>
            </w:tcBorders>
          </w:tcPr>
          <w:p w:rsidR="00D927EA" w:rsidRDefault="00D927EA">
            <w:pPr>
              <w:pStyle w:val="TableParagraph"/>
              <w:spacing w:before="177"/>
              <w:ind w:left="220"/>
              <w:rPr>
                <w:b/>
                <w:sz w:val="16"/>
              </w:rPr>
            </w:pPr>
            <w:r>
              <w:rPr>
                <w:b/>
                <w:sz w:val="16"/>
              </w:rPr>
              <w:t>Basic</w:t>
            </w:r>
            <w:r>
              <w:rPr>
                <w:b/>
                <w:spacing w:val="-5"/>
                <w:sz w:val="16"/>
              </w:rPr>
              <w:t xml:space="preserve"> </w:t>
            </w:r>
            <w:r>
              <w:rPr>
                <w:b/>
                <w:sz w:val="16"/>
              </w:rPr>
              <w:t>Science</w:t>
            </w:r>
          </w:p>
        </w:tc>
        <w:tc>
          <w:tcPr>
            <w:tcW w:w="2109" w:type="dxa"/>
            <w:gridSpan w:val="3"/>
            <w:tcBorders>
              <w:left w:val="single" w:sz="6" w:space="0" w:color="000000"/>
              <w:bottom w:val="single" w:sz="6" w:space="0" w:color="000000"/>
            </w:tcBorders>
          </w:tcPr>
          <w:p w:rsidR="00D927EA" w:rsidRDefault="00D927EA">
            <w:pPr>
              <w:pStyle w:val="TableParagraph"/>
              <w:spacing w:before="177"/>
              <w:ind w:left="265"/>
              <w:rPr>
                <w:b/>
                <w:sz w:val="16"/>
              </w:rPr>
            </w:pPr>
            <w:r>
              <w:rPr>
                <w:b/>
                <w:sz w:val="16"/>
              </w:rPr>
              <w:t>Basic</w:t>
            </w:r>
            <w:r>
              <w:rPr>
                <w:b/>
                <w:spacing w:val="-4"/>
                <w:sz w:val="16"/>
              </w:rPr>
              <w:t xml:space="preserve"> </w:t>
            </w:r>
            <w:r>
              <w:rPr>
                <w:b/>
                <w:sz w:val="16"/>
              </w:rPr>
              <w:t>Engineering</w:t>
            </w:r>
          </w:p>
        </w:tc>
        <w:tc>
          <w:tcPr>
            <w:tcW w:w="5878" w:type="dxa"/>
            <w:gridSpan w:val="7"/>
            <w:tcBorders>
              <w:bottom w:val="single" w:sz="6" w:space="0" w:color="000000"/>
            </w:tcBorders>
          </w:tcPr>
          <w:p w:rsidR="00D927EA" w:rsidRDefault="00D927EA">
            <w:pPr>
              <w:pStyle w:val="TableParagraph"/>
              <w:spacing w:before="78" w:line="193" w:lineRule="exact"/>
              <w:ind w:left="567" w:right="513"/>
              <w:jc w:val="center"/>
              <w:rPr>
                <w:b/>
                <w:sz w:val="16"/>
              </w:rPr>
            </w:pPr>
            <w:r>
              <w:rPr>
                <w:b/>
                <w:sz w:val="16"/>
              </w:rPr>
              <w:t>Knowledge</w:t>
            </w:r>
            <w:r>
              <w:rPr>
                <w:b/>
                <w:spacing w:val="-3"/>
                <w:sz w:val="16"/>
              </w:rPr>
              <w:t xml:space="preserve"> </w:t>
            </w:r>
            <w:r>
              <w:rPr>
                <w:b/>
                <w:sz w:val="16"/>
              </w:rPr>
              <w:t>in</w:t>
            </w:r>
            <w:r>
              <w:rPr>
                <w:b/>
                <w:spacing w:val="-4"/>
                <w:sz w:val="16"/>
              </w:rPr>
              <w:t xml:space="preserve"> </w:t>
            </w:r>
            <w:r>
              <w:rPr>
                <w:b/>
                <w:sz w:val="16"/>
              </w:rPr>
              <w:t>the</w:t>
            </w:r>
            <w:r>
              <w:rPr>
                <w:b/>
                <w:spacing w:val="-3"/>
                <w:sz w:val="16"/>
              </w:rPr>
              <w:t xml:space="preserve"> </w:t>
            </w:r>
            <w:r>
              <w:rPr>
                <w:b/>
                <w:sz w:val="16"/>
              </w:rPr>
              <w:t>discipline</w:t>
            </w:r>
          </w:p>
          <w:p w:rsidR="00D927EA" w:rsidRDefault="00D927EA">
            <w:pPr>
              <w:pStyle w:val="TableParagraph"/>
              <w:spacing w:line="194" w:lineRule="exact"/>
              <w:ind w:left="569" w:right="513"/>
              <w:jc w:val="center"/>
              <w:rPr>
                <w:b/>
                <w:sz w:val="16"/>
              </w:rPr>
            </w:pPr>
            <w:r>
              <w:rPr>
                <w:b/>
                <w:sz w:val="16"/>
              </w:rPr>
              <w:t>[if</w:t>
            </w:r>
            <w:r>
              <w:rPr>
                <w:b/>
                <w:spacing w:val="-3"/>
                <w:sz w:val="16"/>
              </w:rPr>
              <w:t xml:space="preserve"> </w:t>
            </w:r>
            <w:r>
              <w:rPr>
                <w:b/>
                <w:sz w:val="16"/>
              </w:rPr>
              <w:t>it</w:t>
            </w:r>
            <w:r>
              <w:rPr>
                <w:b/>
                <w:spacing w:val="-1"/>
                <w:sz w:val="16"/>
              </w:rPr>
              <w:t xml:space="preserve"> </w:t>
            </w:r>
            <w:r>
              <w:rPr>
                <w:b/>
                <w:sz w:val="16"/>
              </w:rPr>
              <w:t>contains considerable</w:t>
            </w:r>
            <w:r>
              <w:rPr>
                <w:b/>
                <w:spacing w:val="-3"/>
                <w:sz w:val="16"/>
              </w:rPr>
              <w:t xml:space="preserve"> </w:t>
            </w:r>
            <w:r>
              <w:rPr>
                <w:b/>
                <w:sz w:val="16"/>
              </w:rPr>
              <w:t>design content,</w:t>
            </w:r>
            <w:r>
              <w:rPr>
                <w:b/>
                <w:spacing w:val="-5"/>
                <w:sz w:val="16"/>
              </w:rPr>
              <w:t xml:space="preserve"> </w:t>
            </w:r>
            <w:r>
              <w:rPr>
                <w:b/>
                <w:sz w:val="16"/>
              </w:rPr>
              <w:t>mark</w:t>
            </w:r>
            <w:r>
              <w:rPr>
                <w:b/>
                <w:spacing w:val="-3"/>
                <w:sz w:val="16"/>
              </w:rPr>
              <w:t xml:space="preserve"> </w:t>
            </w:r>
            <w:r>
              <w:rPr>
                <w:b/>
                <w:sz w:val="16"/>
              </w:rPr>
              <w:t>with</w:t>
            </w:r>
            <w:r>
              <w:rPr>
                <w:b/>
                <w:spacing w:val="51"/>
                <w:sz w:val="16"/>
              </w:rPr>
              <w:t xml:space="preserve"> </w:t>
            </w:r>
            <w:r>
              <w:rPr>
                <w:b/>
                <w:sz w:val="16"/>
              </w:rPr>
              <w:t>(</w:t>
            </w:r>
            <w:r>
              <w:rPr>
                <w:rFonts w:ascii="Arial" w:hAnsi="Arial"/>
                <w:b/>
                <w:sz w:val="16"/>
              </w:rPr>
              <w:t>√</w:t>
            </w:r>
            <w:r>
              <w:rPr>
                <w:b/>
                <w:sz w:val="16"/>
              </w:rPr>
              <w:t>)]</w:t>
            </w:r>
          </w:p>
        </w:tc>
      </w:tr>
      <w:tr w:rsidR="00D927EA" w:rsidTr="00D927EA">
        <w:trPr>
          <w:trHeight w:val="524"/>
        </w:trPr>
        <w:tc>
          <w:tcPr>
            <w:tcW w:w="1651" w:type="dxa"/>
            <w:gridSpan w:val="2"/>
            <w:tcBorders>
              <w:top w:val="single" w:sz="6" w:space="0" w:color="000000"/>
              <w:right w:val="single" w:sz="4" w:space="0" w:color="000000"/>
            </w:tcBorders>
          </w:tcPr>
          <w:p w:rsidR="00D927EA" w:rsidRDefault="00D927EA">
            <w:pPr>
              <w:pStyle w:val="TableParagraph"/>
              <w:spacing w:before="165"/>
              <w:ind w:left="28"/>
              <w:jc w:val="center"/>
              <w:rPr>
                <w:sz w:val="16"/>
              </w:rPr>
            </w:pPr>
            <w:r>
              <w:rPr>
                <w:sz w:val="16"/>
              </w:rPr>
              <w:t>x</w:t>
            </w:r>
          </w:p>
        </w:tc>
        <w:tc>
          <w:tcPr>
            <w:tcW w:w="2109" w:type="dxa"/>
            <w:gridSpan w:val="3"/>
            <w:tcBorders>
              <w:top w:val="single" w:sz="6" w:space="0" w:color="000000"/>
              <w:left w:val="single" w:sz="4" w:space="0" w:color="000000"/>
              <w:right w:val="single" w:sz="4" w:space="0" w:color="000000"/>
            </w:tcBorders>
          </w:tcPr>
          <w:p w:rsidR="00D927EA" w:rsidRDefault="00D927EA">
            <w:pPr>
              <w:pStyle w:val="TableParagraph"/>
              <w:rPr>
                <w:rFonts w:ascii="Times New Roman"/>
                <w:sz w:val="16"/>
              </w:rPr>
            </w:pPr>
          </w:p>
        </w:tc>
        <w:tc>
          <w:tcPr>
            <w:tcW w:w="5878" w:type="dxa"/>
            <w:gridSpan w:val="7"/>
            <w:tcBorders>
              <w:top w:val="single" w:sz="6" w:space="0" w:color="000000"/>
              <w:left w:val="single" w:sz="4" w:space="0" w:color="000000"/>
            </w:tcBorders>
          </w:tcPr>
          <w:p w:rsidR="00D927EA" w:rsidRDefault="00D927EA">
            <w:pPr>
              <w:pStyle w:val="TableParagraph"/>
              <w:rPr>
                <w:rFonts w:ascii="Times New Roman"/>
                <w:sz w:val="16"/>
              </w:rPr>
            </w:pPr>
          </w:p>
        </w:tc>
      </w:tr>
      <w:tr w:rsidR="00D927EA" w:rsidTr="00D927EA">
        <w:trPr>
          <w:trHeight w:val="322"/>
        </w:trPr>
        <w:tc>
          <w:tcPr>
            <w:tcW w:w="9638" w:type="dxa"/>
            <w:gridSpan w:val="12"/>
          </w:tcPr>
          <w:p w:rsidR="00D927EA" w:rsidRDefault="00D927EA">
            <w:pPr>
              <w:pStyle w:val="TableParagraph"/>
              <w:spacing w:before="64"/>
              <w:ind w:left="4002" w:right="3976"/>
              <w:jc w:val="center"/>
              <w:rPr>
                <w:b/>
                <w:sz w:val="16"/>
              </w:rPr>
            </w:pPr>
            <w:r>
              <w:rPr>
                <w:b/>
                <w:sz w:val="16"/>
              </w:rPr>
              <w:t>ASSESSMENT</w:t>
            </w:r>
            <w:r>
              <w:rPr>
                <w:b/>
                <w:spacing w:val="-6"/>
                <w:sz w:val="16"/>
              </w:rPr>
              <w:t xml:space="preserve"> </w:t>
            </w:r>
            <w:r>
              <w:rPr>
                <w:b/>
                <w:sz w:val="16"/>
              </w:rPr>
              <w:t>CRITERIA</w:t>
            </w:r>
          </w:p>
        </w:tc>
      </w:tr>
      <w:tr w:rsidR="00D927EA" w:rsidTr="00D927EA">
        <w:trPr>
          <w:trHeight w:val="385"/>
        </w:trPr>
        <w:tc>
          <w:tcPr>
            <w:tcW w:w="3760" w:type="dxa"/>
            <w:gridSpan w:val="5"/>
            <w:vMerge w:val="restart"/>
          </w:tcPr>
          <w:p w:rsidR="00D927EA" w:rsidRDefault="00D927EA">
            <w:pPr>
              <w:pStyle w:val="TableParagraph"/>
              <w:rPr>
                <w:b/>
                <w:sz w:val="20"/>
              </w:rPr>
            </w:pPr>
          </w:p>
          <w:p w:rsidR="00D927EA" w:rsidRDefault="00D927EA">
            <w:pPr>
              <w:pStyle w:val="TableParagraph"/>
              <w:rPr>
                <w:b/>
                <w:sz w:val="20"/>
              </w:rPr>
            </w:pPr>
          </w:p>
          <w:p w:rsidR="00D927EA" w:rsidRDefault="00D927EA">
            <w:pPr>
              <w:pStyle w:val="TableParagraph"/>
              <w:rPr>
                <w:b/>
                <w:sz w:val="20"/>
              </w:rPr>
            </w:pPr>
          </w:p>
          <w:p w:rsidR="00D927EA" w:rsidRDefault="00D927EA">
            <w:pPr>
              <w:pStyle w:val="TableParagraph"/>
              <w:rPr>
                <w:b/>
                <w:sz w:val="20"/>
              </w:rPr>
            </w:pPr>
          </w:p>
          <w:p w:rsidR="00D927EA" w:rsidRDefault="00D927EA">
            <w:pPr>
              <w:pStyle w:val="TableParagraph"/>
              <w:rPr>
                <w:b/>
                <w:sz w:val="20"/>
              </w:rPr>
            </w:pPr>
          </w:p>
          <w:p w:rsidR="00D927EA" w:rsidRDefault="00D927EA">
            <w:pPr>
              <w:pStyle w:val="TableParagraph"/>
              <w:spacing w:before="152"/>
              <w:ind w:left="834"/>
              <w:rPr>
                <w:b/>
                <w:sz w:val="16"/>
              </w:rPr>
            </w:pPr>
            <w:r>
              <w:rPr>
                <w:b/>
                <w:sz w:val="16"/>
              </w:rPr>
              <w:t>SEMESTER</w:t>
            </w:r>
            <w:r>
              <w:rPr>
                <w:b/>
                <w:spacing w:val="-5"/>
                <w:sz w:val="16"/>
              </w:rPr>
              <w:t xml:space="preserve"> </w:t>
            </w:r>
            <w:r>
              <w:rPr>
                <w:b/>
                <w:sz w:val="16"/>
              </w:rPr>
              <w:t>ACTIVITIES</w:t>
            </w:r>
          </w:p>
        </w:tc>
        <w:tc>
          <w:tcPr>
            <w:tcW w:w="2728" w:type="dxa"/>
            <w:gridSpan w:val="4"/>
            <w:tcBorders>
              <w:bottom w:val="single" w:sz="8" w:space="0" w:color="000000"/>
              <w:right w:val="single" w:sz="4" w:space="0" w:color="000000"/>
            </w:tcBorders>
          </w:tcPr>
          <w:p w:rsidR="00D927EA" w:rsidRDefault="00D927EA">
            <w:pPr>
              <w:pStyle w:val="TableParagraph"/>
              <w:spacing w:before="97"/>
              <w:ind w:left="636"/>
              <w:rPr>
                <w:b/>
                <w:sz w:val="16"/>
              </w:rPr>
            </w:pPr>
            <w:r>
              <w:rPr>
                <w:b/>
                <w:sz w:val="16"/>
              </w:rPr>
              <w:t>Evaluation</w:t>
            </w:r>
            <w:r>
              <w:rPr>
                <w:b/>
                <w:spacing w:val="-5"/>
                <w:sz w:val="16"/>
              </w:rPr>
              <w:t xml:space="preserve"> </w:t>
            </w:r>
            <w:r>
              <w:rPr>
                <w:b/>
                <w:sz w:val="16"/>
              </w:rPr>
              <w:t>Type</w:t>
            </w:r>
          </w:p>
        </w:tc>
        <w:tc>
          <w:tcPr>
            <w:tcW w:w="1862" w:type="dxa"/>
            <w:gridSpan w:val="2"/>
            <w:tcBorders>
              <w:left w:val="single" w:sz="4" w:space="0" w:color="000000"/>
              <w:bottom w:val="single" w:sz="8" w:space="0" w:color="000000"/>
              <w:right w:val="single" w:sz="8" w:space="0" w:color="000000"/>
            </w:tcBorders>
          </w:tcPr>
          <w:p w:rsidR="00D927EA" w:rsidRDefault="00D927EA">
            <w:pPr>
              <w:pStyle w:val="TableParagraph"/>
              <w:spacing w:before="97"/>
              <w:ind w:left="574"/>
              <w:rPr>
                <w:b/>
                <w:sz w:val="16"/>
              </w:rPr>
            </w:pPr>
            <w:r>
              <w:rPr>
                <w:b/>
                <w:sz w:val="16"/>
              </w:rPr>
              <w:t>Number</w:t>
            </w:r>
          </w:p>
        </w:tc>
        <w:tc>
          <w:tcPr>
            <w:tcW w:w="1288" w:type="dxa"/>
            <w:tcBorders>
              <w:left w:val="single" w:sz="8" w:space="0" w:color="000000"/>
              <w:bottom w:val="single" w:sz="8" w:space="0" w:color="000000"/>
            </w:tcBorders>
          </w:tcPr>
          <w:p w:rsidR="00D927EA" w:rsidRDefault="00D927EA">
            <w:pPr>
              <w:pStyle w:val="TableParagraph"/>
              <w:spacing w:line="190" w:lineRule="atLeast"/>
              <w:ind w:left="694" w:right="307" w:hanging="346"/>
              <w:rPr>
                <w:b/>
                <w:sz w:val="16"/>
              </w:rPr>
            </w:pPr>
            <w:r>
              <w:rPr>
                <w:b/>
                <w:sz w:val="16"/>
              </w:rPr>
              <w:t>Contribution</w:t>
            </w:r>
            <w:r>
              <w:rPr>
                <w:b/>
                <w:spacing w:val="-52"/>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p>
        </w:tc>
      </w:tr>
      <w:tr w:rsidR="00D927EA" w:rsidTr="00D927EA">
        <w:trPr>
          <w:trHeight w:val="369"/>
        </w:trPr>
        <w:tc>
          <w:tcPr>
            <w:tcW w:w="3760" w:type="dxa"/>
            <w:gridSpan w:val="5"/>
            <w:vMerge/>
            <w:tcBorders>
              <w:top w:val="nil"/>
            </w:tcBorders>
          </w:tcPr>
          <w:p w:rsidR="00D927EA" w:rsidRDefault="00D927EA">
            <w:pPr>
              <w:rPr>
                <w:sz w:val="2"/>
                <w:szCs w:val="2"/>
              </w:rPr>
            </w:pPr>
          </w:p>
        </w:tc>
        <w:tc>
          <w:tcPr>
            <w:tcW w:w="2728" w:type="dxa"/>
            <w:gridSpan w:val="4"/>
            <w:tcBorders>
              <w:top w:val="single" w:sz="8" w:space="0" w:color="000000"/>
              <w:bottom w:val="single" w:sz="4" w:space="0" w:color="000000"/>
              <w:right w:val="single" w:sz="4" w:space="0" w:color="000000"/>
            </w:tcBorders>
          </w:tcPr>
          <w:p w:rsidR="00D927EA" w:rsidRDefault="00D927EA">
            <w:pPr>
              <w:pStyle w:val="TableParagraph"/>
              <w:spacing w:before="89"/>
              <w:ind w:left="84"/>
              <w:rPr>
                <w:sz w:val="16"/>
              </w:rPr>
            </w:pPr>
            <w:r>
              <w:rPr>
                <w:sz w:val="16"/>
              </w:rPr>
              <w:t>Midterm</w:t>
            </w:r>
          </w:p>
        </w:tc>
        <w:tc>
          <w:tcPr>
            <w:tcW w:w="1862" w:type="dxa"/>
            <w:gridSpan w:val="2"/>
            <w:tcBorders>
              <w:top w:val="single" w:sz="8" w:space="0" w:color="000000"/>
              <w:left w:val="single" w:sz="4" w:space="0" w:color="000000"/>
              <w:bottom w:val="single" w:sz="4" w:space="0" w:color="000000"/>
              <w:right w:val="single" w:sz="8" w:space="0" w:color="000000"/>
            </w:tcBorders>
          </w:tcPr>
          <w:p w:rsidR="00D927EA" w:rsidRDefault="00D927EA">
            <w:pPr>
              <w:pStyle w:val="TableParagraph"/>
              <w:rPr>
                <w:rFonts w:ascii="Times New Roman"/>
                <w:sz w:val="16"/>
              </w:rPr>
            </w:pPr>
          </w:p>
        </w:tc>
        <w:tc>
          <w:tcPr>
            <w:tcW w:w="1288" w:type="dxa"/>
            <w:tcBorders>
              <w:top w:val="single" w:sz="8" w:space="0" w:color="000000"/>
              <w:left w:val="single" w:sz="8" w:space="0" w:color="000000"/>
              <w:bottom w:val="single" w:sz="4" w:space="0" w:color="000000"/>
            </w:tcBorders>
          </w:tcPr>
          <w:p w:rsidR="00D927EA" w:rsidRDefault="00D927EA">
            <w:pPr>
              <w:pStyle w:val="TableParagraph"/>
              <w:rPr>
                <w:rFonts w:ascii="Times New Roman"/>
                <w:sz w:val="16"/>
              </w:rPr>
            </w:pPr>
          </w:p>
        </w:tc>
      </w:tr>
      <w:tr w:rsidR="00D927EA" w:rsidTr="00D927EA">
        <w:trPr>
          <w:trHeight w:val="267"/>
        </w:trPr>
        <w:tc>
          <w:tcPr>
            <w:tcW w:w="3760" w:type="dxa"/>
            <w:gridSpan w:val="5"/>
            <w:vMerge/>
            <w:tcBorders>
              <w:top w:val="nil"/>
            </w:tcBorders>
          </w:tcPr>
          <w:p w:rsidR="00D927EA" w:rsidRDefault="00D927EA">
            <w:pPr>
              <w:rPr>
                <w:sz w:val="2"/>
                <w:szCs w:val="2"/>
              </w:rPr>
            </w:pPr>
          </w:p>
        </w:tc>
        <w:tc>
          <w:tcPr>
            <w:tcW w:w="2728" w:type="dxa"/>
            <w:gridSpan w:val="4"/>
            <w:tcBorders>
              <w:top w:val="single" w:sz="4" w:space="0" w:color="000000"/>
              <w:bottom w:val="single" w:sz="4" w:space="0" w:color="000000"/>
              <w:right w:val="single" w:sz="4" w:space="0" w:color="000000"/>
            </w:tcBorders>
          </w:tcPr>
          <w:p w:rsidR="00D927EA" w:rsidRDefault="00D927EA">
            <w:pPr>
              <w:pStyle w:val="TableParagraph"/>
              <w:spacing w:before="37"/>
              <w:ind w:left="84"/>
              <w:rPr>
                <w:sz w:val="16"/>
              </w:rPr>
            </w:pPr>
            <w:r>
              <w:rPr>
                <w:sz w:val="16"/>
              </w:rPr>
              <w:t>Quiz</w:t>
            </w:r>
          </w:p>
        </w:tc>
        <w:tc>
          <w:tcPr>
            <w:tcW w:w="1862" w:type="dxa"/>
            <w:gridSpan w:val="2"/>
            <w:tcBorders>
              <w:top w:val="single" w:sz="4" w:space="0" w:color="000000"/>
              <w:left w:val="single" w:sz="4" w:space="0" w:color="000000"/>
              <w:bottom w:val="single" w:sz="4" w:space="0" w:color="000000"/>
              <w:right w:val="single" w:sz="8" w:space="0" w:color="000000"/>
            </w:tcBorders>
          </w:tcPr>
          <w:p w:rsidR="00D927EA" w:rsidRDefault="00D927EA">
            <w:pPr>
              <w:pStyle w:val="TableParagraph"/>
              <w:rPr>
                <w:rFonts w:ascii="Times New Roman"/>
                <w:sz w:val="16"/>
              </w:rPr>
            </w:pPr>
          </w:p>
        </w:tc>
        <w:tc>
          <w:tcPr>
            <w:tcW w:w="1288" w:type="dxa"/>
            <w:tcBorders>
              <w:top w:val="single" w:sz="4" w:space="0" w:color="000000"/>
              <w:left w:val="single" w:sz="8" w:space="0" w:color="000000"/>
              <w:bottom w:val="single" w:sz="4" w:space="0" w:color="000000"/>
            </w:tcBorders>
          </w:tcPr>
          <w:p w:rsidR="00D927EA" w:rsidRDefault="00D927EA">
            <w:pPr>
              <w:pStyle w:val="TableParagraph"/>
              <w:rPr>
                <w:rFonts w:ascii="Times New Roman"/>
                <w:sz w:val="16"/>
              </w:rPr>
            </w:pPr>
          </w:p>
        </w:tc>
      </w:tr>
      <w:tr w:rsidR="00D927EA" w:rsidTr="00D927EA">
        <w:trPr>
          <w:trHeight w:val="265"/>
        </w:trPr>
        <w:tc>
          <w:tcPr>
            <w:tcW w:w="3760" w:type="dxa"/>
            <w:gridSpan w:val="5"/>
            <w:vMerge/>
            <w:tcBorders>
              <w:top w:val="nil"/>
            </w:tcBorders>
          </w:tcPr>
          <w:p w:rsidR="00D927EA" w:rsidRDefault="00D927EA">
            <w:pPr>
              <w:rPr>
                <w:sz w:val="2"/>
                <w:szCs w:val="2"/>
              </w:rPr>
            </w:pPr>
          </w:p>
        </w:tc>
        <w:tc>
          <w:tcPr>
            <w:tcW w:w="2728" w:type="dxa"/>
            <w:gridSpan w:val="4"/>
            <w:tcBorders>
              <w:top w:val="single" w:sz="4" w:space="0" w:color="000000"/>
              <w:bottom w:val="single" w:sz="4" w:space="0" w:color="000000"/>
              <w:right w:val="single" w:sz="4" w:space="0" w:color="000000"/>
            </w:tcBorders>
          </w:tcPr>
          <w:p w:rsidR="00D927EA" w:rsidRDefault="00D927EA">
            <w:pPr>
              <w:pStyle w:val="TableParagraph"/>
              <w:spacing w:before="35"/>
              <w:ind w:left="84"/>
              <w:rPr>
                <w:sz w:val="16"/>
              </w:rPr>
            </w:pPr>
            <w:r>
              <w:rPr>
                <w:sz w:val="16"/>
              </w:rPr>
              <w:t>Homework</w:t>
            </w:r>
          </w:p>
        </w:tc>
        <w:tc>
          <w:tcPr>
            <w:tcW w:w="1862" w:type="dxa"/>
            <w:gridSpan w:val="2"/>
            <w:tcBorders>
              <w:top w:val="single" w:sz="4" w:space="0" w:color="000000"/>
              <w:left w:val="single" w:sz="4" w:space="0" w:color="000000"/>
              <w:bottom w:val="single" w:sz="4" w:space="0" w:color="000000"/>
              <w:right w:val="single" w:sz="8" w:space="0" w:color="000000"/>
            </w:tcBorders>
          </w:tcPr>
          <w:p w:rsidR="00D927EA" w:rsidRDefault="00D927EA">
            <w:pPr>
              <w:pStyle w:val="TableParagraph"/>
              <w:rPr>
                <w:rFonts w:ascii="Times New Roman"/>
                <w:sz w:val="16"/>
              </w:rPr>
            </w:pPr>
          </w:p>
        </w:tc>
        <w:tc>
          <w:tcPr>
            <w:tcW w:w="1288" w:type="dxa"/>
            <w:tcBorders>
              <w:top w:val="single" w:sz="4" w:space="0" w:color="000000"/>
              <w:left w:val="single" w:sz="8" w:space="0" w:color="000000"/>
              <w:bottom w:val="single" w:sz="4" w:space="0" w:color="000000"/>
            </w:tcBorders>
          </w:tcPr>
          <w:p w:rsidR="00D927EA" w:rsidRDefault="00D927EA">
            <w:pPr>
              <w:pStyle w:val="TableParagraph"/>
              <w:spacing w:line="184" w:lineRule="exact"/>
              <w:ind w:right="777"/>
              <w:jc w:val="right"/>
              <w:rPr>
                <w:sz w:val="16"/>
              </w:rPr>
            </w:pPr>
            <w:r>
              <w:rPr>
                <w:sz w:val="16"/>
              </w:rPr>
              <w:t>20</w:t>
            </w:r>
          </w:p>
        </w:tc>
      </w:tr>
      <w:tr w:rsidR="00D927EA" w:rsidTr="00D927EA">
        <w:trPr>
          <w:trHeight w:val="270"/>
        </w:trPr>
        <w:tc>
          <w:tcPr>
            <w:tcW w:w="3760" w:type="dxa"/>
            <w:gridSpan w:val="5"/>
            <w:vMerge/>
            <w:tcBorders>
              <w:top w:val="nil"/>
            </w:tcBorders>
          </w:tcPr>
          <w:p w:rsidR="00D927EA" w:rsidRDefault="00D927EA">
            <w:pPr>
              <w:rPr>
                <w:sz w:val="2"/>
                <w:szCs w:val="2"/>
              </w:rPr>
            </w:pPr>
          </w:p>
        </w:tc>
        <w:tc>
          <w:tcPr>
            <w:tcW w:w="2728" w:type="dxa"/>
            <w:gridSpan w:val="4"/>
            <w:tcBorders>
              <w:top w:val="single" w:sz="4" w:space="0" w:color="000000"/>
              <w:bottom w:val="single" w:sz="8" w:space="0" w:color="000000"/>
              <w:right w:val="single" w:sz="4" w:space="0" w:color="000000"/>
            </w:tcBorders>
          </w:tcPr>
          <w:p w:rsidR="00D927EA" w:rsidRDefault="00D927EA">
            <w:pPr>
              <w:pStyle w:val="TableParagraph"/>
              <w:spacing w:before="35"/>
              <w:ind w:left="84"/>
              <w:rPr>
                <w:sz w:val="16"/>
              </w:rPr>
            </w:pPr>
            <w:r>
              <w:rPr>
                <w:sz w:val="16"/>
              </w:rPr>
              <w:t>Project</w:t>
            </w:r>
          </w:p>
        </w:tc>
        <w:tc>
          <w:tcPr>
            <w:tcW w:w="1862" w:type="dxa"/>
            <w:gridSpan w:val="2"/>
            <w:tcBorders>
              <w:top w:val="single" w:sz="4" w:space="0" w:color="000000"/>
              <w:left w:val="single" w:sz="4" w:space="0" w:color="000000"/>
              <w:bottom w:val="single" w:sz="8" w:space="0" w:color="000000"/>
              <w:right w:val="single" w:sz="8" w:space="0" w:color="000000"/>
            </w:tcBorders>
          </w:tcPr>
          <w:p w:rsidR="00D927EA" w:rsidRDefault="00D927EA">
            <w:pPr>
              <w:pStyle w:val="TableParagraph"/>
              <w:rPr>
                <w:rFonts w:ascii="Times New Roman"/>
                <w:sz w:val="16"/>
              </w:rPr>
            </w:pPr>
          </w:p>
        </w:tc>
        <w:tc>
          <w:tcPr>
            <w:tcW w:w="1288" w:type="dxa"/>
            <w:tcBorders>
              <w:top w:val="single" w:sz="4" w:space="0" w:color="000000"/>
              <w:left w:val="single" w:sz="8" w:space="0" w:color="000000"/>
              <w:bottom w:val="single" w:sz="8" w:space="0" w:color="000000"/>
            </w:tcBorders>
          </w:tcPr>
          <w:p w:rsidR="00D927EA" w:rsidRDefault="00D927EA">
            <w:pPr>
              <w:pStyle w:val="TableParagraph"/>
              <w:rPr>
                <w:rFonts w:ascii="Times New Roman"/>
                <w:sz w:val="16"/>
              </w:rPr>
            </w:pPr>
          </w:p>
        </w:tc>
      </w:tr>
      <w:tr w:rsidR="00D927EA" w:rsidTr="00D927EA">
        <w:trPr>
          <w:trHeight w:val="277"/>
        </w:trPr>
        <w:tc>
          <w:tcPr>
            <w:tcW w:w="3760" w:type="dxa"/>
            <w:gridSpan w:val="5"/>
            <w:vMerge/>
            <w:tcBorders>
              <w:top w:val="nil"/>
            </w:tcBorders>
          </w:tcPr>
          <w:p w:rsidR="00D927EA" w:rsidRDefault="00D927EA">
            <w:pPr>
              <w:rPr>
                <w:sz w:val="2"/>
                <w:szCs w:val="2"/>
              </w:rPr>
            </w:pPr>
          </w:p>
        </w:tc>
        <w:tc>
          <w:tcPr>
            <w:tcW w:w="2728" w:type="dxa"/>
            <w:gridSpan w:val="4"/>
            <w:tcBorders>
              <w:top w:val="single" w:sz="8" w:space="0" w:color="000000"/>
              <w:bottom w:val="single" w:sz="8" w:space="0" w:color="000000"/>
              <w:right w:val="single" w:sz="4" w:space="0" w:color="000000"/>
            </w:tcBorders>
          </w:tcPr>
          <w:p w:rsidR="00D927EA" w:rsidRDefault="00D927EA">
            <w:pPr>
              <w:pStyle w:val="TableParagraph"/>
              <w:spacing w:before="42"/>
              <w:ind w:left="84"/>
              <w:rPr>
                <w:sz w:val="16"/>
              </w:rPr>
            </w:pPr>
            <w:r>
              <w:rPr>
                <w:sz w:val="16"/>
              </w:rPr>
              <w:t>Report</w:t>
            </w:r>
          </w:p>
        </w:tc>
        <w:tc>
          <w:tcPr>
            <w:tcW w:w="1862" w:type="dxa"/>
            <w:gridSpan w:val="2"/>
            <w:tcBorders>
              <w:top w:val="single" w:sz="8" w:space="0" w:color="000000"/>
              <w:left w:val="single" w:sz="4" w:space="0" w:color="000000"/>
              <w:bottom w:val="single" w:sz="8" w:space="0" w:color="000000"/>
              <w:right w:val="single" w:sz="8" w:space="0" w:color="000000"/>
            </w:tcBorders>
          </w:tcPr>
          <w:p w:rsidR="00D927EA" w:rsidRDefault="00D927EA">
            <w:pPr>
              <w:pStyle w:val="TableParagraph"/>
              <w:rPr>
                <w:rFonts w:ascii="Times New Roman"/>
                <w:sz w:val="16"/>
              </w:rPr>
            </w:pPr>
          </w:p>
        </w:tc>
        <w:tc>
          <w:tcPr>
            <w:tcW w:w="1288" w:type="dxa"/>
            <w:tcBorders>
              <w:top w:val="single" w:sz="8" w:space="0" w:color="000000"/>
              <w:left w:val="single" w:sz="8" w:space="0" w:color="000000"/>
              <w:bottom w:val="single" w:sz="8" w:space="0" w:color="000000"/>
            </w:tcBorders>
          </w:tcPr>
          <w:p w:rsidR="00D927EA" w:rsidRDefault="00D927EA">
            <w:pPr>
              <w:pStyle w:val="TableParagraph"/>
              <w:rPr>
                <w:rFonts w:ascii="Times New Roman"/>
                <w:sz w:val="16"/>
              </w:rPr>
            </w:pPr>
          </w:p>
        </w:tc>
      </w:tr>
      <w:tr w:rsidR="00D927EA" w:rsidTr="00D927EA">
        <w:trPr>
          <w:trHeight w:val="284"/>
        </w:trPr>
        <w:tc>
          <w:tcPr>
            <w:tcW w:w="3760" w:type="dxa"/>
            <w:gridSpan w:val="5"/>
            <w:vMerge/>
            <w:tcBorders>
              <w:top w:val="nil"/>
            </w:tcBorders>
          </w:tcPr>
          <w:p w:rsidR="00D927EA" w:rsidRDefault="00D927EA">
            <w:pPr>
              <w:rPr>
                <w:sz w:val="2"/>
                <w:szCs w:val="2"/>
              </w:rPr>
            </w:pPr>
          </w:p>
        </w:tc>
        <w:tc>
          <w:tcPr>
            <w:tcW w:w="2728" w:type="dxa"/>
            <w:gridSpan w:val="4"/>
            <w:tcBorders>
              <w:top w:val="single" w:sz="8" w:space="0" w:color="000000"/>
              <w:bottom w:val="single" w:sz="8" w:space="0" w:color="000000"/>
              <w:right w:val="single" w:sz="4" w:space="0" w:color="000000"/>
            </w:tcBorders>
          </w:tcPr>
          <w:p w:rsidR="00D927EA" w:rsidRDefault="00D927EA">
            <w:pPr>
              <w:pStyle w:val="TableParagraph"/>
              <w:spacing w:before="45"/>
              <w:ind w:left="84"/>
              <w:rPr>
                <w:sz w:val="16"/>
              </w:rPr>
            </w:pPr>
            <w:r>
              <w:rPr>
                <w:sz w:val="16"/>
              </w:rPr>
              <w:t>Seminar</w:t>
            </w:r>
          </w:p>
        </w:tc>
        <w:tc>
          <w:tcPr>
            <w:tcW w:w="1862" w:type="dxa"/>
            <w:gridSpan w:val="2"/>
            <w:tcBorders>
              <w:top w:val="single" w:sz="8" w:space="0" w:color="000000"/>
              <w:left w:val="single" w:sz="4" w:space="0" w:color="000000"/>
              <w:bottom w:val="single" w:sz="8" w:space="0" w:color="000000"/>
              <w:right w:val="single" w:sz="8" w:space="0" w:color="000000"/>
            </w:tcBorders>
          </w:tcPr>
          <w:p w:rsidR="00D927EA" w:rsidRDefault="00D927EA">
            <w:pPr>
              <w:pStyle w:val="TableParagraph"/>
              <w:rPr>
                <w:rFonts w:ascii="Times New Roman"/>
                <w:sz w:val="16"/>
              </w:rPr>
            </w:pPr>
          </w:p>
        </w:tc>
        <w:tc>
          <w:tcPr>
            <w:tcW w:w="1288" w:type="dxa"/>
            <w:tcBorders>
              <w:top w:val="single" w:sz="8" w:space="0" w:color="000000"/>
              <w:left w:val="single" w:sz="8" w:space="0" w:color="000000"/>
              <w:bottom w:val="single" w:sz="8" w:space="0" w:color="000000"/>
            </w:tcBorders>
          </w:tcPr>
          <w:p w:rsidR="00D927EA" w:rsidRDefault="00D927EA">
            <w:pPr>
              <w:pStyle w:val="TableParagraph"/>
              <w:spacing w:line="189" w:lineRule="exact"/>
              <w:ind w:right="777"/>
              <w:jc w:val="right"/>
              <w:rPr>
                <w:sz w:val="16"/>
              </w:rPr>
            </w:pPr>
            <w:r>
              <w:rPr>
                <w:sz w:val="16"/>
              </w:rPr>
              <w:t>30</w:t>
            </w:r>
          </w:p>
        </w:tc>
      </w:tr>
      <w:tr w:rsidR="00D927EA" w:rsidTr="00D927EA">
        <w:trPr>
          <w:trHeight w:val="282"/>
        </w:trPr>
        <w:tc>
          <w:tcPr>
            <w:tcW w:w="3760" w:type="dxa"/>
            <w:gridSpan w:val="5"/>
            <w:vMerge/>
            <w:tcBorders>
              <w:top w:val="nil"/>
            </w:tcBorders>
          </w:tcPr>
          <w:p w:rsidR="00D927EA" w:rsidRDefault="00D927EA">
            <w:pPr>
              <w:rPr>
                <w:sz w:val="2"/>
                <w:szCs w:val="2"/>
              </w:rPr>
            </w:pPr>
          </w:p>
        </w:tc>
        <w:tc>
          <w:tcPr>
            <w:tcW w:w="2728" w:type="dxa"/>
            <w:gridSpan w:val="4"/>
            <w:tcBorders>
              <w:top w:val="single" w:sz="8" w:space="0" w:color="000000"/>
              <w:bottom w:val="single" w:sz="8" w:space="0" w:color="000000"/>
              <w:right w:val="single" w:sz="4" w:space="0" w:color="000000"/>
            </w:tcBorders>
          </w:tcPr>
          <w:p w:rsidR="00D927EA" w:rsidRDefault="00D927EA">
            <w:pPr>
              <w:pStyle w:val="TableParagraph"/>
              <w:tabs>
                <w:tab w:val="left" w:pos="1178"/>
              </w:tabs>
              <w:spacing w:before="45"/>
              <w:ind w:left="84"/>
              <w:rPr>
                <w:sz w:val="16"/>
              </w:rPr>
            </w:pPr>
            <w:r>
              <w:rPr>
                <w:sz w:val="16"/>
              </w:rPr>
              <w:t>Other</w:t>
            </w:r>
            <w:r>
              <w:rPr>
                <w:spacing w:val="2"/>
                <w:sz w:val="16"/>
              </w:rPr>
              <w:t xml:space="preserve"> </w:t>
            </w:r>
            <w:r>
              <w:rPr>
                <w:sz w:val="16"/>
              </w:rPr>
              <w:t>(</w:t>
            </w:r>
            <w:r>
              <w:rPr>
                <w:sz w:val="16"/>
              </w:rPr>
              <w:tab/>
              <w:t>)</w:t>
            </w:r>
          </w:p>
        </w:tc>
        <w:tc>
          <w:tcPr>
            <w:tcW w:w="1862" w:type="dxa"/>
            <w:gridSpan w:val="2"/>
            <w:tcBorders>
              <w:top w:val="single" w:sz="8" w:space="0" w:color="000000"/>
              <w:left w:val="single" w:sz="4" w:space="0" w:color="000000"/>
              <w:bottom w:val="single" w:sz="8" w:space="0" w:color="000000"/>
              <w:right w:val="single" w:sz="8" w:space="0" w:color="000000"/>
            </w:tcBorders>
          </w:tcPr>
          <w:p w:rsidR="00D927EA" w:rsidRDefault="00D927EA">
            <w:pPr>
              <w:pStyle w:val="TableParagraph"/>
              <w:rPr>
                <w:rFonts w:ascii="Times New Roman"/>
                <w:sz w:val="16"/>
              </w:rPr>
            </w:pPr>
          </w:p>
        </w:tc>
        <w:tc>
          <w:tcPr>
            <w:tcW w:w="1288" w:type="dxa"/>
            <w:tcBorders>
              <w:top w:val="single" w:sz="8" w:space="0" w:color="000000"/>
              <w:left w:val="single" w:sz="8" w:space="0" w:color="000000"/>
              <w:bottom w:val="single" w:sz="8" w:space="0" w:color="000000"/>
            </w:tcBorders>
          </w:tcPr>
          <w:p w:rsidR="00D927EA" w:rsidRDefault="00D927EA">
            <w:pPr>
              <w:pStyle w:val="TableParagraph"/>
              <w:rPr>
                <w:rFonts w:ascii="Times New Roman"/>
                <w:sz w:val="16"/>
              </w:rPr>
            </w:pPr>
          </w:p>
        </w:tc>
      </w:tr>
      <w:tr w:rsidR="00D927EA" w:rsidTr="00D927EA">
        <w:trPr>
          <w:trHeight w:val="281"/>
        </w:trPr>
        <w:tc>
          <w:tcPr>
            <w:tcW w:w="3760" w:type="dxa"/>
            <w:gridSpan w:val="5"/>
            <w:vMerge/>
            <w:tcBorders>
              <w:top w:val="nil"/>
            </w:tcBorders>
          </w:tcPr>
          <w:p w:rsidR="00D927EA" w:rsidRDefault="00D927EA">
            <w:pPr>
              <w:rPr>
                <w:sz w:val="2"/>
                <w:szCs w:val="2"/>
              </w:rPr>
            </w:pPr>
          </w:p>
        </w:tc>
        <w:tc>
          <w:tcPr>
            <w:tcW w:w="4590" w:type="dxa"/>
            <w:gridSpan w:val="6"/>
            <w:tcBorders>
              <w:top w:val="single" w:sz="8" w:space="0" w:color="000000"/>
              <w:right w:val="single" w:sz="8" w:space="0" w:color="000000"/>
            </w:tcBorders>
          </w:tcPr>
          <w:p w:rsidR="00D927EA" w:rsidRDefault="00D927EA">
            <w:pPr>
              <w:pStyle w:val="TableParagraph"/>
              <w:spacing w:before="29"/>
              <w:ind w:left="2671"/>
              <w:rPr>
                <w:b/>
                <w:sz w:val="18"/>
              </w:rPr>
            </w:pPr>
            <w:r>
              <w:rPr>
                <w:b/>
                <w:sz w:val="18"/>
              </w:rPr>
              <w:t>Final</w:t>
            </w:r>
            <w:r>
              <w:rPr>
                <w:b/>
                <w:spacing w:val="-4"/>
                <w:sz w:val="18"/>
              </w:rPr>
              <w:t xml:space="preserve"> </w:t>
            </w:r>
            <w:r>
              <w:rPr>
                <w:b/>
                <w:sz w:val="18"/>
              </w:rPr>
              <w:t>Examination</w:t>
            </w:r>
          </w:p>
        </w:tc>
        <w:tc>
          <w:tcPr>
            <w:tcW w:w="1288" w:type="dxa"/>
            <w:tcBorders>
              <w:top w:val="single" w:sz="8" w:space="0" w:color="000000"/>
              <w:left w:val="single" w:sz="8" w:space="0" w:color="000000"/>
            </w:tcBorders>
          </w:tcPr>
          <w:p w:rsidR="00D927EA" w:rsidRDefault="00D927EA">
            <w:pPr>
              <w:pStyle w:val="TableParagraph"/>
              <w:spacing w:line="191" w:lineRule="exact"/>
              <w:ind w:right="777"/>
              <w:jc w:val="right"/>
              <w:rPr>
                <w:sz w:val="16"/>
              </w:rPr>
            </w:pPr>
            <w:r>
              <w:rPr>
                <w:sz w:val="16"/>
              </w:rPr>
              <w:t>50</w:t>
            </w:r>
          </w:p>
        </w:tc>
      </w:tr>
      <w:tr w:rsidR="00D927EA" w:rsidTr="00D927EA">
        <w:trPr>
          <w:trHeight w:val="447"/>
        </w:trPr>
        <w:tc>
          <w:tcPr>
            <w:tcW w:w="3760" w:type="dxa"/>
            <w:gridSpan w:val="5"/>
          </w:tcPr>
          <w:p w:rsidR="00D927EA" w:rsidRDefault="00D927EA">
            <w:pPr>
              <w:pStyle w:val="TableParagraph"/>
              <w:spacing w:before="126"/>
              <w:ind w:left="1043"/>
              <w:rPr>
                <w:b/>
                <w:sz w:val="16"/>
              </w:rPr>
            </w:pPr>
            <w:r>
              <w:rPr>
                <w:b/>
                <w:sz w:val="16"/>
              </w:rPr>
              <w:t>PREREQUISITE(S)</w:t>
            </w:r>
          </w:p>
        </w:tc>
        <w:tc>
          <w:tcPr>
            <w:tcW w:w="5878" w:type="dxa"/>
            <w:gridSpan w:val="7"/>
          </w:tcPr>
          <w:p w:rsidR="00D927EA" w:rsidRDefault="00D927EA">
            <w:pPr>
              <w:pStyle w:val="TableParagraph"/>
              <w:spacing w:line="194" w:lineRule="exact"/>
              <w:ind w:left="141"/>
              <w:rPr>
                <w:sz w:val="16"/>
              </w:rPr>
            </w:pPr>
            <w:r>
              <w:rPr>
                <w:sz w:val="16"/>
              </w:rPr>
              <w:t>None</w:t>
            </w:r>
          </w:p>
        </w:tc>
      </w:tr>
      <w:tr w:rsidR="00D927EA" w:rsidTr="00D927EA">
        <w:trPr>
          <w:trHeight w:val="582"/>
        </w:trPr>
        <w:tc>
          <w:tcPr>
            <w:tcW w:w="3760" w:type="dxa"/>
            <w:gridSpan w:val="5"/>
          </w:tcPr>
          <w:p w:rsidR="00D927EA" w:rsidRDefault="00D927EA">
            <w:pPr>
              <w:pStyle w:val="TableParagraph"/>
              <w:spacing w:before="11"/>
              <w:rPr>
                <w:b/>
                <w:sz w:val="15"/>
              </w:rPr>
            </w:pPr>
          </w:p>
          <w:p w:rsidR="00D927EA" w:rsidRDefault="00D927EA">
            <w:pPr>
              <w:pStyle w:val="TableParagraph"/>
              <w:ind w:left="712"/>
              <w:rPr>
                <w:b/>
                <w:sz w:val="16"/>
              </w:rPr>
            </w:pPr>
            <w:r>
              <w:rPr>
                <w:b/>
                <w:sz w:val="16"/>
              </w:rPr>
              <w:t>SHORT</w:t>
            </w:r>
            <w:r>
              <w:rPr>
                <w:b/>
                <w:spacing w:val="-2"/>
                <w:sz w:val="16"/>
              </w:rPr>
              <w:t xml:space="preserve"> </w:t>
            </w:r>
            <w:r>
              <w:rPr>
                <w:b/>
                <w:sz w:val="16"/>
              </w:rPr>
              <w:t>COURSE</w:t>
            </w:r>
            <w:r>
              <w:rPr>
                <w:b/>
                <w:spacing w:val="-4"/>
                <w:sz w:val="16"/>
              </w:rPr>
              <w:t xml:space="preserve"> </w:t>
            </w:r>
            <w:r>
              <w:rPr>
                <w:b/>
                <w:sz w:val="16"/>
              </w:rPr>
              <w:t>CONTENT</w:t>
            </w:r>
          </w:p>
        </w:tc>
        <w:tc>
          <w:tcPr>
            <w:tcW w:w="5878" w:type="dxa"/>
            <w:gridSpan w:val="7"/>
          </w:tcPr>
          <w:p w:rsidR="00D927EA" w:rsidRDefault="00D927EA">
            <w:pPr>
              <w:pStyle w:val="TableParagraph"/>
              <w:spacing w:line="194" w:lineRule="exact"/>
              <w:ind w:left="84" w:right="116" w:firstLine="115"/>
              <w:rPr>
                <w:sz w:val="16"/>
              </w:rPr>
            </w:pPr>
            <w:r>
              <w:rPr>
                <w:sz w:val="16"/>
              </w:rPr>
              <w:t>it includes the basic concepts of quality management, quality assurance,</w:t>
            </w:r>
            <w:r>
              <w:rPr>
                <w:spacing w:val="1"/>
                <w:sz w:val="16"/>
              </w:rPr>
              <w:t xml:space="preserve"> </w:t>
            </w:r>
            <w:r>
              <w:rPr>
                <w:sz w:val="16"/>
              </w:rPr>
              <w:t>good manufacturing practices (GMP), relevant guidelines and regulations for</w:t>
            </w:r>
            <w:r>
              <w:rPr>
                <w:spacing w:val="-54"/>
                <w:sz w:val="16"/>
              </w:rPr>
              <w:t xml:space="preserve"> </w:t>
            </w:r>
            <w:r>
              <w:rPr>
                <w:sz w:val="16"/>
              </w:rPr>
              <w:t>industrial</w:t>
            </w:r>
            <w:r>
              <w:rPr>
                <w:spacing w:val="-1"/>
                <w:sz w:val="16"/>
              </w:rPr>
              <w:t xml:space="preserve"> </w:t>
            </w:r>
            <w:r>
              <w:rPr>
                <w:sz w:val="16"/>
              </w:rPr>
              <w:t>production.</w:t>
            </w:r>
          </w:p>
        </w:tc>
      </w:tr>
      <w:tr w:rsidR="00D927EA" w:rsidTr="00D927EA">
        <w:trPr>
          <w:trHeight w:val="778"/>
        </w:trPr>
        <w:tc>
          <w:tcPr>
            <w:tcW w:w="3760" w:type="dxa"/>
            <w:gridSpan w:val="5"/>
          </w:tcPr>
          <w:p w:rsidR="00D927EA" w:rsidRDefault="00D927EA">
            <w:pPr>
              <w:pStyle w:val="TableParagraph"/>
              <w:rPr>
                <w:b/>
                <w:sz w:val="24"/>
              </w:rPr>
            </w:pPr>
          </w:p>
          <w:p w:rsidR="00D927EA" w:rsidRDefault="00D927EA">
            <w:pPr>
              <w:pStyle w:val="TableParagraph"/>
              <w:ind w:left="916"/>
              <w:rPr>
                <w:b/>
                <w:sz w:val="16"/>
              </w:rPr>
            </w:pPr>
            <w:r>
              <w:rPr>
                <w:b/>
                <w:sz w:val="16"/>
              </w:rPr>
              <w:t>COURSE</w:t>
            </w:r>
            <w:r>
              <w:rPr>
                <w:b/>
                <w:spacing w:val="-1"/>
                <w:sz w:val="16"/>
              </w:rPr>
              <w:t xml:space="preserve"> </w:t>
            </w:r>
            <w:r>
              <w:rPr>
                <w:b/>
                <w:sz w:val="16"/>
              </w:rPr>
              <w:t>OBJECTIVES</w:t>
            </w:r>
          </w:p>
        </w:tc>
        <w:tc>
          <w:tcPr>
            <w:tcW w:w="5878" w:type="dxa"/>
            <w:gridSpan w:val="7"/>
          </w:tcPr>
          <w:p w:rsidR="00D927EA" w:rsidRDefault="00D927EA">
            <w:pPr>
              <w:pStyle w:val="TableParagraph"/>
              <w:spacing w:line="190" w:lineRule="atLeast"/>
              <w:ind w:left="84" w:right="212" w:firstLine="57"/>
              <w:rPr>
                <w:sz w:val="16"/>
              </w:rPr>
            </w:pPr>
            <w:r>
              <w:rPr>
                <w:sz w:val="16"/>
              </w:rPr>
              <w:t>Within the scope of this course, which is recommended as an elective for</w:t>
            </w:r>
            <w:r>
              <w:rPr>
                <w:spacing w:val="1"/>
                <w:sz w:val="16"/>
              </w:rPr>
              <w:t xml:space="preserve"> </w:t>
            </w:r>
            <w:r>
              <w:rPr>
                <w:sz w:val="16"/>
              </w:rPr>
              <w:t>Master's Programs, the necessity of sterile production, Good Manufacturing</w:t>
            </w:r>
            <w:r>
              <w:rPr>
                <w:spacing w:val="-54"/>
                <w:sz w:val="16"/>
              </w:rPr>
              <w:t xml:space="preserve"> </w:t>
            </w:r>
            <w:r>
              <w:rPr>
                <w:sz w:val="16"/>
              </w:rPr>
              <w:t>Practices, quality management in the pharmaceutical industry, GLP and</w:t>
            </w:r>
            <w:r>
              <w:rPr>
                <w:spacing w:val="1"/>
                <w:sz w:val="16"/>
              </w:rPr>
              <w:t xml:space="preserve"> </w:t>
            </w:r>
            <w:r>
              <w:rPr>
                <w:sz w:val="16"/>
              </w:rPr>
              <w:t>validation</w:t>
            </w:r>
            <w:r>
              <w:rPr>
                <w:spacing w:val="-1"/>
                <w:sz w:val="16"/>
              </w:rPr>
              <w:t xml:space="preserve"> </w:t>
            </w:r>
            <w:r>
              <w:rPr>
                <w:sz w:val="16"/>
              </w:rPr>
              <w:t>will be</w:t>
            </w:r>
            <w:r>
              <w:rPr>
                <w:spacing w:val="1"/>
                <w:sz w:val="16"/>
              </w:rPr>
              <w:t xml:space="preserve"> </w:t>
            </w:r>
            <w:r>
              <w:rPr>
                <w:sz w:val="16"/>
              </w:rPr>
              <w:t>explained.</w:t>
            </w:r>
          </w:p>
        </w:tc>
      </w:tr>
      <w:tr w:rsidR="00D927EA" w:rsidTr="00D927EA">
        <w:trPr>
          <w:trHeight w:val="581"/>
        </w:trPr>
        <w:tc>
          <w:tcPr>
            <w:tcW w:w="3760" w:type="dxa"/>
            <w:gridSpan w:val="5"/>
          </w:tcPr>
          <w:p w:rsidR="00D927EA" w:rsidRDefault="00D927EA">
            <w:pPr>
              <w:pStyle w:val="TableParagraph"/>
              <w:spacing w:before="97"/>
              <w:ind w:left="596" w:right="386" w:hanging="192"/>
              <w:rPr>
                <w:b/>
                <w:sz w:val="16"/>
              </w:rPr>
            </w:pPr>
            <w:r>
              <w:rPr>
                <w:b/>
                <w:sz w:val="16"/>
              </w:rPr>
              <w:t>COURSE CONTRIBUTION TO THE</w:t>
            </w:r>
            <w:r>
              <w:rPr>
                <w:b/>
                <w:spacing w:val="-52"/>
                <w:sz w:val="16"/>
              </w:rPr>
              <w:t xml:space="preserve"> </w:t>
            </w:r>
            <w:r>
              <w:rPr>
                <w:b/>
                <w:sz w:val="16"/>
              </w:rPr>
              <w:t>PROFESSIONAL</w:t>
            </w:r>
            <w:r>
              <w:rPr>
                <w:b/>
                <w:spacing w:val="-4"/>
                <w:sz w:val="16"/>
              </w:rPr>
              <w:t xml:space="preserve"> </w:t>
            </w:r>
            <w:r>
              <w:rPr>
                <w:b/>
                <w:sz w:val="16"/>
              </w:rPr>
              <w:t>EDUCATION</w:t>
            </w:r>
          </w:p>
        </w:tc>
        <w:tc>
          <w:tcPr>
            <w:tcW w:w="5878" w:type="dxa"/>
            <w:gridSpan w:val="7"/>
          </w:tcPr>
          <w:p w:rsidR="00D927EA" w:rsidRDefault="00D927EA">
            <w:pPr>
              <w:pStyle w:val="TableParagraph"/>
              <w:spacing w:line="194" w:lineRule="exact"/>
              <w:ind w:left="84" w:right="360" w:firstLine="57"/>
              <w:rPr>
                <w:sz w:val="16"/>
              </w:rPr>
            </w:pPr>
            <w:r>
              <w:rPr>
                <w:sz w:val="16"/>
              </w:rPr>
              <w:t>To have knowledge of the basic concepts, related guides and regulations</w:t>
            </w:r>
            <w:r>
              <w:rPr>
                <w:spacing w:val="-54"/>
                <w:sz w:val="16"/>
              </w:rPr>
              <w:t xml:space="preserve"> </w:t>
            </w:r>
            <w:r>
              <w:rPr>
                <w:sz w:val="16"/>
              </w:rPr>
              <w:t>related to quality management, quality assurance, good manufacturing</w:t>
            </w:r>
            <w:r>
              <w:rPr>
                <w:spacing w:val="1"/>
                <w:sz w:val="16"/>
              </w:rPr>
              <w:t xml:space="preserve"> </w:t>
            </w:r>
            <w:r>
              <w:rPr>
                <w:sz w:val="16"/>
              </w:rPr>
              <w:t>practices</w:t>
            </w:r>
            <w:r>
              <w:rPr>
                <w:spacing w:val="-2"/>
                <w:sz w:val="16"/>
              </w:rPr>
              <w:t xml:space="preserve"> </w:t>
            </w:r>
            <w:r>
              <w:rPr>
                <w:sz w:val="16"/>
              </w:rPr>
              <w:t>(GMP) in industrial</w:t>
            </w:r>
            <w:r>
              <w:rPr>
                <w:spacing w:val="-2"/>
                <w:sz w:val="16"/>
              </w:rPr>
              <w:t xml:space="preserve"> </w:t>
            </w:r>
            <w:r>
              <w:rPr>
                <w:sz w:val="16"/>
              </w:rPr>
              <w:t>production.</w:t>
            </w:r>
          </w:p>
        </w:tc>
      </w:tr>
      <w:tr w:rsidR="00D927EA" w:rsidTr="00D927EA">
        <w:trPr>
          <w:trHeight w:val="1945"/>
        </w:trPr>
        <w:tc>
          <w:tcPr>
            <w:tcW w:w="3760" w:type="dxa"/>
            <w:gridSpan w:val="5"/>
          </w:tcPr>
          <w:p w:rsidR="00D927EA" w:rsidRDefault="00D927EA">
            <w:pPr>
              <w:pStyle w:val="TableParagraph"/>
              <w:rPr>
                <w:b/>
                <w:sz w:val="20"/>
              </w:rPr>
            </w:pPr>
          </w:p>
          <w:p w:rsidR="00D927EA" w:rsidRDefault="00D927EA">
            <w:pPr>
              <w:pStyle w:val="TableParagraph"/>
              <w:rPr>
                <w:b/>
                <w:sz w:val="20"/>
              </w:rPr>
            </w:pPr>
          </w:p>
          <w:p w:rsidR="00D927EA" w:rsidRDefault="00D927EA">
            <w:pPr>
              <w:pStyle w:val="TableParagraph"/>
              <w:rPr>
                <w:b/>
                <w:sz w:val="20"/>
              </w:rPr>
            </w:pPr>
          </w:p>
          <w:p w:rsidR="00D927EA" w:rsidRDefault="00D927EA">
            <w:pPr>
              <w:pStyle w:val="TableParagraph"/>
              <w:spacing w:before="148"/>
              <w:ind w:left="119"/>
              <w:rPr>
                <w:b/>
                <w:sz w:val="16"/>
              </w:rPr>
            </w:pPr>
            <w:r>
              <w:rPr>
                <w:b/>
                <w:sz w:val="16"/>
              </w:rPr>
              <w:t>LEARNING</w:t>
            </w:r>
            <w:r>
              <w:rPr>
                <w:b/>
                <w:spacing w:val="-3"/>
                <w:sz w:val="16"/>
              </w:rPr>
              <w:t xml:space="preserve"> </w:t>
            </w:r>
            <w:r>
              <w:rPr>
                <w:b/>
                <w:sz w:val="16"/>
              </w:rPr>
              <w:t>OUTCOMES</w:t>
            </w:r>
            <w:r>
              <w:rPr>
                <w:b/>
                <w:spacing w:val="-1"/>
                <w:sz w:val="16"/>
              </w:rPr>
              <w:t xml:space="preserve"> </w:t>
            </w:r>
            <w:r>
              <w:rPr>
                <w:b/>
                <w:sz w:val="16"/>
              </w:rPr>
              <w:t>OF</w:t>
            </w:r>
            <w:r>
              <w:rPr>
                <w:b/>
                <w:spacing w:val="-2"/>
                <w:sz w:val="16"/>
              </w:rPr>
              <w:t xml:space="preserve"> </w:t>
            </w:r>
            <w:r>
              <w:rPr>
                <w:b/>
                <w:sz w:val="16"/>
              </w:rPr>
              <w:t>THE</w:t>
            </w:r>
            <w:r>
              <w:rPr>
                <w:b/>
                <w:spacing w:val="-4"/>
                <w:sz w:val="16"/>
              </w:rPr>
              <w:t xml:space="preserve"> </w:t>
            </w:r>
            <w:r>
              <w:rPr>
                <w:b/>
                <w:sz w:val="16"/>
              </w:rPr>
              <w:t>COURSE</w:t>
            </w:r>
          </w:p>
        </w:tc>
        <w:tc>
          <w:tcPr>
            <w:tcW w:w="5878" w:type="dxa"/>
            <w:gridSpan w:val="7"/>
          </w:tcPr>
          <w:p w:rsidR="00D927EA" w:rsidRDefault="00D927EA">
            <w:pPr>
              <w:pStyle w:val="TableParagraph"/>
              <w:numPr>
                <w:ilvl w:val="0"/>
                <w:numId w:val="2"/>
              </w:numPr>
              <w:tabs>
                <w:tab w:val="left" w:pos="361"/>
              </w:tabs>
              <w:spacing w:before="1"/>
              <w:ind w:right="696" w:firstLine="57"/>
              <w:rPr>
                <w:sz w:val="16"/>
              </w:rPr>
            </w:pPr>
            <w:r>
              <w:rPr>
                <w:sz w:val="16"/>
              </w:rPr>
              <w:t>To</w:t>
            </w:r>
            <w:r>
              <w:rPr>
                <w:spacing w:val="-3"/>
                <w:sz w:val="16"/>
              </w:rPr>
              <w:t xml:space="preserve"> </w:t>
            </w:r>
            <w:r>
              <w:rPr>
                <w:sz w:val="16"/>
              </w:rPr>
              <w:t>be</w:t>
            </w:r>
            <w:r>
              <w:rPr>
                <w:spacing w:val="-3"/>
                <w:sz w:val="16"/>
              </w:rPr>
              <w:t xml:space="preserve"> </w:t>
            </w:r>
            <w:r>
              <w:rPr>
                <w:sz w:val="16"/>
              </w:rPr>
              <w:t>able</w:t>
            </w:r>
            <w:r>
              <w:rPr>
                <w:spacing w:val="-2"/>
                <w:sz w:val="16"/>
              </w:rPr>
              <w:t xml:space="preserve"> </w:t>
            </w:r>
            <w:r>
              <w:rPr>
                <w:sz w:val="16"/>
              </w:rPr>
              <w:t>to</w:t>
            </w:r>
            <w:r>
              <w:rPr>
                <w:spacing w:val="-3"/>
                <w:sz w:val="16"/>
              </w:rPr>
              <w:t xml:space="preserve"> </w:t>
            </w:r>
            <w:r>
              <w:rPr>
                <w:sz w:val="16"/>
              </w:rPr>
              <w:t>produce</w:t>
            </w:r>
            <w:r>
              <w:rPr>
                <w:spacing w:val="-2"/>
                <w:sz w:val="16"/>
              </w:rPr>
              <w:t xml:space="preserve"> </w:t>
            </w:r>
            <w:r>
              <w:rPr>
                <w:sz w:val="16"/>
              </w:rPr>
              <w:t>information</w:t>
            </w:r>
            <w:r>
              <w:rPr>
                <w:spacing w:val="-2"/>
                <w:sz w:val="16"/>
              </w:rPr>
              <w:t xml:space="preserve"> </w:t>
            </w:r>
            <w:r>
              <w:rPr>
                <w:sz w:val="16"/>
              </w:rPr>
              <w:t>about</w:t>
            </w:r>
            <w:r>
              <w:rPr>
                <w:spacing w:val="-1"/>
                <w:sz w:val="16"/>
              </w:rPr>
              <w:t xml:space="preserve"> </w:t>
            </w:r>
            <w:r>
              <w:rPr>
                <w:sz w:val="16"/>
              </w:rPr>
              <w:t>the</w:t>
            </w:r>
            <w:r>
              <w:rPr>
                <w:spacing w:val="-3"/>
                <w:sz w:val="16"/>
              </w:rPr>
              <w:t xml:space="preserve"> </w:t>
            </w:r>
            <w:r>
              <w:rPr>
                <w:sz w:val="16"/>
              </w:rPr>
              <w:t>requirements of</w:t>
            </w:r>
            <w:r>
              <w:rPr>
                <w:spacing w:val="-2"/>
                <w:sz w:val="16"/>
              </w:rPr>
              <w:t xml:space="preserve"> </w:t>
            </w:r>
            <w:r>
              <w:rPr>
                <w:sz w:val="16"/>
              </w:rPr>
              <w:t>drug</w:t>
            </w:r>
            <w:r>
              <w:rPr>
                <w:spacing w:val="-53"/>
                <w:sz w:val="16"/>
              </w:rPr>
              <w:t xml:space="preserve"> </w:t>
            </w:r>
            <w:r>
              <w:rPr>
                <w:sz w:val="16"/>
              </w:rPr>
              <w:t>production</w:t>
            </w:r>
            <w:r>
              <w:rPr>
                <w:spacing w:val="-1"/>
                <w:sz w:val="16"/>
              </w:rPr>
              <w:t xml:space="preserve"> </w:t>
            </w:r>
            <w:r>
              <w:rPr>
                <w:sz w:val="16"/>
              </w:rPr>
              <w:t>according</w:t>
            </w:r>
            <w:r>
              <w:rPr>
                <w:spacing w:val="-2"/>
                <w:sz w:val="16"/>
              </w:rPr>
              <w:t xml:space="preserve"> </w:t>
            </w:r>
            <w:r>
              <w:rPr>
                <w:sz w:val="16"/>
              </w:rPr>
              <w:t>to</w:t>
            </w:r>
            <w:r>
              <w:rPr>
                <w:spacing w:val="-1"/>
                <w:sz w:val="16"/>
              </w:rPr>
              <w:t xml:space="preserve"> </w:t>
            </w:r>
            <w:r>
              <w:rPr>
                <w:sz w:val="16"/>
              </w:rPr>
              <w:t>GMP</w:t>
            </w:r>
            <w:r>
              <w:rPr>
                <w:spacing w:val="-4"/>
                <w:sz w:val="16"/>
              </w:rPr>
              <w:t xml:space="preserve"> </w:t>
            </w:r>
            <w:r>
              <w:rPr>
                <w:sz w:val="16"/>
              </w:rPr>
              <w:t>by</w:t>
            </w:r>
            <w:r>
              <w:rPr>
                <w:spacing w:val="-1"/>
                <w:sz w:val="16"/>
              </w:rPr>
              <w:t xml:space="preserve"> </w:t>
            </w:r>
            <w:r>
              <w:rPr>
                <w:sz w:val="16"/>
              </w:rPr>
              <w:t>examining</w:t>
            </w:r>
            <w:r>
              <w:rPr>
                <w:spacing w:val="1"/>
                <w:sz w:val="16"/>
              </w:rPr>
              <w:t xml:space="preserve"> </w:t>
            </w:r>
            <w:r>
              <w:rPr>
                <w:sz w:val="16"/>
              </w:rPr>
              <w:t>the</w:t>
            </w:r>
            <w:r>
              <w:rPr>
                <w:spacing w:val="1"/>
                <w:sz w:val="16"/>
              </w:rPr>
              <w:t xml:space="preserve"> </w:t>
            </w:r>
            <w:r>
              <w:rPr>
                <w:sz w:val="16"/>
              </w:rPr>
              <w:t>relevant</w:t>
            </w:r>
            <w:r>
              <w:rPr>
                <w:spacing w:val="-3"/>
                <w:sz w:val="16"/>
              </w:rPr>
              <w:t xml:space="preserve"> </w:t>
            </w:r>
            <w:r>
              <w:rPr>
                <w:sz w:val="16"/>
              </w:rPr>
              <w:t>guides.</w:t>
            </w:r>
          </w:p>
          <w:p w:rsidR="00D927EA" w:rsidRDefault="00D927EA">
            <w:pPr>
              <w:pStyle w:val="TableParagraph"/>
              <w:numPr>
                <w:ilvl w:val="0"/>
                <w:numId w:val="2"/>
              </w:numPr>
              <w:tabs>
                <w:tab w:val="left" w:pos="361"/>
              </w:tabs>
              <w:ind w:right="108" w:firstLine="57"/>
              <w:rPr>
                <w:sz w:val="16"/>
              </w:rPr>
            </w:pPr>
            <w:r>
              <w:rPr>
                <w:sz w:val="16"/>
              </w:rPr>
              <w:t>To</w:t>
            </w:r>
            <w:r>
              <w:rPr>
                <w:spacing w:val="-3"/>
                <w:sz w:val="16"/>
              </w:rPr>
              <w:t xml:space="preserve"> </w:t>
            </w:r>
            <w:r>
              <w:rPr>
                <w:sz w:val="16"/>
              </w:rPr>
              <w:t>be</w:t>
            </w:r>
            <w:r>
              <w:rPr>
                <w:spacing w:val="-3"/>
                <w:sz w:val="16"/>
              </w:rPr>
              <w:t xml:space="preserve"> </w:t>
            </w:r>
            <w:r>
              <w:rPr>
                <w:sz w:val="16"/>
              </w:rPr>
              <w:t>able</w:t>
            </w:r>
            <w:r>
              <w:rPr>
                <w:spacing w:val="-3"/>
                <w:sz w:val="16"/>
              </w:rPr>
              <w:t xml:space="preserve"> </w:t>
            </w:r>
            <w:r>
              <w:rPr>
                <w:sz w:val="16"/>
              </w:rPr>
              <w:t>to</w:t>
            </w:r>
            <w:r>
              <w:rPr>
                <w:spacing w:val="-2"/>
                <w:sz w:val="16"/>
              </w:rPr>
              <w:t xml:space="preserve"> </w:t>
            </w:r>
            <w:r>
              <w:rPr>
                <w:sz w:val="16"/>
              </w:rPr>
              <w:t>apply the</w:t>
            </w:r>
            <w:r>
              <w:rPr>
                <w:spacing w:val="-3"/>
                <w:sz w:val="16"/>
              </w:rPr>
              <w:t xml:space="preserve"> </w:t>
            </w:r>
            <w:r>
              <w:rPr>
                <w:sz w:val="16"/>
              </w:rPr>
              <w:t>knowledge</w:t>
            </w:r>
            <w:r>
              <w:rPr>
                <w:spacing w:val="-3"/>
                <w:sz w:val="16"/>
              </w:rPr>
              <w:t xml:space="preserve"> </w:t>
            </w:r>
            <w:r>
              <w:rPr>
                <w:sz w:val="16"/>
              </w:rPr>
              <w:t>and</w:t>
            </w:r>
            <w:r>
              <w:rPr>
                <w:spacing w:val="-2"/>
                <w:sz w:val="16"/>
              </w:rPr>
              <w:t xml:space="preserve"> </w:t>
            </w:r>
            <w:r>
              <w:rPr>
                <w:sz w:val="16"/>
              </w:rPr>
              <w:t>skills</w:t>
            </w:r>
            <w:r>
              <w:rPr>
                <w:spacing w:val="-1"/>
                <w:sz w:val="16"/>
              </w:rPr>
              <w:t xml:space="preserve"> </w:t>
            </w:r>
            <w:r>
              <w:rPr>
                <w:sz w:val="16"/>
              </w:rPr>
              <w:t>acquired</w:t>
            </w:r>
            <w:r>
              <w:rPr>
                <w:spacing w:val="-3"/>
                <w:sz w:val="16"/>
              </w:rPr>
              <w:t xml:space="preserve"> </w:t>
            </w:r>
            <w:r>
              <w:rPr>
                <w:sz w:val="16"/>
              </w:rPr>
              <w:t>regarding</w:t>
            </w:r>
            <w:r>
              <w:rPr>
                <w:spacing w:val="-3"/>
                <w:sz w:val="16"/>
              </w:rPr>
              <w:t xml:space="preserve"> </w:t>
            </w:r>
            <w:r>
              <w:rPr>
                <w:sz w:val="16"/>
              </w:rPr>
              <w:t>GMP</w:t>
            </w:r>
            <w:r>
              <w:rPr>
                <w:spacing w:val="-1"/>
                <w:sz w:val="16"/>
              </w:rPr>
              <w:t xml:space="preserve"> </w:t>
            </w:r>
            <w:r>
              <w:rPr>
                <w:sz w:val="16"/>
              </w:rPr>
              <w:t>and</w:t>
            </w:r>
            <w:r>
              <w:rPr>
                <w:spacing w:val="-54"/>
                <w:sz w:val="16"/>
              </w:rPr>
              <w:t xml:space="preserve"> </w:t>
            </w:r>
            <w:r>
              <w:rPr>
                <w:sz w:val="16"/>
              </w:rPr>
              <w:t>quality</w:t>
            </w:r>
            <w:r>
              <w:rPr>
                <w:spacing w:val="1"/>
                <w:sz w:val="16"/>
              </w:rPr>
              <w:t xml:space="preserve"> </w:t>
            </w:r>
            <w:r>
              <w:rPr>
                <w:sz w:val="16"/>
              </w:rPr>
              <w:t>assurance</w:t>
            </w:r>
            <w:r>
              <w:rPr>
                <w:spacing w:val="1"/>
                <w:sz w:val="16"/>
              </w:rPr>
              <w:t xml:space="preserve"> </w:t>
            </w:r>
            <w:r>
              <w:rPr>
                <w:sz w:val="16"/>
              </w:rPr>
              <w:t>in the</w:t>
            </w:r>
            <w:r>
              <w:rPr>
                <w:spacing w:val="-1"/>
                <w:sz w:val="16"/>
              </w:rPr>
              <w:t xml:space="preserve"> </w:t>
            </w:r>
            <w:r>
              <w:rPr>
                <w:sz w:val="16"/>
              </w:rPr>
              <w:t>pharmaceutical</w:t>
            </w:r>
            <w:r>
              <w:rPr>
                <w:spacing w:val="-1"/>
                <w:sz w:val="16"/>
              </w:rPr>
              <w:t xml:space="preserve"> </w:t>
            </w:r>
            <w:r>
              <w:rPr>
                <w:sz w:val="16"/>
              </w:rPr>
              <w:t>industry.</w:t>
            </w:r>
          </w:p>
          <w:p w:rsidR="00D927EA" w:rsidRDefault="00D927EA">
            <w:pPr>
              <w:pStyle w:val="TableParagraph"/>
              <w:numPr>
                <w:ilvl w:val="0"/>
                <w:numId w:val="2"/>
              </w:numPr>
              <w:tabs>
                <w:tab w:val="left" w:pos="303"/>
              </w:tabs>
              <w:ind w:right="245" w:firstLine="0"/>
              <w:rPr>
                <w:sz w:val="16"/>
              </w:rPr>
            </w:pPr>
            <w:r>
              <w:rPr>
                <w:sz w:val="16"/>
              </w:rPr>
              <w:t>To have knowledge about international standards that can be integrated</w:t>
            </w:r>
            <w:r>
              <w:rPr>
                <w:spacing w:val="-55"/>
                <w:sz w:val="16"/>
              </w:rPr>
              <w:t xml:space="preserve"> </w:t>
            </w:r>
            <w:r>
              <w:rPr>
                <w:sz w:val="16"/>
              </w:rPr>
              <w:t>with</w:t>
            </w:r>
            <w:r>
              <w:rPr>
                <w:spacing w:val="-1"/>
                <w:sz w:val="16"/>
              </w:rPr>
              <w:t xml:space="preserve"> </w:t>
            </w:r>
            <w:r>
              <w:rPr>
                <w:sz w:val="16"/>
              </w:rPr>
              <w:t>GMP</w:t>
            </w:r>
            <w:r>
              <w:rPr>
                <w:spacing w:val="-3"/>
                <w:sz w:val="16"/>
              </w:rPr>
              <w:t xml:space="preserve"> </w:t>
            </w:r>
            <w:r>
              <w:rPr>
                <w:sz w:val="16"/>
              </w:rPr>
              <w:t>applications.</w:t>
            </w:r>
          </w:p>
          <w:p w:rsidR="00D927EA" w:rsidRDefault="00D927EA">
            <w:pPr>
              <w:pStyle w:val="TableParagraph"/>
              <w:numPr>
                <w:ilvl w:val="0"/>
                <w:numId w:val="2"/>
              </w:numPr>
              <w:tabs>
                <w:tab w:val="left" w:pos="303"/>
              </w:tabs>
              <w:ind w:right="726" w:firstLine="0"/>
              <w:rPr>
                <w:sz w:val="16"/>
              </w:rPr>
            </w:pPr>
            <w:r>
              <w:rPr>
                <w:sz w:val="16"/>
              </w:rPr>
              <w:t>Comprehending</w:t>
            </w:r>
            <w:r>
              <w:rPr>
                <w:spacing w:val="-4"/>
                <w:sz w:val="16"/>
              </w:rPr>
              <w:t xml:space="preserve"> </w:t>
            </w:r>
            <w:r>
              <w:rPr>
                <w:sz w:val="16"/>
              </w:rPr>
              <w:t>good</w:t>
            </w:r>
            <w:r>
              <w:rPr>
                <w:spacing w:val="-4"/>
                <w:sz w:val="16"/>
              </w:rPr>
              <w:t xml:space="preserve"> </w:t>
            </w:r>
            <w:r>
              <w:rPr>
                <w:sz w:val="16"/>
              </w:rPr>
              <w:t>production</w:t>
            </w:r>
            <w:r>
              <w:rPr>
                <w:spacing w:val="-3"/>
                <w:sz w:val="16"/>
              </w:rPr>
              <w:t xml:space="preserve"> </w:t>
            </w:r>
            <w:r>
              <w:rPr>
                <w:sz w:val="16"/>
              </w:rPr>
              <w:t>techniques</w:t>
            </w:r>
            <w:r>
              <w:rPr>
                <w:spacing w:val="-2"/>
                <w:sz w:val="16"/>
              </w:rPr>
              <w:t xml:space="preserve"> </w:t>
            </w:r>
            <w:r>
              <w:rPr>
                <w:sz w:val="16"/>
              </w:rPr>
              <w:t>in</w:t>
            </w:r>
            <w:r>
              <w:rPr>
                <w:spacing w:val="-3"/>
                <w:sz w:val="16"/>
              </w:rPr>
              <w:t xml:space="preserve"> </w:t>
            </w:r>
            <w:r>
              <w:rPr>
                <w:sz w:val="16"/>
              </w:rPr>
              <w:t>the</w:t>
            </w:r>
            <w:r>
              <w:rPr>
                <w:spacing w:val="-3"/>
                <w:sz w:val="16"/>
              </w:rPr>
              <w:t xml:space="preserve"> </w:t>
            </w:r>
            <w:r>
              <w:rPr>
                <w:sz w:val="16"/>
              </w:rPr>
              <w:t>pharmaceutical</w:t>
            </w:r>
            <w:r>
              <w:rPr>
                <w:spacing w:val="-54"/>
                <w:sz w:val="16"/>
              </w:rPr>
              <w:t xml:space="preserve"> </w:t>
            </w:r>
            <w:r>
              <w:rPr>
                <w:sz w:val="16"/>
              </w:rPr>
              <w:t>industry.</w:t>
            </w:r>
          </w:p>
          <w:p w:rsidR="00D927EA" w:rsidRDefault="00D927EA">
            <w:pPr>
              <w:pStyle w:val="TableParagraph"/>
              <w:numPr>
                <w:ilvl w:val="0"/>
                <w:numId w:val="2"/>
              </w:numPr>
              <w:tabs>
                <w:tab w:val="left" w:pos="303"/>
              </w:tabs>
              <w:spacing w:line="190" w:lineRule="atLeast"/>
              <w:ind w:right="667" w:firstLine="0"/>
              <w:rPr>
                <w:sz w:val="16"/>
              </w:rPr>
            </w:pPr>
            <w:r>
              <w:rPr>
                <w:sz w:val="16"/>
              </w:rPr>
              <w:t>To be able to write and apply experimental procedures as standard</w:t>
            </w:r>
            <w:r>
              <w:rPr>
                <w:spacing w:val="-54"/>
                <w:sz w:val="16"/>
              </w:rPr>
              <w:t xml:space="preserve"> </w:t>
            </w:r>
            <w:r>
              <w:rPr>
                <w:sz w:val="16"/>
              </w:rPr>
              <w:t>operational</w:t>
            </w:r>
            <w:r>
              <w:rPr>
                <w:spacing w:val="-1"/>
                <w:sz w:val="16"/>
              </w:rPr>
              <w:t xml:space="preserve"> </w:t>
            </w:r>
            <w:r>
              <w:rPr>
                <w:sz w:val="16"/>
              </w:rPr>
              <w:t>procedures.</w:t>
            </w:r>
          </w:p>
        </w:tc>
      </w:tr>
      <w:tr w:rsidR="00D927EA" w:rsidTr="00D927EA">
        <w:trPr>
          <w:trHeight w:val="541"/>
        </w:trPr>
        <w:tc>
          <w:tcPr>
            <w:tcW w:w="3760" w:type="dxa"/>
            <w:gridSpan w:val="5"/>
          </w:tcPr>
          <w:p w:rsidR="00D927EA" w:rsidRDefault="00D927EA">
            <w:pPr>
              <w:pStyle w:val="TableParagraph"/>
              <w:spacing w:before="174"/>
              <w:ind w:left="1362" w:right="1360"/>
              <w:jc w:val="center"/>
              <w:rPr>
                <w:b/>
                <w:sz w:val="16"/>
              </w:rPr>
            </w:pPr>
            <w:r>
              <w:rPr>
                <w:b/>
                <w:sz w:val="16"/>
              </w:rPr>
              <w:t>TEXTBOOK</w:t>
            </w:r>
          </w:p>
        </w:tc>
        <w:tc>
          <w:tcPr>
            <w:tcW w:w="5878" w:type="dxa"/>
            <w:gridSpan w:val="7"/>
          </w:tcPr>
          <w:p w:rsidR="00D927EA" w:rsidRDefault="00D927EA">
            <w:pPr>
              <w:pStyle w:val="TableParagraph"/>
              <w:spacing w:before="1"/>
              <w:ind w:left="84" w:firstLine="57"/>
              <w:rPr>
                <w:sz w:val="16"/>
              </w:rPr>
            </w:pPr>
            <w:r>
              <w:rPr>
                <w:sz w:val="16"/>
              </w:rPr>
              <w:t>Good Manufacturing Practice Guidelines of the TURKISH MEDICINES AND</w:t>
            </w:r>
            <w:r>
              <w:rPr>
                <w:spacing w:val="1"/>
                <w:sz w:val="16"/>
              </w:rPr>
              <w:t xml:space="preserve"> </w:t>
            </w:r>
            <w:r>
              <w:rPr>
                <w:sz w:val="16"/>
              </w:rPr>
              <w:t>MEDICAL</w:t>
            </w:r>
            <w:r>
              <w:rPr>
                <w:spacing w:val="-4"/>
                <w:sz w:val="16"/>
              </w:rPr>
              <w:t xml:space="preserve"> </w:t>
            </w:r>
            <w:r>
              <w:rPr>
                <w:sz w:val="16"/>
              </w:rPr>
              <w:t>DEVICES</w:t>
            </w:r>
            <w:r>
              <w:rPr>
                <w:spacing w:val="-2"/>
                <w:sz w:val="16"/>
              </w:rPr>
              <w:t xml:space="preserve"> </w:t>
            </w:r>
            <w:r>
              <w:rPr>
                <w:sz w:val="16"/>
              </w:rPr>
              <w:t>AGENCY</w:t>
            </w:r>
            <w:r>
              <w:rPr>
                <w:spacing w:val="-1"/>
                <w:sz w:val="16"/>
              </w:rPr>
              <w:t xml:space="preserve"> </w:t>
            </w:r>
            <w:r>
              <w:rPr>
                <w:sz w:val="16"/>
              </w:rPr>
              <w:t>(TITCK),</w:t>
            </w:r>
            <w:r>
              <w:rPr>
                <w:spacing w:val="-1"/>
                <w:sz w:val="16"/>
              </w:rPr>
              <w:t xml:space="preserve"> </w:t>
            </w:r>
            <w:r>
              <w:rPr>
                <w:sz w:val="16"/>
              </w:rPr>
              <w:t>Republic</w:t>
            </w:r>
            <w:r>
              <w:rPr>
                <w:spacing w:val="-1"/>
                <w:sz w:val="16"/>
              </w:rPr>
              <w:t xml:space="preserve"> </w:t>
            </w:r>
            <w:r>
              <w:rPr>
                <w:sz w:val="16"/>
              </w:rPr>
              <w:t>of</w:t>
            </w:r>
            <w:r>
              <w:rPr>
                <w:spacing w:val="-3"/>
                <w:sz w:val="16"/>
              </w:rPr>
              <w:t xml:space="preserve"> </w:t>
            </w:r>
            <w:r>
              <w:rPr>
                <w:sz w:val="16"/>
              </w:rPr>
              <w:t>Turkey</w:t>
            </w:r>
            <w:r>
              <w:rPr>
                <w:spacing w:val="-4"/>
                <w:sz w:val="16"/>
              </w:rPr>
              <w:t xml:space="preserve"> </w:t>
            </w:r>
            <w:r>
              <w:rPr>
                <w:sz w:val="16"/>
              </w:rPr>
              <w:t>Ministry</w:t>
            </w:r>
            <w:r>
              <w:rPr>
                <w:spacing w:val="-2"/>
                <w:sz w:val="16"/>
              </w:rPr>
              <w:t xml:space="preserve"> </w:t>
            </w:r>
            <w:r>
              <w:rPr>
                <w:sz w:val="16"/>
              </w:rPr>
              <w:t>of</w:t>
            </w:r>
            <w:r>
              <w:rPr>
                <w:spacing w:val="-2"/>
                <w:sz w:val="16"/>
              </w:rPr>
              <w:t xml:space="preserve"> </w:t>
            </w:r>
            <w:r>
              <w:rPr>
                <w:sz w:val="16"/>
              </w:rPr>
              <w:t>Health-</w:t>
            </w:r>
          </w:p>
        </w:tc>
      </w:tr>
      <w:tr w:rsidR="00D927EA" w:rsidTr="00D927EA">
        <w:trPr>
          <w:trHeight w:val="666"/>
        </w:trPr>
        <w:tc>
          <w:tcPr>
            <w:tcW w:w="3760" w:type="dxa"/>
            <w:gridSpan w:val="5"/>
          </w:tcPr>
          <w:p w:rsidR="00D927EA" w:rsidRDefault="00D927EA">
            <w:pPr>
              <w:pStyle w:val="TableParagraph"/>
              <w:spacing w:before="6"/>
              <w:rPr>
                <w:b/>
                <w:sz w:val="19"/>
              </w:rPr>
            </w:pPr>
          </w:p>
          <w:p w:rsidR="00D927EA" w:rsidRDefault="00D927EA">
            <w:pPr>
              <w:pStyle w:val="TableParagraph"/>
              <w:ind w:left="954"/>
              <w:rPr>
                <w:b/>
                <w:sz w:val="16"/>
              </w:rPr>
            </w:pPr>
            <w:r>
              <w:rPr>
                <w:b/>
                <w:sz w:val="16"/>
              </w:rPr>
              <w:t>OTHER</w:t>
            </w:r>
            <w:r>
              <w:rPr>
                <w:b/>
                <w:spacing w:val="-4"/>
                <w:sz w:val="16"/>
              </w:rPr>
              <w:t xml:space="preserve"> </w:t>
            </w:r>
            <w:r>
              <w:rPr>
                <w:b/>
                <w:sz w:val="16"/>
              </w:rPr>
              <w:t>REFERENCES</w:t>
            </w:r>
          </w:p>
        </w:tc>
        <w:tc>
          <w:tcPr>
            <w:tcW w:w="5878" w:type="dxa"/>
            <w:gridSpan w:val="7"/>
          </w:tcPr>
          <w:p w:rsidR="00D927EA" w:rsidRDefault="00D927EA">
            <w:pPr>
              <w:pStyle w:val="TableParagraph"/>
              <w:ind w:left="84" w:right="538" w:firstLine="57"/>
              <w:rPr>
                <w:sz w:val="16"/>
              </w:rPr>
            </w:pPr>
            <w:r>
              <w:rPr>
                <w:sz w:val="16"/>
              </w:rPr>
              <w:t>1. Good Manufacturing Practices for Pharmaceuticals, Graham P. Bunn</w:t>
            </w:r>
            <w:r>
              <w:rPr>
                <w:spacing w:val="-55"/>
                <w:sz w:val="16"/>
              </w:rPr>
              <w:t xml:space="preserve"> </w:t>
            </w:r>
            <w:r>
              <w:rPr>
                <w:sz w:val="16"/>
              </w:rPr>
              <w:t>(Editor),2019</w:t>
            </w:r>
            <w:r>
              <w:rPr>
                <w:spacing w:val="-2"/>
                <w:sz w:val="16"/>
              </w:rPr>
              <w:t xml:space="preserve"> </w:t>
            </w:r>
            <w:r>
              <w:rPr>
                <w:sz w:val="16"/>
              </w:rPr>
              <w:t>,</w:t>
            </w:r>
            <w:r>
              <w:rPr>
                <w:spacing w:val="-2"/>
                <w:sz w:val="16"/>
              </w:rPr>
              <w:t xml:space="preserve"> </w:t>
            </w:r>
            <w:r>
              <w:rPr>
                <w:sz w:val="16"/>
              </w:rPr>
              <w:t>CRC</w:t>
            </w:r>
            <w:r>
              <w:rPr>
                <w:spacing w:val="1"/>
                <w:sz w:val="16"/>
              </w:rPr>
              <w:t xml:space="preserve"> </w:t>
            </w:r>
            <w:r>
              <w:rPr>
                <w:sz w:val="16"/>
              </w:rPr>
              <w:t>Pres</w:t>
            </w:r>
            <w:r>
              <w:rPr>
                <w:spacing w:val="-1"/>
                <w:sz w:val="16"/>
              </w:rPr>
              <w:t xml:space="preserve"> </w:t>
            </w:r>
            <w:r>
              <w:rPr>
                <w:sz w:val="16"/>
              </w:rPr>
              <w:t>SBN</w:t>
            </w:r>
            <w:r>
              <w:rPr>
                <w:spacing w:val="-2"/>
                <w:sz w:val="16"/>
              </w:rPr>
              <w:t xml:space="preserve"> </w:t>
            </w:r>
            <w:r>
              <w:rPr>
                <w:sz w:val="16"/>
              </w:rPr>
              <w:t>13:9781498732062</w:t>
            </w:r>
          </w:p>
        </w:tc>
      </w:tr>
    </w:tbl>
    <w:p w:rsidR="00D927EA" w:rsidRDefault="00D927EA">
      <w:pPr>
        <w:rPr>
          <w:sz w:val="16"/>
        </w:rPr>
        <w:sectPr w:rsidR="00D927EA" w:rsidSect="00FA3355">
          <w:pgSz w:w="11907" w:h="16840" w:code="9"/>
          <w:pgMar w:top="1417" w:right="1417" w:bottom="1134" w:left="1417" w:header="709" w:footer="709" w:gutter="0"/>
          <w:cols w:space="708"/>
          <w:docGrid w:linePitch="360"/>
        </w:sectPr>
      </w:pPr>
    </w:p>
    <w:p w:rsidR="00D927EA" w:rsidRDefault="009E3868">
      <w:pPr>
        <w:pStyle w:val="GvdeMetni"/>
        <w:ind w:left="270"/>
        <w:rPr>
          <w:sz w:val="20"/>
        </w:rPr>
      </w:pPr>
      <w:r>
        <w:pict>
          <v:shape id="docshape1" o:spid="_x0000_s1187" type="#_x0000_t202" style="position:absolute;left:0;text-align:left;margin-left:237.95pt;margin-top:29.05pt;width:322pt;height:87.85pt;z-index:251689472;mso-position-horizontal-relative:page;mso-position-vertical-relative:page" filled="f" strokeweight="1.44pt">
            <v:textbox inset="0,0,0,0">
              <w:txbxContent>
                <w:p w:rsidR="009E3868" w:rsidRDefault="009E3868">
                  <w:pPr>
                    <w:pStyle w:val="GvdeMetni"/>
                    <w:numPr>
                      <w:ilvl w:val="0"/>
                      <w:numId w:val="1"/>
                    </w:numPr>
                    <w:tabs>
                      <w:tab w:val="left" w:pos="315"/>
                    </w:tabs>
                    <w:spacing w:before="2"/>
                    <w:ind w:left="95" w:right="161" w:firstLine="0"/>
                  </w:pPr>
                  <w:r>
                    <w:t>Good</w:t>
                  </w:r>
                  <w:r>
                    <w:rPr>
                      <w:spacing w:val="-3"/>
                    </w:rPr>
                    <w:t xml:space="preserve"> </w:t>
                  </w:r>
                  <w:r>
                    <w:t>Design</w:t>
                  </w:r>
                  <w:r>
                    <w:rPr>
                      <w:spacing w:val="-2"/>
                    </w:rPr>
                    <w:t xml:space="preserve"> </w:t>
                  </w:r>
                  <w:r>
                    <w:t>Practices</w:t>
                  </w:r>
                  <w:r>
                    <w:rPr>
                      <w:spacing w:val="-3"/>
                    </w:rPr>
                    <w:t xml:space="preserve"> </w:t>
                  </w:r>
                  <w:r>
                    <w:t>for</w:t>
                  </w:r>
                  <w:r>
                    <w:rPr>
                      <w:spacing w:val="-4"/>
                    </w:rPr>
                    <w:t xml:space="preserve"> </w:t>
                  </w:r>
                  <w:r>
                    <w:t>GMP</w:t>
                  </w:r>
                  <w:r>
                    <w:rPr>
                      <w:spacing w:val="-2"/>
                    </w:rPr>
                    <w:t xml:space="preserve"> </w:t>
                  </w:r>
                  <w:r>
                    <w:t>Pharmaceutical</w:t>
                  </w:r>
                  <w:r>
                    <w:rPr>
                      <w:spacing w:val="-3"/>
                    </w:rPr>
                    <w:t xml:space="preserve"> </w:t>
                  </w:r>
                  <w:r>
                    <w:t>Facilities</w:t>
                  </w:r>
                  <w:r>
                    <w:rPr>
                      <w:spacing w:val="-3"/>
                    </w:rPr>
                    <w:t xml:space="preserve"> </w:t>
                  </w:r>
                  <w:r>
                    <w:t>Second Edition</w:t>
                  </w:r>
                  <w:r>
                    <w:rPr>
                      <w:spacing w:val="-2"/>
                    </w:rPr>
                    <w:t xml:space="preserve"> </w:t>
                  </w:r>
                  <w:r>
                    <w:t>G</w:t>
                  </w:r>
                  <w:r>
                    <w:rPr>
                      <w:spacing w:val="-53"/>
                    </w:rPr>
                    <w:t xml:space="preserve"> </w:t>
                  </w:r>
                  <w:r>
                    <w:t>Edited by Terry Jacobs, AIA JacobsWyper Architects Philadelphia, PA, USA</w:t>
                  </w:r>
                  <w:r>
                    <w:rPr>
                      <w:spacing w:val="1"/>
                    </w:rPr>
                    <w:t xml:space="preserve"> </w:t>
                  </w:r>
                  <w:r>
                    <w:t>Andrew</w:t>
                  </w:r>
                  <w:r>
                    <w:rPr>
                      <w:spacing w:val="-2"/>
                    </w:rPr>
                    <w:t xml:space="preserve"> </w:t>
                  </w:r>
                  <w:r>
                    <w:t>A.</w:t>
                  </w:r>
                  <w:r>
                    <w:rPr>
                      <w:spacing w:val="-3"/>
                    </w:rPr>
                    <w:t xml:space="preserve"> </w:t>
                  </w:r>
                  <w:r>
                    <w:t>Signore,</w:t>
                  </w:r>
                  <w:r>
                    <w:rPr>
                      <w:spacing w:val="-1"/>
                    </w:rPr>
                    <w:t xml:space="preserve"> </w:t>
                  </w:r>
                  <w:r>
                    <w:t>PE</w:t>
                  </w:r>
                  <w:r>
                    <w:rPr>
                      <w:spacing w:val="-3"/>
                    </w:rPr>
                    <w:t xml:space="preserve"> </w:t>
                  </w:r>
                  <w:r>
                    <w:t>ISG-Institute for</w:t>
                  </w:r>
                  <w:r>
                    <w:rPr>
                      <w:spacing w:val="-1"/>
                    </w:rPr>
                    <w:t xml:space="preserve"> </w:t>
                  </w:r>
                  <w:r>
                    <w:t>Strategic</w:t>
                  </w:r>
                  <w:r>
                    <w:rPr>
                      <w:spacing w:val="-2"/>
                    </w:rPr>
                    <w:t xml:space="preserve"> </w:t>
                  </w:r>
                  <w:r>
                    <w:t>Growth</w:t>
                  </w:r>
                  <w:r>
                    <w:rPr>
                      <w:spacing w:val="-4"/>
                    </w:rPr>
                    <w:t xml:space="preserve"> </w:t>
                  </w:r>
                  <w:r>
                    <w:t>Wayne,</w:t>
                  </w:r>
                  <w:r>
                    <w:rPr>
                      <w:spacing w:val="-1"/>
                    </w:rPr>
                    <w:t xml:space="preserve"> </w:t>
                  </w:r>
                  <w:r>
                    <w:t>PA,</w:t>
                  </w:r>
                  <w:r>
                    <w:rPr>
                      <w:spacing w:val="-3"/>
                    </w:rPr>
                    <w:t xml:space="preserve"> </w:t>
                  </w:r>
                  <w:r>
                    <w:t>USA</w:t>
                  </w:r>
                </w:p>
                <w:p w:rsidR="009E3868" w:rsidRDefault="009E3868">
                  <w:pPr>
                    <w:pStyle w:val="GvdeMetni"/>
                    <w:spacing w:before="11"/>
                    <w:rPr>
                      <w:sz w:val="22"/>
                    </w:rPr>
                  </w:pPr>
                </w:p>
                <w:p w:rsidR="009E3868" w:rsidRDefault="009E3868">
                  <w:pPr>
                    <w:pStyle w:val="GvdeMetni"/>
                    <w:numPr>
                      <w:ilvl w:val="0"/>
                      <w:numId w:val="1"/>
                    </w:numPr>
                    <w:tabs>
                      <w:tab w:val="left" w:pos="315"/>
                    </w:tabs>
                    <w:spacing w:line="242" w:lineRule="auto"/>
                    <w:ind w:left="95" w:right="327" w:firstLine="0"/>
                  </w:pPr>
                  <w:r>
                    <w:t>Current national and international Pharmacopea and regulations.</w:t>
                  </w:r>
                  <w:r>
                    <w:rPr>
                      <w:spacing w:val="1"/>
                    </w:rPr>
                    <w:t xml:space="preserve"> </w:t>
                  </w:r>
                  <w:r>
                    <w:t>(EMA</w:t>
                  </w:r>
                  <w:r>
                    <w:rPr>
                      <w:spacing w:val="-54"/>
                    </w:rPr>
                    <w:t xml:space="preserve"> </w:t>
                  </w:r>
                  <w:r>
                    <w:t>ve</w:t>
                  </w:r>
                  <w:r>
                    <w:rPr>
                      <w:spacing w:val="1"/>
                    </w:rPr>
                    <w:t xml:space="preserve"> </w:t>
                  </w:r>
                  <w:r>
                    <w:t>ICH</w:t>
                  </w:r>
                  <w:r>
                    <w:rPr>
                      <w:spacing w:val="-2"/>
                    </w:rPr>
                    <w:t xml:space="preserve"> </w:t>
                  </w:r>
                  <w:r>
                    <w:t>ve</w:t>
                  </w:r>
                  <w:r>
                    <w:rPr>
                      <w:spacing w:val="-1"/>
                    </w:rPr>
                    <w:t xml:space="preserve"> </w:t>
                  </w:r>
                  <w:r>
                    <w:t>de</w:t>
                  </w:r>
                  <w:r>
                    <w:rPr>
                      <w:spacing w:val="-1"/>
                    </w:rPr>
                    <w:t xml:space="preserve"> </w:t>
                  </w:r>
                  <w:r>
                    <w:t>PIC)</w:t>
                  </w:r>
                </w:p>
                <w:p w:rsidR="009E3868" w:rsidRDefault="009E3868">
                  <w:pPr>
                    <w:pStyle w:val="GvdeMetni"/>
                    <w:spacing w:before="9"/>
                    <w:rPr>
                      <w:sz w:val="22"/>
                    </w:rPr>
                  </w:pPr>
                </w:p>
                <w:p w:rsidR="009E3868" w:rsidRDefault="009E3868">
                  <w:pPr>
                    <w:pStyle w:val="GvdeMetni"/>
                    <w:numPr>
                      <w:ilvl w:val="0"/>
                      <w:numId w:val="1"/>
                    </w:numPr>
                    <w:tabs>
                      <w:tab w:val="left" w:pos="259"/>
                    </w:tabs>
                    <w:ind w:left="258" w:hanging="164"/>
                  </w:pPr>
                  <w:r>
                    <w:t>Current</w:t>
                  </w:r>
                  <w:r>
                    <w:rPr>
                      <w:spacing w:val="-4"/>
                    </w:rPr>
                    <w:t xml:space="preserve"> </w:t>
                  </w:r>
                  <w:r>
                    <w:t>scientific</w:t>
                  </w:r>
                  <w:r>
                    <w:rPr>
                      <w:spacing w:val="-2"/>
                    </w:rPr>
                    <w:t xml:space="preserve"> </w:t>
                  </w:r>
                  <w:r>
                    <w:t>manuscripts.</w:t>
                  </w:r>
                </w:p>
              </w:txbxContent>
            </v:textbox>
            <w10:wrap anchorx="page" anchory="page"/>
          </v:shape>
        </w:pict>
      </w:r>
      <w:r>
        <w:rPr>
          <w:sz w:val="20"/>
        </w:rPr>
      </w:r>
      <w:r>
        <w:rPr>
          <w:sz w:val="20"/>
        </w:rPr>
        <w:pict>
          <v:group id="docshapegroup2" o:spid="_x0000_s1185" style="width:186.75pt;height:89.3pt;mso-position-horizontal-relative:char;mso-position-vertical-relative:line" coordsize="3735,1786">
            <v:shape id="docshape3" o:spid="_x0000_s1186" style="position:absolute;width:3735;height:1786" coordsize="3735,1786" path="m3734,l29,,,,,29r,2l,1757r,29l29,1786r3705,l3734,1757r-3705,l29,31r,-2l3734,29r,-29xe" fillcolor="black" stroked="f">
              <v:path arrowok="t"/>
            </v:shape>
            <w10:anchorlock/>
          </v:group>
        </w:pict>
      </w:r>
    </w:p>
    <w:p w:rsidR="00D927EA" w:rsidRDefault="00D927EA">
      <w:pPr>
        <w:rPr>
          <w:sz w:val="20"/>
        </w:rPr>
        <w:sectPr w:rsidR="00D927EA">
          <w:pgSz w:w="11910" w:h="16840"/>
          <w:pgMar w:top="540" w:right="560" w:bottom="280" w:left="740" w:header="708" w:footer="708" w:gutter="0"/>
          <w:cols w:space="708"/>
        </w:sectPr>
      </w:pPr>
    </w:p>
    <w:tbl>
      <w:tblPr>
        <w:tblStyle w:val="TableNorm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1"/>
        <w:gridCol w:w="9002"/>
      </w:tblGrid>
      <w:tr w:rsidR="00D927EA">
        <w:trPr>
          <w:trHeight w:val="510"/>
        </w:trPr>
        <w:tc>
          <w:tcPr>
            <w:tcW w:w="10173" w:type="dxa"/>
            <w:gridSpan w:val="2"/>
            <w:tcBorders>
              <w:bottom w:val="single" w:sz="6" w:space="0" w:color="000000"/>
            </w:tcBorders>
          </w:tcPr>
          <w:p w:rsidR="00D927EA" w:rsidRDefault="00D927EA">
            <w:pPr>
              <w:pStyle w:val="TableParagraph"/>
              <w:spacing w:before="134"/>
              <w:ind w:left="3433" w:right="3401"/>
              <w:jc w:val="center"/>
              <w:rPr>
                <w:b/>
                <w:sz w:val="20"/>
              </w:rPr>
            </w:pPr>
            <w:r>
              <w:rPr>
                <w:b/>
                <w:sz w:val="20"/>
              </w:rPr>
              <w:t>COURSE</w:t>
            </w:r>
            <w:r>
              <w:rPr>
                <w:b/>
                <w:spacing w:val="-3"/>
                <w:sz w:val="20"/>
              </w:rPr>
              <w:t xml:space="preserve"> </w:t>
            </w:r>
            <w:r>
              <w:rPr>
                <w:b/>
                <w:sz w:val="20"/>
              </w:rPr>
              <w:t>SCHEDULE</w:t>
            </w:r>
            <w:r>
              <w:rPr>
                <w:b/>
                <w:spacing w:val="-2"/>
                <w:sz w:val="20"/>
              </w:rPr>
              <w:t xml:space="preserve"> </w:t>
            </w:r>
            <w:r>
              <w:rPr>
                <w:b/>
                <w:sz w:val="20"/>
              </w:rPr>
              <w:t>(Weekly)</w:t>
            </w:r>
          </w:p>
        </w:tc>
      </w:tr>
      <w:tr w:rsidR="00D927EA">
        <w:trPr>
          <w:trHeight w:val="244"/>
        </w:trPr>
        <w:tc>
          <w:tcPr>
            <w:tcW w:w="1171" w:type="dxa"/>
            <w:tcBorders>
              <w:top w:val="single" w:sz="6" w:space="0" w:color="000000"/>
              <w:bottom w:val="single" w:sz="6" w:space="0" w:color="000000"/>
              <w:right w:val="single" w:sz="6" w:space="0" w:color="000000"/>
            </w:tcBorders>
          </w:tcPr>
          <w:p w:rsidR="00D927EA" w:rsidRDefault="00D927EA">
            <w:pPr>
              <w:pStyle w:val="TableParagraph"/>
              <w:spacing w:line="224" w:lineRule="exact"/>
              <w:ind w:left="242" w:right="213"/>
              <w:jc w:val="center"/>
              <w:rPr>
                <w:b/>
                <w:sz w:val="20"/>
              </w:rPr>
            </w:pPr>
            <w:r>
              <w:rPr>
                <w:b/>
                <w:sz w:val="20"/>
              </w:rPr>
              <w:t>WEEK</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line="224" w:lineRule="exact"/>
              <w:ind w:left="107"/>
              <w:rPr>
                <w:b/>
                <w:sz w:val="20"/>
              </w:rPr>
            </w:pPr>
            <w:r>
              <w:rPr>
                <w:b/>
                <w:sz w:val="20"/>
              </w:rPr>
              <w:t>TOPICS</w:t>
            </w:r>
          </w:p>
        </w:tc>
      </w:tr>
      <w:tr w:rsidR="00D927EA">
        <w:trPr>
          <w:trHeight w:val="388"/>
        </w:trPr>
        <w:tc>
          <w:tcPr>
            <w:tcW w:w="1171" w:type="dxa"/>
            <w:tcBorders>
              <w:top w:val="single" w:sz="6" w:space="0" w:color="000000"/>
              <w:bottom w:val="single" w:sz="6" w:space="0" w:color="000000"/>
              <w:right w:val="single" w:sz="6" w:space="0" w:color="000000"/>
            </w:tcBorders>
          </w:tcPr>
          <w:p w:rsidR="00D927EA" w:rsidRDefault="00D927EA">
            <w:pPr>
              <w:pStyle w:val="TableParagraph"/>
              <w:spacing w:before="72"/>
              <w:ind w:left="30"/>
              <w:jc w:val="center"/>
              <w:rPr>
                <w:sz w:val="20"/>
              </w:rPr>
            </w:pPr>
            <w:r>
              <w:rPr>
                <w:w w:val="99"/>
                <w:sz w:val="20"/>
              </w:rPr>
              <w:t>1</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line="194" w:lineRule="exact"/>
              <w:ind w:left="107" w:right="527" w:firstLine="69"/>
              <w:rPr>
                <w:sz w:val="16"/>
              </w:rPr>
            </w:pPr>
            <w:r>
              <w:rPr>
                <w:sz w:val="16"/>
              </w:rPr>
              <w:t>Quality assurance, GMP, cGMP, GLP, ISO concepts, international (FDA, EMEA, WHO, ICH, PIC,) quality</w:t>
            </w:r>
            <w:r>
              <w:rPr>
                <w:spacing w:val="-54"/>
                <w:sz w:val="16"/>
              </w:rPr>
              <w:t xml:space="preserve"> </w:t>
            </w:r>
            <w:r>
              <w:rPr>
                <w:sz w:val="16"/>
              </w:rPr>
              <w:t>assurance</w:t>
            </w:r>
            <w:r>
              <w:rPr>
                <w:spacing w:val="-2"/>
                <w:sz w:val="16"/>
              </w:rPr>
              <w:t xml:space="preserve"> </w:t>
            </w:r>
            <w:r>
              <w:rPr>
                <w:sz w:val="16"/>
              </w:rPr>
              <w:t>practices</w:t>
            </w:r>
          </w:p>
        </w:tc>
      </w:tr>
      <w:tr w:rsidR="00D927EA">
        <w:trPr>
          <w:trHeight w:val="241"/>
        </w:trPr>
        <w:tc>
          <w:tcPr>
            <w:tcW w:w="1171" w:type="dxa"/>
            <w:tcBorders>
              <w:top w:val="single" w:sz="6" w:space="0" w:color="000000"/>
              <w:bottom w:val="single" w:sz="6" w:space="0" w:color="000000"/>
              <w:right w:val="single" w:sz="6" w:space="0" w:color="000000"/>
            </w:tcBorders>
          </w:tcPr>
          <w:p w:rsidR="00D927EA" w:rsidRDefault="00D927EA">
            <w:pPr>
              <w:pStyle w:val="TableParagraph"/>
              <w:spacing w:line="222" w:lineRule="exact"/>
              <w:ind w:left="30"/>
              <w:jc w:val="center"/>
              <w:rPr>
                <w:sz w:val="20"/>
              </w:rPr>
            </w:pPr>
            <w:r>
              <w:rPr>
                <w:w w:val="99"/>
                <w:sz w:val="20"/>
              </w:rPr>
              <w:t>2</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line="194" w:lineRule="exact"/>
              <w:ind w:left="177"/>
              <w:rPr>
                <w:sz w:val="16"/>
              </w:rPr>
            </w:pPr>
            <w:r>
              <w:rPr>
                <w:sz w:val="16"/>
              </w:rPr>
              <w:t>Pharmaceutical</w:t>
            </w:r>
            <w:r>
              <w:rPr>
                <w:spacing w:val="-3"/>
                <w:sz w:val="16"/>
              </w:rPr>
              <w:t xml:space="preserve"> </w:t>
            </w:r>
            <w:r>
              <w:rPr>
                <w:sz w:val="16"/>
              </w:rPr>
              <w:t>Quality</w:t>
            </w:r>
            <w:r>
              <w:rPr>
                <w:spacing w:val="-1"/>
                <w:sz w:val="16"/>
              </w:rPr>
              <w:t xml:space="preserve"> </w:t>
            </w:r>
            <w:r>
              <w:rPr>
                <w:sz w:val="16"/>
              </w:rPr>
              <w:t>System</w:t>
            </w:r>
          </w:p>
        </w:tc>
      </w:tr>
      <w:tr w:rsidR="00D927EA">
        <w:trPr>
          <w:trHeight w:val="390"/>
        </w:trPr>
        <w:tc>
          <w:tcPr>
            <w:tcW w:w="1171" w:type="dxa"/>
            <w:tcBorders>
              <w:top w:val="single" w:sz="6" w:space="0" w:color="000000"/>
              <w:bottom w:val="single" w:sz="6" w:space="0" w:color="000000"/>
              <w:right w:val="single" w:sz="6" w:space="0" w:color="000000"/>
            </w:tcBorders>
          </w:tcPr>
          <w:p w:rsidR="00D927EA" w:rsidRDefault="00D927EA">
            <w:pPr>
              <w:pStyle w:val="TableParagraph"/>
              <w:spacing w:before="74"/>
              <w:ind w:left="30"/>
              <w:jc w:val="center"/>
              <w:rPr>
                <w:sz w:val="20"/>
              </w:rPr>
            </w:pPr>
            <w:r>
              <w:rPr>
                <w:w w:val="99"/>
                <w:sz w:val="20"/>
              </w:rPr>
              <w:t>3</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line="190" w:lineRule="atLeast"/>
              <w:ind w:left="107" w:firstLine="69"/>
              <w:rPr>
                <w:sz w:val="16"/>
              </w:rPr>
            </w:pPr>
            <w:r>
              <w:rPr>
                <w:sz w:val="16"/>
              </w:rPr>
              <w:t>The importance of GMP and basic requirements and definitions, its importance of GMP for</w:t>
            </w:r>
            <w:r>
              <w:rPr>
                <w:spacing w:val="1"/>
                <w:sz w:val="16"/>
              </w:rPr>
              <w:t xml:space="preserve"> </w:t>
            </w:r>
            <w:r>
              <w:rPr>
                <w:sz w:val="16"/>
              </w:rPr>
              <w:t>our country in</w:t>
            </w:r>
            <w:r>
              <w:rPr>
                <w:spacing w:val="-54"/>
                <w:sz w:val="16"/>
              </w:rPr>
              <w:t xml:space="preserve"> </w:t>
            </w:r>
            <w:r>
              <w:rPr>
                <w:sz w:val="16"/>
              </w:rPr>
              <w:t>terms</w:t>
            </w:r>
            <w:r>
              <w:rPr>
                <w:spacing w:val="-2"/>
                <w:sz w:val="16"/>
              </w:rPr>
              <w:t xml:space="preserve"> </w:t>
            </w:r>
            <w:r>
              <w:rPr>
                <w:sz w:val="16"/>
              </w:rPr>
              <w:t>of</w:t>
            </w:r>
            <w:r>
              <w:rPr>
                <w:spacing w:val="2"/>
                <w:sz w:val="16"/>
              </w:rPr>
              <w:t xml:space="preserve"> </w:t>
            </w:r>
            <w:r>
              <w:rPr>
                <w:sz w:val="16"/>
              </w:rPr>
              <w:t>PIC</w:t>
            </w:r>
            <w:r>
              <w:rPr>
                <w:spacing w:val="-1"/>
                <w:sz w:val="16"/>
              </w:rPr>
              <w:t xml:space="preserve"> </w:t>
            </w:r>
            <w:r>
              <w:rPr>
                <w:sz w:val="16"/>
              </w:rPr>
              <w:t>and</w:t>
            </w:r>
            <w:r>
              <w:rPr>
                <w:spacing w:val="-1"/>
                <w:sz w:val="16"/>
              </w:rPr>
              <w:t xml:space="preserve"> </w:t>
            </w:r>
            <w:r>
              <w:rPr>
                <w:sz w:val="16"/>
              </w:rPr>
              <w:t>PICs</w:t>
            </w:r>
          </w:p>
        </w:tc>
      </w:tr>
      <w:tr w:rsidR="00D927EA">
        <w:trPr>
          <w:trHeight w:val="241"/>
        </w:trPr>
        <w:tc>
          <w:tcPr>
            <w:tcW w:w="1171" w:type="dxa"/>
            <w:tcBorders>
              <w:top w:val="single" w:sz="6" w:space="0" w:color="000000"/>
              <w:bottom w:val="single" w:sz="6" w:space="0" w:color="000000"/>
              <w:right w:val="single" w:sz="6" w:space="0" w:color="000000"/>
            </w:tcBorders>
          </w:tcPr>
          <w:p w:rsidR="00D927EA" w:rsidRDefault="00D927EA">
            <w:pPr>
              <w:pStyle w:val="TableParagraph"/>
              <w:spacing w:line="222" w:lineRule="exact"/>
              <w:ind w:left="30"/>
              <w:jc w:val="center"/>
              <w:rPr>
                <w:sz w:val="20"/>
              </w:rPr>
            </w:pPr>
            <w:r>
              <w:rPr>
                <w:w w:val="99"/>
                <w:sz w:val="20"/>
              </w:rPr>
              <w:t>4</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line="194" w:lineRule="exact"/>
              <w:ind w:left="177"/>
              <w:rPr>
                <w:sz w:val="16"/>
              </w:rPr>
            </w:pPr>
            <w:r>
              <w:rPr>
                <w:sz w:val="16"/>
              </w:rPr>
              <w:t>Introduction</w:t>
            </w:r>
            <w:r>
              <w:rPr>
                <w:spacing w:val="-2"/>
                <w:sz w:val="16"/>
              </w:rPr>
              <w:t xml:space="preserve"> </w:t>
            </w:r>
            <w:r>
              <w:rPr>
                <w:sz w:val="16"/>
              </w:rPr>
              <w:t>and</w:t>
            </w:r>
            <w:r>
              <w:rPr>
                <w:spacing w:val="-3"/>
                <w:sz w:val="16"/>
              </w:rPr>
              <w:t xml:space="preserve"> </w:t>
            </w:r>
            <w:r>
              <w:rPr>
                <w:sz w:val="16"/>
              </w:rPr>
              <w:t>review</w:t>
            </w:r>
            <w:r>
              <w:rPr>
                <w:spacing w:val="-3"/>
                <w:sz w:val="16"/>
              </w:rPr>
              <w:t xml:space="preserve"> </w:t>
            </w:r>
            <w:r>
              <w:rPr>
                <w:sz w:val="16"/>
              </w:rPr>
              <w:t>of</w:t>
            </w:r>
            <w:r>
              <w:rPr>
                <w:spacing w:val="-2"/>
                <w:sz w:val="16"/>
              </w:rPr>
              <w:t xml:space="preserve"> </w:t>
            </w:r>
            <w:r>
              <w:rPr>
                <w:sz w:val="16"/>
              </w:rPr>
              <w:t>GMP</w:t>
            </w:r>
            <w:r>
              <w:rPr>
                <w:spacing w:val="-4"/>
                <w:sz w:val="16"/>
              </w:rPr>
              <w:t xml:space="preserve"> </w:t>
            </w:r>
            <w:r>
              <w:rPr>
                <w:sz w:val="16"/>
              </w:rPr>
              <w:t>guidelines</w:t>
            </w:r>
            <w:r>
              <w:rPr>
                <w:spacing w:val="-1"/>
                <w:sz w:val="16"/>
              </w:rPr>
              <w:t xml:space="preserve"> </w:t>
            </w:r>
            <w:r>
              <w:rPr>
                <w:sz w:val="16"/>
              </w:rPr>
              <w:t>(medicinal</w:t>
            </w:r>
            <w:r>
              <w:rPr>
                <w:spacing w:val="-2"/>
                <w:sz w:val="16"/>
              </w:rPr>
              <w:t xml:space="preserve"> </w:t>
            </w:r>
            <w:r>
              <w:rPr>
                <w:sz w:val="16"/>
              </w:rPr>
              <w:t>products</w:t>
            </w:r>
            <w:r>
              <w:rPr>
                <w:spacing w:val="-1"/>
                <w:sz w:val="16"/>
              </w:rPr>
              <w:t xml:space="preserve"> </w:t>
            </w:r>
            <w:r>
              <w:rPr>
                <w:sz w:val="16"/>
              </w:rPr>
              <w:t>for</w:t>
            </w:r>
            <w:r>
              <w:rPr>
                <w:spacing w:val="-2"/>
                <w:sz w:val="16"/>
              </w:rPr>
              <w:t xml:space="preserve"> </w:t>
            </w:r>
            <w:r>
              <w:rPr>
                <w:sz w:val="16"/>
              </w:rPr>
              <w:t>human</w:t>
            </w:r>
            <w:r>
              <w:rPr>
                <w:spacing w:val="-2"/>
                <w:sz w:val="16"/>
              </w:rPr>
              <w:t xml:space="preserve"> </w:t>
            </w:r>
            <w:r>
              <w:rPr>
                <w:sz w:val="16"/>
              </w:rPr>
              <w:t>use,</w:t>
            </w:r>
            <w:r>
              <w:rPr>
                <w:spacing w:val="-4"/>
                <w:sz w:val="16"/>
              </w:rPr>
              <w:t xml:space="preserve"> </w:t>
            </w:r>
            <w:r>
              <w:rPr>
                <w:sz w:val="16"/>
              </w:rPr>
              <w:t>Cosmetic)</w:t>
            </w:r>
          </w:p>
        </w:tc>
      </w:tr>
      <w:tr w:rsidR="00D927EA">
        <w:trPr>
          <w:trHeight w:val="244"/>
        </w:trPr>
        <w:tc>
          <w:tcPr>
            <w:tcW w:w="1171" w:type="dxa"/>
            <w:tcBorders>
              <w:top w:val="single" w:sz="6" w:space="0" w:color="000000"/>
              <w:bottom w:val="single" w:sz="6" w:space="0" w:color="000000"/>
              <w:right w:val="single" w:sz="6" w:space="0" w:color="000000"/>
            </w:tcBorders>
          </w:tcPr>
          <w:p w:rsidR="00D927EA" w:rsidRDefault="00D927EA">
            <w:pPr>
              <w:pStyle w:val="TableParagraph"/>
              <w:spacing w:line="224" w:lineRule="exact"/>
              <w:ind w:left="30"/>
              <w:jc w:val="center"/>
              <w:rPr>
                <w:sz w:val="20"/>
              </w:rPr>
            </w:pPr>
            <w:r>
              <w:rPr>
                <w:w w:val="99"/>
                <w:sz w:val="20"/>
              </w:rPr>
              <w:t>5</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line="194" w:lineRule="exact"/>
              <w:ind w:left="177"/>
              <w:rPr>
                <w:sz w:val="16"/>
              </w:rPr>
            </w:pPr>
            <w:r>
              <w:rPr>
                <w:sz w:val="16"/>
              </w:rPr>
              <w:t>Examination</w:t>
            </w:r>
            <w:r>
              <w:rPr>
                <w:spacing w:val="-2"/>
                <w:sz w:val="16"/>
              </w:rPr>
              <w:t xml:space="preserve"> </w:t>
            </w:r>
            <w:r>
              <w:rPr>
                <w:sz w:val="16"/>
              </w:rPr>
              <w:t>of</w:t>
            </w:r>
            <w:r>
              <w:rPr>
                <w:spacing w:val="-1"/>
                <w:sz w:val="16"/>
              </w:rPr>
              <w:t xml:space="preserve"> </w:t>
            </w:r>
            <w:r>
              <w:rPr>
                <w:sz w:val="16"/>
              </w:rPr>
              <w:t>the</w:t>
            </w:r>
            <w:r>
              <w:rPr>
                <w:spacing w:val="-1"/>
                <w:sz w:val="16"/>
              </w:rPr>
              <w:t xml:space="preserve"> </w:t>
            </w:r>
            <w:r>
              <w:rPr>
                <w:sz w:val="16"/>
              </w:rPr>
              <w:t>GMP</w:t>
            </w:r>
            <w:r>
              <w:rPr>
                <w:spacing w:val="-4"/>
                <w:sz w:val="16"/>
              </w:rPr>
              <w:t xml:space="preserve"> </w:t>
            </w:r>
            <w:r>
              <w:rPr>
                <w:sz w:val="16"/>
              </w:rPr>
              <w:t>guideline published</w:t>
            </w:r>
            <w:r>
              <w:rPr>
                <w:spacing w:val="-3"/>
                <w:sz w:val="16"/>
              </w:rPr>
              <w:t xml:space="preserve"> </w:t>
            </w:r>
            <w:r>
              <w:rPr>
                <w:sz w:val="16"/>
              </w:rPr>
              <w:t>by</w:t>
            </w:r>
            <w:r>
              <w:rPr>
                <w:spacing w:val="1"/>
                <w:sz w:val="16"/>
              </w:rPr>
              <w:t xml:space="preserve"> </w:t>
            </w:r>
            <w:r>
              <w:rPr>
                <w:sz w:val="16"/>
              </w:rPr>
              <w:t>TITCK</w:t>
            </w:r>
            <w:r>
              <w:rPr>
                <w:spacing w:val="-2"/>
                <w:sz w:val="16"/>
              </w:rPr>
              <w:t xml:space="preserve"> </w:t>
            </w:r>
            <w:r>
              <w:rPr>
                <w:sz w:val="16"/>
              </w:rPr>
              <w:t>-1</w:t>
            </w:r>
          </w:p>
        </w:tc>
      </w:tr>
      <w:tr w:rsidR="00D927EA">
        <w:trPr>
          <w:trHeight w:val="241"/>
        </w:trPr>
        <w:tc>
          <w:tcPr>
            <w:tcW w:w="1171" w:type="dxa"/>
            <w:tcBorders>
              <w:top w:val="single" w:sz="6" w:space="0" w:color="000000"/>
              <w:bottom w:val="single" w:sz="6" w:space="0" w:color="000000"/>
              <w:right w:val="single" w:sz="6" w:space="0" w:color="000000"/>
            </w:tcBorders>
          </w:tcPr>
          <w:p w:rsidR="00D927EA" w:rsidRDefault="00D927EA">
            <w:pPr>
              <w:pStyle w:val="TableParagraph"/>
              <w:spacing w:line="222" w:lineRule="exact"/>
              <w:ind w:left="30"/>
              <w:jc w:val="center"/>
              <w:rPr>
                <w:sz w:val="20"/>
              </w:rPr>
            </w:pPr>
            <w:r>
              <w:rPr>
                <w:w w:val="99"/>
                <w:sz w:val="20"/>
              </w:rPr>
              <w:t>6</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line="194" w:lineRule="exact"/>
              <w:ind w:left="165"/>
              <w:rPr>
                <w:sz w:val="16"/>
              </w:rPr>
            </w:pPr>
            <w:r>
              <w:rPr>
                <w:sz w:val="16"/>
              </w:rPr>
              <w:t>Examination</w:t>
            </w:r>
            <w:r>
              <w:rPr>
                <w:spacing w:val="-2"/>
                <w:sz w:val="16"/>
              </w:rPr>
              <w:t xml:space="preserve"> </w:t>
            </w:r>
            <w:r>
              <w:rPr>
                <w:sz w:val="16"/>
              </w:rPr>
              <w:t>of</w:t>
            </w:r>
            <w:r>
              <w:rPr>
                <w:spacing w:val="-2"/>
                <w:sz w:val="16"/>
              </w:rPr>
              <w:t xml:space="preserve"> </w:t>
            </w:r>
            <w:r>
              <w:rPr>
                <w:sz w:val="16"/>
              </w:rPr>
              <w:t>the GMP</w:t>
            </w:r>
            <w:r>
              <w:rPr>
                <w:spacing w:val="-5"/>
                <w:sz w:val="16"/>
              </w:rPr>
              <w:t xml:space="preserve"> </w:t>
            </w:r>
            <w:r>
              <w:rPr>
                <w:sz w:val="16"/>
              </w:rPr>
              <w:t>guideline</w:t>
            </w:r>
            <w:r>
              <w:rPr>
                <w:spacing w:val="-1"/>
                <w:sz w:val="16"/>
              </w:rPr>
              <w:t xml:space="preserve"> </w:t>
            </w:r>
            <w:r>
              <w:rPr>
                <w:sz w:val="16"/>
              </w:rPr>
              <w:t>published</w:t>
            </w:r>
            <w:r>
              <w:rPr>
                <w:spacing w:val="-2"/>
                <w:sz w:val="16"/>
              </w:rPr>
              <w:t xml:space="preserve"> </w:t>
            </w:r>
            <w:r>
              <w:rPr>
                <w:sz w:val="16"/>
              </w:rPr>
              <w:t>by TITCK</w:t>
            </w:r>
            <w:r>
              <w:rPr>
                <w:spacing w:val="-1"/>
                <w:sz w:val="16"/>
              </w:rPr>
              <w:t xml:space="preserve"> </w:t>
            </w:r>
            <w:r>
              <w:rPr>
                <w:sz w:val="16"/>
              </w:rPr>
              <w:t>-2</w:t>
            </w:r>
          </w:p>
        </w:tc>
      </w:tr>
      <w:tr w:rsidR="00D927EA">
        <w:trPr>
          <w:trHeight w:val="244"/>
        </w:trPr>
        <w:tc>
          <w:tcPr>
            <w:tcW w:w="1171" w:type="dxa"/>
            <w:tcBorders>
              <w:top w:val="single" w:sz="6" w:space="0" w:color="000000"/>
              <w:bottom w:val="single" w:sz="6" w:space="0" w:color="000000"/>
              <w:right w:val="single" w:sz="6" w:space="0" w:color="000000"/>
            </w:tcBorders>
          </w:tcPr>
          <w:p w:rsidR="00D927EA" w:rsidRDefault="00D927EA">
            <w:pPr>
              <w:pStyle w:val="TableParagraph"/>
              <w:spacing w:line="224" w:lineRule="exact"/>
              <w:ind w:left="30"/>
              <w:jc w:val="center"/>
              <w:rPr>
                <w:sz w:val="20"/>
              </w:rPr>
            </w:pPr>
            <w:r>
              <w:rPr>
                <w:w w:val="99"/>
                <w:sz w:val="20"/>
              </w:rPr>
              <w:t>7</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line="194" w:lineRule="exact"/>
              <w:ind w:left="177"/>
              <w:rPr>
                <w:sz w:val="16"/>
              </w:rPr>
            </w:pPr>
            <w:r>
              <w:rPr>
                <w:sz w:val="16"/>
              </w:rPr>
              <w:t>Examination</w:t>
            </w:r>
            <w:r>
              <w:rPr>
                <w:spacing w:val="-2"/>
                <w:sz w:val="16"/>
              </w:rPr>
              <w:t xml:space="preserve"> </w:t>
            </w:r>
            <w:r>
              <w:rPr>
                <w:sz w:val="16"/>
              </w:rPr>
              <w:t>of</w:t>
            </w:r>
            <w:r>
              <w:rPr>
                <w:spacing w:val="-1"/>
                <w:sz w:val="16"/>
              </w:rPr>
              <w:t xml:space="preserve"> </w:t>
            </w:r>
            <w:r>
              <w:rPr>
                <w:sz w:val="16"/>
              </w:rPr>
              <w:t>the</w:t>
            </w:r>
            <w:r>
              <w:rPr>
                <w:spacing w:val="-1"/>
                <w:sz w:val="16"/>
              </w:rPr>
              <w:t xml:space="preserve"> </w:t>
            </w:r>
            <w:r>
              <w:rPr>
                <w:sz w:val="16"/>
              </w:rPr>
              <w:t>GMP</w:t>
            </w:r>
            <w:r>
              <w:rPr>
                <w:spacing w:val="-4"/>
                <w:sz w:val="16"/>
              </w:rPr>
              <w:t xml:space="preserve"> </w:t>
            </w:r>
            <w:r>
              <w:rPr>
                <w:sz w:val="16"/>
              </w:rPr>
              <w:t>guideline published</w:t>
            </w:r>
            <w:r>
              <w:rPr>
                <w:spacing w:val="-3"/>
                <w:sz w:val="16"/>
              </w:rPr>
              <w:t xml:space="preserve"> </w:t>
            </w:r>
            <w:r>
              <w:rPr>
                <w:sz w:val="16"/>
              </w:rPr>
              <w:t>by</w:t>
            </w:r>
            <w:r>
              <w:rPr>
                <w:spacing w:val="1"/>
                <w:sz w:val="16"/>
              </w:rPr>
              <w:t xml:space="preserve"> </w:t>
            </w:r>
            <w:r>
              <w:rPr>
                <w:sz w:val="16"/>
              </w:rPr>
              <w:t>TITCK</w:t>
            </w:r>
            <w:r>
              <w:rPr>
                <w:spacing w:val="-2"/>
                <w:sz w:val="16"/>
              </w:rPr>
              <w:t xml:space="preserve"> </w:t>
            </w:r>
            <w:r>
              <w:rPr>
                <w:sz w:val="16"/>
              </w:rPr>
              <w:t>-3</w:t>
            </w:r>
          </w:p>
        </w:tc>
      </w:tr>
      <w:tr w:rsidR="00D927EA">
        <w:trPr>
          <w:trHeight w:val="241"/>
        </w:trPr>
        <w:tc>
          <w:tcPr>
            <w:tcW w:w="1171" w:type="dxa"/>
            <w:tcBorders>
              <w:top w:val="single" w:sz="6" w:space="0" w:color="000000"/>
              <w:bottom w:val="single" w:sz="6" w:space="0" w:color="000000"/>
              <w:right w:val="single" w:sz="6" w:space="0" w:color="000000"/>
            </w:tcBorders>
          </w:tcPr>
          <w:p w:rsidR="00D927EA" w:rsidRDefault="00D927EA">
            <w:pPr>
              <w:pStyle w:val="TableParagraph"/>
              <w:spacing w:line="222" w:lineRule="exact"/>
              <w:ind w:left="30"/>
              <w:jc w:val="center"/>
              <w:rPr>
                <w:sz w:val="20"/>
              </w:rPr>
            </w:pPr>
            <w:r>
              <w:rPr>
                <w:w w:val="99"/>
                <w:sz w:val="20"/>
              </w:rPr>
              <w:t>8</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line="194" w:lineRule="exact"/>
              <w:ind w:left="177"/>
              <w:rPr>
                <w:sz w:val="16"/>
              </w:rPr>
            </w:pPr>
            <w:r>
              <w:rPr>
                <w:sz w:val="16"/>
              </w:rPr>
              <w:t>Examination</w:t>
            </w:r>
            <w:r>
              <w:rPr>
                <w:spacing w:val="-2"/>
                <w:sz w:val="16"/>
              </w:rPr>
              <w:t xml:space="preserve"> </w:t>
            </w:r>
            <w:r>
              <w:rPr>
                <w:sz w:val="16"/>
              </w:rPr>
              <w:t>of</w:t>
            </w:r>
            <w:r>
              <w:rPr>
                <w:spacing w:val="-1"/>
                <w:sz w:val="16"/>
              </w:rPr>
              <w:t xml:space="preserve"> </w:t>
            </w:r>
            <w:r>
              <w:rPr>
                <w:sz w:val="16"/>
              </w:rPr>
              <w:t>the</w:t>
            </w:r>
            <w:r>
              <w:rPr>
                <w:spacing w:val="-1"/>
                <w:sz w:val="16"/>
              </w:rPr>
              <w:t xml:space="preserve"> </w:t>
            </w:r>
            <w:r>
              <w:rPr>
                <w:sz w:val="16"/>
              </w:rPr>
              <w:t>GMP</w:t>
            </w:r>
            <w:r>
              <w:rPr>
                <w:spacing w:val="-4"/>
                <w:sz w:val="16"/>
              </w:rPr>
              <w:t xml:space="preserve"> </w:t>
            </w:r>
            <w:r>
              <w:rPr>
                <w:sz w:val="16"/>
              </w:rPr>
              <w:t>guideline published</w:t>
            </w:r>
            <w:r>
              <w:rPr>
                <w:spacing w:val="-3"/>
                <w:sz w:val="16"/>
              </w:rPr>
              <w:t xml:space="preserve"> </w:t>
            </w:r>
            <w:r>
              <w:rPr>
                <w:sz w:val="16"/>
              </w:rPr>
              <w:t>by</w:t>
            </w:r>
            <w:r>
              <w:rPr>
                <w:spacing w:val="1"/>
                <w:sz w:val="16"/>
              </w:rPr>
              <w:t xml:space="preserve"> </w:t>
            </w:r>
            <w:r>
              <w:rPr>
                <w:sz w:val="16"/>
              </w:rPr>
              <w:t>TITCK</w:t>
            </w:r>
            <w:r>
              <w:rPr>
                <w:spacing w:val="-2"/>
                <w:sz w:val="16"/>
              </w:rPr>
              <w:t xml:space="preserve"> </w:t>
            </w:r>
            <w:r>
              <w:rPr>
                <w:sz w:val="16"/>
              </w:rPr>
              <w:t>-4</w:t>
            </w:r>
          </w:p>
        </w:tc>
      </w:tr>
      <w:tr w:rsidR="00D927EA">
        <w:trPr>
          <w:trHeight w:val="244"/>
        </w:trPr>
        <w:tc>
          <w:tcPr>
            <w:tcW w:w="1171" w:type="dxa"/>
            <w:tcBorders>
              <w:top w:val="single" w:sz="6" w:space="0" w:color="000000"/>
              <w:bottom w:val="single" w:sz="6" w:space="0" w:color="000000"/>
              <w:right w:val="single" w:sz="6" w:space="0" w:color="000000"/>
            </w:tcBorders>
          </w:tcPr>
          <w:p w:rsidR="00D927EA" w:rsidRDefault="00D927EA">
            <w:pPr>
              <w:pStyle w:val="TableParagraph"/>
              <w:spacing w:before="2" w:line="222" w:lineRule="exact"/>
              <w:ind w:left="30"/>
              <w:jc w:val="center"/>
              <w:rPr>
                <w:sz w:val="20"/>
              </w:rPr>
            </w:pPr>
            <w:r>
              <w:rPr>
                <w:w w:val="99"/>
                <w:sz w:val="20"/>
              </w:rPr>
              <w:t>9</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before="2"/>
              <w:ind w:left="177"/>
              <w:rPr>
                <w:sz w:val="16"/>
              </w:rPr>
            </w:pPr>
            <w:r>
              <w:rPr>
                <w:sz w:val="16"/>
              </w:rPr>
              <w:t>Generation</w:t>
            </w:r>
            <w:r>
              <w:rPr>
                <w:spacing w:val="-3"/>
                <w:sz w:val="16"/>
              </w:rPr>
              <w:t xml:space="preserve"> </w:t>
            </w:r>
            <w:r>
              <w:rPr>
                <w:sz w:val="16"/>
              </w:rPr>
              <w:t>of</w:t>
            </w:r>
            <w:r>
              <w:rPr>
                <w:spacing w:val="-1"/>
                <w:sz w:val="16"/>
              </w:rPr>
              <w:t xml:space="preserve"> </w:t>
            </w:r>
            <w:r>
              <w:rPr>
                <w:sz w:val="16"/>
              </w:rPr>
              <w:t>document and</w:t>
            </w:r>
            <w:r>
              <w:rPr>
                <w:spacing w:val="-2"/>
                <w:sz w:val="16"/>
              </w:rPr>
              <w:t xml:space="preserve"> </w:t>
            </w:r>
            <w:r>
              <w:rPr>
                <w:sz w:val="16"/>
              </w:rPr>
              <w:t>control</w:t>
            </w:r>
          </w:p>
        </w:tc>
      </w:tr>
      <w:tr w:rsidR="00D927EA">
        <w:trPr>
          <w:trHeight w:val="241"/>
        </w:trPr>
        <w:tc>
          <w:tcPr>
            <w:tcW w:w="1171" w:type="dxa"/>
            <w:tcBorders>
              <w:top w:val="single" w:sz="6" w:space="0" w:color="000000"/>
              <w:bottom w:val="single" w:sz="6" w:space="0" w:color="000000"/>
              <w:right w:val="single" w:sz="6" w:space="0" w:color="000000"/>
            </w:tcBorders>
          </w:tcPr>
          <w:p w:rsidR="00D927EA" w:rsidRDefault="00D927EA">
            <w:pPr>
              <w:pStyle w:val="TableParagraph"/>
              <w:spacing w:line="222" w:lineRule="exact"/>
              <w:ind w:left="241" w:right="213"/>
              <w:jc w:val="center"/>
              <w:rPr>
                <w:sz w:val="20"/>
              </w:rPr>
            </w:pPr>
            <w:r>
              <w:rPr>
                <w:sz w:val="20"/>
              </w:rPr>
              <w:t>10</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line="194" w:lineRule="exact"/>
              <w:ind w:left="177"/>
              <w:rPr>
                <w:sz w:val="16"/>
              </w:rPr>
            </w:pPr>
            <w:r>
              <w:rPr>
                <w:sz w:val="16"/>
              </w:rPr>
              <w:t>Documentation</w:t>
            </w:r>
            <w:r>
              <w:rPr>
                <w:spacing w:val="-2"/>
                <w:sz w:val="16"/>
              </w:rPr>
              <w:t xml:space="preserve"> </w:t>
            </w:r>
            <w:r>
              <w:rPr>
                <w:sz w:val="16"/>
              </w:rPr>
              <w:t>types</w:t>
            </w:r>
            <w:r>
              <w:rPr>
                <w:spacing w:val="-3"/>
                <w:sz w:val="16"/>
              </w:rPr>
              <w:t xml:space="preserve"> </w:t>
            </w:r>
            <w:r>
              <w:rPr>
                <w:sz w:val="16"/>
              </w:rPr>
              <w:t>and</w:t>
            </w:r>
            <w:r>
              <w:rPr>
                <w:spacing w:val="-3"/>
                <w:sz w:val="16"/>
              </w:rPr>
              <w:t xml:space="preserve"> </w:t>
            </w:r>
            <w:r>
              <w:rPr>
                <w:sz w:val="16"/>
              </w:rPr>
              <w:t>specifications</w:t>
            </w:r>
          </w:p>
        </w:tc>
      </w:tr>
      <w:tr w:rsidR="00D927EA">
        <w:trPr>
          <w:trHeight w:val="244"/>
        </w:trPr>
        <w:tc>
          <w:tcPr>
            <w:tcW w:w="1171" w:type="dxa"/>
            <w:tcBorders>
              <w:top w:val="single" w:sz="6" w:space="0" w:color="000000"/>
              <w:bottom w:val="single" w:sz="6" w:space="0" w:color="000000"/>
              <w:right w:val="single" w:sz="6" w:space="0" w:color="000000"/>
            </w:tcBorders>
          </w:tcPr>
          <w:p w:rsidR="00D927EA" w:rsidRDefault="00D927EA">
            <w:pPr>
              <w:pStyle w:val="TableParagraph"/>
              <w:spacing w:before="2" w:line="222" w:lineRule="exact"/>
              <w:ind w:left="241" w:right="213"/>
              <w:jc w:val="center"/>
              <w:rPr>
                <w:sz w:val="20"/>
              </w:rPr>
            </w:pPr>
            <w:r>
              <w:rPr>
                <w:sz w:val="20"/>
              </w:rPr>
              <w:t>11</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before="2"/>
              <w:ind w:left="165"/>
              <w:rPr>
                <w:sz w:val="16"/>
              </w:rPr>
            </w:pPr>
            <w:r>
              <w:rPr>
                <w:sz w:val="16"/>
              </w:rPr>
              <w:t>Writing</w:t>
            </w:r>
            <w:r>
              <w:rPr>
                <w:spacing w:val="-2"/>
                <w:sz w:val="16"/>
              </w:rPr>
              <w:t xml:space="preserve"> </w:t>
            </w:r>
            <w:r>
              <w:rPr>
                <w:sz w:val="16"/>
              </w:rPr>
              <w:t>and</w:t>
            </w:r>
            <w:r>
              <w:rPr>
                <w:spacing w:val="-4"/>
                <w:sz w:val="16"/>
              </w:rPr>
              <w:t xml:space="preserve"> </w:t>
            </w:r>
            <w:r>
              <w:rPr>
                <w:sz w:val="16"/>
              </w:rPr>
              <w:t>registrating</w:t>
            </w:r>
            <w:r>
              <w:rPr>
                <w:spacing w:val="-4"/>
                <w:sz w:val="16"/>
              </w:rPr>
              <w:t xml:space="preserve"> </w:t>
            </w:r>
            <w:r>
              <w:rPr>
                <w:sz w:val="16"/>
              </w:rPr>
              <w:t>of</w:t>
            </w:r>
            <w:r>
              <w:rPr>
                <w:spacing w:val="-4"/>
                <w:sz w:val="16"/>
              </w:rPr>
              <w:t xml:space="preserve"> </w:t>
            </w:r>
            <w:r>
              <w:rPr>
                <w:sz w:val="16"/>
              </w:rPr>
              <w:t>Standard</w:t>
            </w:r>
            <w:r>
              <w:rPr>
                <w:spacing w:val="-4"/>
                <w:sz w:val="16"/>
              </w:rPr>
              <w:t xml:space="preserve"> </w:t>
            </w:r>
            <w:r>
              <w:rPr>
                <w:sz w:val="16"/>
              </w:rPr>
              <w:t>Operating</w:t>
            </w:r>
            <w:r>
              <w:rPr>
                <w:spacing w:val="-2"/>
                <w:sz w:val="16"/>
              </w:rPr>
              <w:t xml:space="preserve"> </w:t>
            </w:r>
            <w:r>
              <w:rPr>
                <w:sz w:val="16"/>
              </w:rPr>
              <w:t>Procedures</w:t>
            </w:r>
          </w:p>
        </w:tc>
      </w:tr>
      <w:tr w:rsidR="00D927EA">
        <w:trPr>
          <w:trHeight w:val="241"/>
        </w:trPr>
        <w:tc>
          <w:tcPr>
            <w:tcW w:w="1171" w:type="dxa"/>
            <w:tcBorders>
              <w:top w:val="single" w:sz="6" w:space="0" w:color="000000"/>
              <w:bottom w:val="single" w:sz="6" w:space="0" w:color="000000"/>
              <w:right w:val="single" w:sz="6" w:space="0" w:color="000000"/>
            </w:tcBorders>
          </w:tcPr>
          <w:p w:rsidR="00D927EA" w:rsidRDefault="00D927EA">
            <w:pPr>
              <w:pStyle w:val="TableParagraph"/>
              <w:spacing w:line="222" w:lineRule="exact"/>
              <w:ind w:left="241" w:right="213"/>
              <w:jc w:val="center"/>
              <w:rPr>
                <w:sz w:val="20"/>
              </w:rPr>
            </w:pPr>
            <w:r>
              <w:rPr>
                <w:sz w:val="20"/>
              </w:rPr>
              <w:t>12</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line="194" w:lineRule="exact"/>
              <w:ind w:left="177"/>
              <w:rPr>
                <w:sz w:val="16"/>
              </w:rPr>
            </w:pPr>
            <w:r>
              <w:rPr>
                <w:sz w:val="16"/>
              </w:rPr>
              <w:t>Staff</w:t>
            </w:r>
            <w:r>
              <w:rPr>
                <w:spacing w:val="-1"/>
                <w:sz w:val="16"/>
              </w:rPr>
              <w:t xml:space="preserve"> </w:t>
            </w:r>
            <w:r>
              <w:rPr>
                <w:sz w:val="16"/>
              </w:rPr>
              <w:t>training</w:t>
            </w:r>
            <w:r>
              <w:rPr>
                <w:spacing w:val="-1"/>
                <w:sz w:val="16"/>
              </w:rPr>
              <w:t xml:space="preserve"> </w:t>
            </w:r>
            <w:r>
              <w:rPr>
                <w:sz w:val="16"/>
              </w:rPr>
              <w:t>and</w:t>
            </w:r>
            <w:r>
              <w:rPr>
                <w:spacing w:val="-4"/>
                <w:sz w:val="16"/>
              </w:rPr>
              <w:t xml:space="preserve"> </w:t>
            </w:r>
            <w:r>
              <w:rPr>
                <w:sz w:val="16"/>
              </w:rPr>
              <w:t>qualification</w:t>
            </w:r>
          </w:p>
        </w:tc>
      </w:tr>
      <w:tr w:rsidR="00D927EA">
        <w:trPr>
          <w:trHeight w:val="244"/>
        </w:trPr>
        <w:tc>
          <w:tcPr>
            <w:tcW w:w="1171" w:type="dxa"/>
            <w:tcBorders>
              <w:top w:val="single" w:sz="6" w:space="0" w:color="000000"/>
              <w:bottom w:val="single" w:sz="6" w:space="0" w:color="000000"/>
              <w:right w:val="single" w:sz="6" w:space="0" w:color="000000"/>
            </w:tcBorders>
          </w:tcPr>
          <w:p w:rsidR="00D927EA" w:rsidRDefault="00D927EA">
            <w:pPr>
              <w:pStyle w:val="TableParagraph"/>
              <w:spacing w:before="2" w:line="222" w:lineRule="exact"/>
              <w:ind w:left="241" w:right="213"/>
              <w:jc w:val="center"/>
              <w:rPr>
                <w:sz w:val="20"/>
              </w:rPr>
            </w:pPr>
            <w:r>
              <w:rPr>
                <w:sz w:val="20"/>
              </w:rPr>
              <w:t>13</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before="2"/>
              <w:ind w:left="177"/>
              <w:rPr>
                <w:sz w:val="16"/>
              </w:rPr>
            </w:pPr>
            <w:r>
              <w:rPr>
                <w:sz w:val="16"/>
              </w:rPr>
              <w:t>Student</w:t>
            </w:r>
            <w:r>
              <w:rPr>
                <w:spacing w:val="-3"/>
                <w:sz w:val="16"/>
              </w:rPr>
              <w:t xml:space="preserve"> </w:t>
            </w:r>
            <w:r>
              <w:rPr>
                <w:sz w:val="16"/>
              </w:rPr>
              <w:t>seminar</w:t>
            </w:r>
            <w:r>
              <w:rPr>
                <w:spacing w:val="-3"/>
                <w:sz w:val="16"/>
              </w:rPr>
              <w:t xml:space="preserve"> </w:t>
            </w:r>
            <w:r>
              <w:rPr>
                <w:sz w:val="16"/>
              </w:rPr>
              <w:t>presentations-1</w:t>
            </w:r>
          </w:p>
        </w:tc>
      </w:tr>
      <w:tr w:rsidR="00D927EA">
        <w:trPr>
          <w:trHeight w:val="241"/>
        </w:trPr>
        <w:tc>
          <w:tcPr>
            <w:tcW w:w="1171" w:type="dxa"/>
            <w:tcBorders>
              <w:top w:val="single" w:sz="6" w:space="0" w:color="000000"/>
              <w:bottom w:val="single" w:sz="6" w:space="0" w:color="000000"/>
              <w:right w:val="single" w:sz="6" w:space="0" w:color="000000"/>
            </w:tcBorders>
          </w:tcPr>
          <w:p w:rsidR="00D927EA" w:rsidRDefault="00D927EA">
            <w:pPr>
              <w:pStyle w:val="TableParagraph"/>
              <w:spacing w:line="222" w:lineRule="exact"/>
              <w:ind w:left="241" w:right="213"/>
              <w:jc w:val="center"/>
              <w:rPr>
                <w:sz w:val="20"/>
              </w:rPr>
            </w:pPr>
            <w:r>
              <w:rPr>
                <w:sz w:val="20"/>
              </w:rPr>
              <w:t>14</w:t>
            </w:r>
          </w:p>
        </w:tc>
        <w:tc>
          <w:tcPr>
            <w:tcW w:w="9002" w:type="dxa"/>
            <w:tcBorders>
              <w:top w:val="single" w:sz="6" w:space="0" w:color="000000"/>
              <w:left w:val="single" w:sz="6" w:space="0" w:color="000000"/>
              <w:bottom w:val="single" w:sz="6" w:space="0" w:color="000000"/>
            </w:tcBorders>
          </w:tcPr>
          <w:p w:rsidR="00D927EA" w:rsidRDefault="00D927EA">
            <w:pPr>
              <w:pStyle w:val="TableParagraph"/>
              <w:spacing w:line="194" w:lineRule="exact"/>
              <w:ind w:left="177"/>
              <w:rPr>
                <w:sz w:val="16"/>
              </w:rPr>
            </w:pPr>
            <w:r>
              <w:rPr>
                <w:sz w:val="16"/>
              </w:rPr>
              <w:t>Student</w:t>
            </w:r>
            <w:r>
              <w:rPr>
                <w:spacing w:val="-3"/>
                <w:sz w:val="16"/>
              </w:rPr>
              <w:t xml:space="preserve"> </w:t>
            </w:r>
            <w:r>
              <w:rPr>
                <w:sz w:val="16"/>
              </w:rPr>
              <w:t>seminar</w:t>
            </w:r>
            <w:r>
              <w:rPr>
                <w:spacing w:val="-3"/>
                <w:sz w:val="16"/>
              </w:rPr>
              <w:t xml:space="preserve"> </w:t>
            </w:r>
            <w:r>
              <w:rPr>
                <w:sz w:val="16"/>
              </w:rPr>
              <w:t>presentations-2</w:t>
            </w:r>
          </w:p>
        </w:tc>
      </w:tr>
      <w:tr w:rsidR="00D927EA">
        <w:trPr>
          <w:trHeight w:val="323"/>
        </w:trPr>
        <w:tc>
          <w:tcPr>
            <w:tcW w:w="1171" w:type="dxa"/>
            <w:tcBorders>
              <w:top w:val="single" w:sz="6" w:space="0" w:color="000000"/>
              <w:bottom w:val="single" w:sz="4" w:space="0" w:color="000000"/>
              <w:right w:val="single" w:sz="6" w:space="0" w:color="000000"/>
            </w:tcBorders>
            <w:shd w:val="clear" w:color="auto" w:fill="E6E6E6"/>
          </w:tcPr>
          <w:p w:rsidR="00D927EA" w:rsidRDefault="00D927EA">
            <w:pPr>
              <w:pStyle w:val="TableParagraph"/>
              <w:spacing w:before="41"/>
              <w:ind w:left="242" w:right="213"/>
              <w:jc w:val="center"/>
              <w:rPr>
                <w:sz w:val="20"/>
              </w:rPr>
            </w:pPr>
            <w:r>
              <w:rPr>
                <w:sz w:val="20"/>
              </w:rPr>
              <w:t>15,16</w:t>
            </w:r>
          </w:p>
        </w:tc>
        <w:tc>
          <w:tcPr>
            <w:tcW w:w="9002" w:type="dxa"/>
            <w:tcBorders>
              <w:top w:val="single" w:sz="6" w:space="0" w:color="000000"/>
              <w:left w:val="single" w:sz="6" w:space="0" w:color="000000"/>
              <w:bottom w:val="single" w:sz="4" w:space="0" w:color="000000"/>
            </w:tcBorders>
            <w:shd w:val="clear" w:color="auto" w:fill="E6E6E6"/>
          </w:tcPr>
          <w:p w:rsidR="00D927EA" w:rsidRDefault="00D927EA">
            <w:pPr>
              <w:pStyle w:val="TableParagraph"/>
              <w:spacing w:before="64"/>
              <w:ind w:left="107"/>
              <w:rPr>
                <w:sz w:val="16"/>
              </w:rPr>
            </w:pPr>
            <w:r>
              <w:rPr>
                <w:sz w:val="16"/>
              </w:rPr>
              <w:t>Final</w:t>
            </w:r>
            <w:r>
              <w:rPr>
                <w:spacing w:val="-2"/>
                <w:sz w:val="16"/>
              </w:rPr>
              <w:t xml:space="preserve"> </w:t>
            </w:r>
            <w:r>
              <w:rPr>
                <w:sz w:val="16"/>
              </w:rPr>
              <w:t>Examination</w:t>
            </w:r>
          </w:p>
        </w:tc>
      </w:tr>
    </w:tbl>
    <w:p w:rsidR="00D927EA" w:rsidRDefault="00D927EA">
      <w:pPr>
        <w:pStyle w:val="GvdeMetni"/>
        <w:rPr>
          <w:b/>
          <w:sz w:val="20"/>
        </w:rPr>
      </w:pPr>
    </w:p>
    <w:p w:rsidR="00D927EA" w:rsidRDefault="00D927EA">
      <w:pPr>
        <w:pStyle w:val="GvdeMetni"/>
        <w:spacing w:before="7"/>
        <w:rPr>
          <w:b/>
          <w:sz w:val="12"/>
        </w:r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58"/>
        <w:gridCol w:w="6538"/>
        <w:gridCol w:w="852"/>
        <w:gridCol w:w="566"/>
        <w:gridCol w:w="708"/>
      </w:tblGrid>
      <w:tr w:rsidR="00D927EA">
        <w:trPr>
          <w:trHeight w:val="437"/>
        </w:trPr>
        <w:tc>
          <w:tcPr>
            <w:tcW w:w="7796" w:type="dxa"/>
            <w:gridSpan w:val="2"/>
            <w:tcBorders>
              <w:right w:val="single" w:sz="6" w:space="0" w:color="000000"/>
            </w:tcBorders>
          </w:tcPr>
          <w:p w:rsidR="00D927EA" w:rsidRDefault="00D927EA">
            <w:pPr>
              <w:pStyle w:val="TableParagraph"/>
              <w:spacing w:line="218" w:lineRule="exact"/>
              <w:ind w:left="256" w:firstLine="446"/>
              <w:rPr>
                <w:b/>
                <w:sz w:val="18"/>
              </w:rPr>
            </w:pPr>
            <w:r>
              <w:rPr>
                <w:b/>
                <w:sz w:val="18"/>
              </w:rPr>
              <w:t>CONTRIBUTION OF THE COURSE LEARNING OUTCOMES TO THE</w:t>
            </w:r>
            <w:r>
              <w:rPr>
                <w:b/>
                <w:spacing w:val="1"/>
                <w:sz w:val="18"/>
              </w:rPr>
              <w:t xml:space="preserve"> </w:t>
            </w:r>
            <w:r>
              <w:rPr>
                <w:b/>
                <w:sz w:val="18"/>
              </w:rPr>
              <w:t>BIOTECHNOLOGY</w:t>
            </w:r>
            <w:r>
              <w:rPr>
                <w:b/>
                <w:spacing w:val="-4"/>
                <w:sz w:val="18"/>
              </w:rPr>
              <w:t xml:space="preserve"> </w:t>
            </w:r>
            <w:r>
              <w:rPr>
                <w:b/>
                <w:sz w:val="18"/>
              </w:rPr>
              <w:t>and</w:t>
            </w:r>
            <w:r>
              <w:rPr>
                <w:b/>
                <w:spacing w:val="-4"/>
                <w:sz w:val="18"/>
              </w:rPr>
              <w:t xml:space="preserve"> </w:t>
            </w:r>
            <w:r>
              <w:rPr>
                <w:b/>
                <w:sz w:val="18"/>
              </w:rPr>
              <w:t>BIOSAFETY</w:t>
            </w:r>
            <w:r>
              <w:rPr>
                <w:b/>
                <w:spacing w:val="-4"/>
                <w:sz w:val="18"/>
              </w:rPr>
              <w:t xml:space="preserve"> </w:t>
            </w:r>
            <w:r>
              <w:rPr>
                <w:b/>
                <w:sz w:val="18"/>
              </w:rPr>
              <w:t>MSc</w:t>
            </w:r>
            <w:r>
              <w:rPr>
                <w:b/>
                <w:spacing w:val="-3"/>
                <w:sz w:val="18"/>
              </w:rPr>
              <w:t xml:space="preserve"> </w:t>
            </w:r>
            <w:r>
              <w:rPr>
                <w:b/>
                <w:sz w:val="18"/>
              </w:rPr>
              <w:t>PROGRAM</w:t>
            </w:r>
            <w:r>
              <w:rPr>
                <w:b/>
                <w:spacing w:val="-4"/>
                <w:sz w:val="18"/>
              </w:rPr>
              <w:t xml:space="preserve"> </w:t>
            </w:r>
            <w:r>
              <w:rPr>
                <w:b/>
                <w:sz w:val="18"/>
              </w:rPr>
              <w:t>LEARNING</w:t>
            </w:r>
            <w:r>
              <w:rPr>
                <w:b/>
                <w:spacing w:val="-3"/>
                <w:sz w:val="18"/>
              </w:rPr>
              <w:t xml:space="preserve"> </w:t>
            </w:r>
            <w:r>
              <w:rPr>
                <w:b/>
                <w:sz w:val="18"/>
              </w:rPr>
              <w:t>OUTCOMES</w:t>
            </w:r>
          </w:p>
        </w:tc>
        <w:tc>
          <w:tcPr>
            <w:tcW w:w="2126" w:type="dxa"/>
            <w:gridSpan w:val="3"/>
            <w:tcBorders>
              <w:left w:val="single" w:sz="6" w:space="0" w:color="000000"/>
            </w:tcBorders>
          </w:tcPr>
          <w:p w:rsidR="00D927EA" w:rsidRDefault="00D927EA">
            <w:pPr>
              <w:pStyle w:val="TableParagraph"/>
              <w:spacing w:line="218" w:lineRule="exact"/>
              <w:ind w:left="757" w:right="216" w:hanging="497"/>
              <w:rPr>
                <w:b/>
                <w:sz w:val="18"/>
              </w:rPr>
            </w:pPr>
            <w:r>
              <w:rPr>
                <w:b/>
                <w:sz w:val="18"/>
              </w:rPr>
              <w:t>CONTRIBUTION</w:t>
            </w:r>
            <w:r>
              <w:rPr>
                <w:b/>
                <w:spacing w:val="-59"/>
                <w:sz w:val="18"/>
              </w:rPr>
              <w:t xml:space="preserve"> </w:t>
            </w:r>
            <w:r>
              <w:rPr>
                <w:b/>
                <w:sz w:val="18"/>
              </w:rPr>
              <w:t>LEVEL</w:t>
            </w:r>
          </w:p>
        </w:tc>
      </w:tr>
      <w:tr w:rsidR="00D927EA">
        <w:trPr>
          <w:trHeight w:val="438"/>
        </w:trPr>
        <w:tc>
          <w:tcPr>
            <w:tcW w:w="1258" w:type="dxa"/>
            <w:tcBorders>
              <w:bottom w:val="single" w:sz="6" w:space="0" w:color="000000"/>
              <w:right w:val="single" w:sz="6" w:space="0" w:color="000000"/>
            </w:tcBorders>
          </w:tcPr>
          <w:p w:rsidR="00D927EA" w:rsidRDefault="00D927EA">
            <w:pPr>
              <w:pStyle w:val="TableParagraph"/>
              <w:spacing w:before="109"/>
              <w:ind w:left="107"/>
              <w:rPr>
                <w:b/>
                <w:sz w:val="18"/>
              </w:rPr>
            </w:pPr>
            <w:r>
              <w:rPr>
                <w:b/>
                <w:sz w:val="18"/>
              </w:rPr>
              <w:t>NO</w:t>
            </w:r>
          </w:p>
        </w:tc>
        <w:tc>
          <w:tcPr>
            <w:tcW w:w="6538" w:type="dxa"/>
            <w:tcBorders>
              <w:left w:val="single" w:sz="6" w:space="0" w:color="000000"/>
              <w:bottom w:val="single" w:sz="6" w:space="0" w:color="000000"/>
              <w:right w:val="single" w:sz="6" w:space="0" w:color="000000"/>
            </w:tcBorders>
          </w:tcPr>
          <w:p w:rsidR="00D927EA" w:rsidRDefault="00D927EA">
            <w:pPr>
              <w:pStyle w:val="TableParagraph"/>
              <w:spacing w:before="109"/>
              <w:ind w:left="114"/>
              <w:rPr>
                <w:b/>
                <w:sz w:val="18"/>
              </w:rPr>
            </w:pPr>
            <w:r>
              <w:rPr>
                <w:b/>
                <w:sz w:val="18"/>
              </w:rPr>
              <w:t>LEARNING</w:t>
            </w:r>
            <w:r>
              <w:rPr>
                <w:b/>
                <w:spacing w:val="-5"/>
                <w:sz w:val="18"/>
              </w:rPr>
              <w:t xml:space="preserve"> </w:t>
            </w:r>
            <w:r>
              <w:rPr>
                <w:b/>
                <w:sz w:val="18"/>
              </w:rPr>
              <w:t>OUTCOMES</w:t>
            </w:r>
            <w:r>
              <w:rPr>
                <w:b/>
                <w:spacing w:val="-4"/>
                <w:sz w:val="18"/>
              </w:rPr>
              <w:t xml:space="preserve"> </w:t>
            </w:r>
            <w:r>
              <w:rPr>
                <w:b/>
                <w:sz w:val="18"/>
              </w:rPr>
              <w:t>(MSc)</w:t>
            </w:r>
          </w:p>
        </w:tc>
        <w:tc>
          <w:tcPr>
            <w:tcW w:w="852" w:type="dxa"/>
            <w:tcBorders>
              <w:left w:val="single" w:sz="6" w:space="0" w:color="000000"/>
              <w:bottom w:val="single" w:sz="6" w:space="0" w:color="000000"/>
              <w:right w:val="single" w:sz="6" w:space="0" w:color="000000"/>
            </w:tcBorders>
          </w:tcPr>
          <w:p w:rsidR="00D927EA" w:rsidRDefault="00D927EA">
            <w:pPr>
              <w:pStyle w:val="TableParagraph"/>
              <w:spacing w:before="10"/>
              <w:ind w:left="27"/>
              <w:jc w:val="center"/>
              <w:rPr>
                <w:b/>
                <w:sz w:val="18"/>
              </w:rPr>
            </w:pPr>
            <w:r>
              <w:rPr>
                <w:b/>
                <w:sz w:val="18"/>
              </w:rPr>
              <w:t>3</w:t>
            </w:r>
          </w:p>
          <w:p w:rsidR="00D927EA" w:rsidRDefault="00D927EA">
            <w:pPr>
              <w:pStyle w:val="TableParagraph"/>
              <w:spacing w:before="3" w:line="186" w:lineRule="exact"/>
              <w:ind w:left="230" w:right="200"/>
              <w:jc w:val="center"/>
              <w:rPr>
                <w:sz w:val="16"/>
              </w:rPr>
            </w:pPr>
            <w:r>
              <w:rPr>
                <w:sz w:val="16"/>
              </w:rPr>
              <w:t>High</w:t>
            </w:r>
          </w:p>
        </w:tc>
        <w:tc>
          <w:tcPr>
            <w:tcW w:w="566" w:type="dxa"/>
            <w:tcBorders>
              <w:left w:val="single" w:sz="6" w:space="0" w:color="000000"/>
              <w:bottom w:val="single" w:sz="6" w:space="0" w:color="000000"/>
              <w:right w:val="single" w:sz="6" w:space="0" w:color="000000"/>
            </w:tcBorders>
          </w:tcPr>
          <w:p w:rsidR="00D927EA" w:rsidRDefault="00D927EA">
            <w:pPr>
              <w:pStyle w:val="TableParagraph"/>
              <w:spacing w:before="10"/>
              <w:ind w:left="25"/>
              <w:jc w:val="center"/>
              <w:rPr>
                <w:b/>
                <w:sz w:val="18"/>
              </w:rPr>
            </w:pPr>
            <w:r>
              <w:rPr>
                <w:b/>
                <w:sz w:val="18"/>
              </w:rPr>
              <w:t>2</w:t>
            </w:r>
          </w:p>
          <w:p w:rsidR="00D927EA" w:rsidRDefault="00D927EA">
            <w:pPr>
              <w:pStyle w:val="TableParagraph"/>
              <w:spacing w:before="3" w:line="186" w:lineRule="exact"/>
              <w:ind w:left="130" w:right="101"/>
              <w:jc w:val="center"/>
              <w:rPr>
                <w:sz w:val="16"/>
              </w:rPr>
            </w:pPr>
            <w:r>
              <w:rPr>
                <w:sz w:val="16"/>
              </w:rPr>
              <w:t>Mid</w:t>
            </w:r>
          </w:p>
        </w:tc>
        <w:tc>
          <w:tcPr>
            <w:tcW w:w="708" w:type="dxa"/>
            <w:tcBorders>
              <w:left w:val="single" w:sz="6" w:space="0" w:color="000000"/>
              <w:bottom w:val="single" w:sz="6" w:space="0" w:color="000000"/>
            </w:tcBorders>
          </w:tcPr>
          <w:p w:rsidR="00D927EA" w:rsidRDefault="00D927EA">
            <w:pPr>
              <w:pStyle w:val="TableParagraph"/>
              <w:spacing w:line="217" w:lineRule="exact"/>
              <w:ind w:left="28"/>
              <w:jc w:val="center"/>
              <w:rPr>
                <w:b/>
                <w:sz w:val="18"/>
              </w:rPr>
            </w:pPr>
            <w:r>
              <w:rPr>
                <w:b/>
                <w:sz w:val="18"/>
              </w:rPr>
              <w:t>1</w:t>
            </w:r>
          </w:p>
          <w:p w:rsidR="00D927EA" w:rsidRDefault="00D927EA">
            <w:pPr>
              <w:pStyle w:val="TableParagraph"/>
              <w:spacing w:before="2" w:line="199" w:lineRule="exact"/>
              <w:ind w:left="158" w:right="130"/>
              <w:jc w:val="center"/>
              <w:rPr>
                <w:sz w:val="18"/>
              </w:rPr>
            </w:pPr>
            <w:r>
              <w:rPr>
                <w:sz w:val="18"/>
              </w:rPr>
              <w:t>Low</w:t>
            </w:r>
          </w:p>
        </w:tc>
      </w:tr>
      <w:tr w:rsidR="00D927EA">
        <w:trPr>
          <w:trHeight w:val="445"/>
        </w:trPr>
        <w:tc>
          <w:tcPr>
            <w:tcW w:w="1258" w:type="dxa"/>
            <w:tcBorders>
              <w:top w:val="single" w:sz="6" w:space="0" w:color="000000"/>
              <w:bottom w:val="single" w:sz="6" w:space="0" w:color="000000"/>
              <w:right w:val="single" w:sz="6" w:space="0" w:color="000000"/>
            </w:tcBorders>
          </w:tcPr>
          <w:p w:rsidR="00D927EA" w:rsidRDefault="00D927EA">
            <w:pPr>
              <w:pStyle w:val="TableParagraph"/>
              <w:spacing w:before="41"/>
              <w:ind w:left="107"/>
              <w:rPr>
                <w:b/>
                <w:sz w:val="20"/>
              </w:rPr>
            </w:pPr>
            <w:r>
              <w:rPr>
                <w:b/>
                <w:sz w:val="20"/>
              </w:rPr>
              <w:t>LO</w:t>
            </w:r>
            <w:r>
              <w:rPr>
                <w:b/>
                <w:spacing w:val="-2"/>
                <w:sz w:val="20"/>
              </w:rPr>
              <w:t xml:space="preserve"> </w:t>
            </w:r>
            <w:r>
              <w:rPr>
                <w:b/>
                <w:sz w:val="20"/>
              </w:rPr>
              <w:t>1</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line="217" w:lineRule="exact"/>
              <w:ind w:left="114"/>
              <w:rPr>
                <w:sz w:val="18"/>
              </w:rPr>
            </w:pPr>
            <w:r>
              <w:rPr>
                <w:sz w:val="18"/>
              </w:rPr>
              <w:t>use</w:t>
            </w:r>
            <w:r>
              <w:rPr>
                <w:spacing w:val="-4"/>
                <w:sz w:val="18"/>
              </w:rPr>
              <w:t xml:space="preserve"> </w:t>
            </w:r>
            <w:r>
              <w:rPr>
                <w:sz w:val="18"/>
              </w:rPr>
              <w:t>theoretical</w:t>
            </w:r>
            <w:r>
              <w:rPr>
                <w:spacing w:val="-2"/>
                <w:sz w:val="18"/>
              </w:rPr>
              <w:t xml:space="preserve"> </w:t>
            </w:r>
            <w:r>
              <w:rPr>
                <w:sz w:val="18"/>
              </w:rPr>
              <w:t>and</w:t>
            </w:r>
            <w:r>
              <w:rPr>
                <w:spacing w:val="-4"/>
                <w:sz w:val="18"/>
              </w:rPr>
              <w:t xml:space="preserve"> </w:t>
            </w:r>
            <w:r>
              <w:rPr>
                <w:sz w:val="18"/>
              </w:rPr>
              <w:t>practical</w:t>
            </w:r>
            <w:r>
              <w:rPr>
                <w:spacing w:val="-2"/>
                <w:sz w:val="18"/>
              </w:rPr>
              <w:t xml:space="preserve"> </w:t>
            </w:r>
            <w:r>
              <w:rPr>
                <w:sz w:val="18"/>
              </w:rPr>
              <w:t>knowledge</w:t>
            </w:r>
            <w:r>
              <w:rPr>
                <w:spacing w:val="-3"/>
                <w:sz w:val="18"/>
              </w:rPr>
              <w:t xml:space="preserve"> </w:t>
            </w:r>
            <w:r>
              <w:rPr>
                <w:sz w:val="18"/>
              </w:rPr>
              <w:t>with</w:t>
            </w:r>
            <w:r>
              <w:rPr>
                <w:spacing w:val="-3"/>
                <w:sz w:val="18"/>
              </w:rPr>
              <w:t xml:space="preserve"> </w:t>
            </w:r>
            <w:r>
              <w:rPr>
                <w:sz w:val="18"/>
              </w:rPr>
              <w:t>biotechnology</w:t>
            </w:r>
            <w:r>
              <w:rPr>
                <w:spacing w:val="-4"/>
                <w:sz w:val="18"/>
              </w:rPr>
              <w:t xml:space="preserve"> </w:t>
            </w:r>
            <w:r>
              <w:rPr>
                <w:sz w:val="18"/>
              </w:rPr>
              <w:t>education</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2" w:after="1"/>
              <w:rPr>
                <w:b/>
                <w:sz w:val="10"/>
              </w:rPr>
            </w:pPr>
          </w:p>
          <w:p w:rsidR="00D927EA" w:rsidRDefault="00D927EA">
            <w:pPr>
              <w:pStyle w:val="TableParagraph"/>
              <w:spacing w:line="187" w:lineRule="exact"/>
              <w:ind w:left="337"/>
              <w:rPr>
                <w:sz w:val="18"/>
              </w:rPr>
            </w:pPr>
            <w:r>
              <w:rPr>
                <w:noProof/>
                <w:position w:val="-3"/>
                <w:sz w:val="18"/>
                <w:lang w:val="tr-TR" w:eastAsia="tr-TR"/>
              </w:rPr>
              <w:drawing>
                <wp:inline distT="0" distB="0" distL="0" distR="0">
                  <wp:extent cx="119062" cy="11906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9" cstate="print"/>
                          <a:stretch>
                            <a:fillRect/>
                          </a:stretch>
                        </pic:blipFill>
                        <pic:spPr>
                          <a:xfrm>
                            <a:off x="0" y="0"/>
                            <a:ext cx="119062" cy="119062"/>
                          </a:xfrm>
                          <a:prstGeom prst="rect">
                            <a:avLst/>
                          </a:prstGeom>
                        </pic:spPr>
                      </pic:pic>
                    </a:graphicData>
                  </a:graphic>
                </wp:inline>
              </w:drawing>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10"/>
              <w:rPr>
                <w:b/>
                <w:sz w:val="10"/>
              </w:rPr>
            </w:pPr>
          </w:p>
          <w:p w:rsidR="00D927EA" w:rsidRDefault="009E3868">
            <w:pPr>
              <w:pStyle w:val="TableParagraph"/>
              <w:spacing w:line="172" w:lineRule="exact"/>
              <w:ind w:left="200"/>
              <w:rPr>
                <w:sz w:val="17"/>
              </w:rPr>
            </w:pPr>
            <w:r>
              <w:rPr>
                <w:position w:val="-2"/>
                <w:sz w:val="17"/>
              </w:rPr>
            </w:r>
            <w:r>
              <w:rPr>
                <w:position w:val="-2"/>
                <w:sz w:val="17"/>
              </w:rPr>
              <w:pict>
                <v:group id="docshapegroup4" o:spid="_x0000_s1183" style="width:9.4pt;height:9.4pt;mso-position-horizontal-relative:char;mso-position-vertical-relative:line" coordsize="188,188">
                  <v:rect id="docshape5" o:spid="_x0000_s1184"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D927EA" w:rsidRDefault="00D927EA">
            <w:pPr>
              <w:pStyle w:val="TableParagraph"/>
              <w:spacing w:before="10"/>
              <w:rPr>
                <w:b/>
                <w:sz w:val="10"/>
              </w:rPr>
            </w:pPr>
          </w:p>
          <w:p w:rsidR="00D927EA" w:rsidRDefault="009E3868">
            <w:pPr>
              <w:pStyle w:val="TableParagraph"/>
              <w:spacing w:line="172" w:lineRule="exact"/>
              <w:ind w:left="265"/>
              <w:rPr>
                <w:sz w:val="17"/>
              </w:rPr>
            </w:pPr>
            <w:r>
              <w:rPr>
                <w:position w:val="-2"/>
                <w:sz w:val="17"/>
              </w:rPr>
            </w:r>
            <w:r>
              <w:rPr>
                <w:position w:val="-2"/>
                <w:sz w:val="17"/>
              </w:rPr>
              <w:pict>
                <v:group id="docshapegroup6" o:spid="_x0000_s1181" style="width:9.4pt;height:9.4pt;mso-position-horizontal-relative:char;mso-position-vertical-relative:line" coordsize="188,188">
                  <v:rect id="docshape7" o:spid="_x0000_s1182" style="position:absolute;left:7;top:7;width:173;height:173" filled="f" strokeweight=".72pt"/>
                  <w10:wrap type="none"/>
                  <w10:anchorlock/>
                </v:group>
              </w:pict>
            </w:r>
          </w:p>
        </w:tc>
      </w:tr>
      <w:tr w:rsidR="00D927EA">
        <w:trPr>
          <w:trHeight w:val="498"/>
        </w:trPr>
        <w:tc>
          <w:tcPr>
            <w:tcW w:w="1258" w:type="dxa"/>
            <w:tcBorders>
              <w:top w:val="single" w:sz="6" w:space="0" w:color="000000"/>
              <w:bottom w:val="single" w:sz="6" w:space="0" w:color="000000"/>
              <w:right w:val="single" w:sz="6" w:space="0" w:color="000000"/>
            </w:tcBorders>
          </w:tcPr>
          <w:p w:rsidR="00D927EA" w:rsidRDefault="00D927EA">
            <w:pPr>
              <w:pStyle w:val="TableParagraph"/>
              <w:spacing w:before="67"/>
              <w:ind w:left="107"/>
              <w:rPr>
                <w:b/>
                <w:sz w:val="20"/>
              </w:rPr>
            </w:pPr>
            <w:r>
              <w:rPr>
                <w:b/>
                <w:sz w:val="20"/>
              </w:rPr>
              <w:t>LO</w:t>
            </w:r>
            <w:r>
              <w:rPr>
                <w:b/>
                <w:spacing w:val="-2"/>
                <w:sz w:val="20"/>
              </w:rPr>
              <w:t xml:space="preserve"> </w:t>
            </w:r>
            <w:r>
              <w:rPr>
                <w:b/>
                <w:sz w:val="20"/>
              </w:rPr>
              <w:t>2</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line="242" w:lineRule="auto"/>
              <w:ind w:left="114"/>
              <w:rPr>
                <w:sz w:val="18"/>
              </w:rPr>
            </w:pPr>
            <w:r>
              <w:rPr>
                <w:sz w:val="18"/>
              </w:rPr>
              <w:t>analyze</w:t>
            </w:r>
            <w:r>
              <w:rPr>
                <w:spacing w:val="55"/>
                <w:sz w:val="18"/>
              </w:rPr>
              <w:t xml:space="preserve"> </w:t>
            </w:r>
            <w:r>
              <w:rPr>
                <w:sz w:val="18"/>
              </w:rPr>
              <w:t>concepts</w:t>
            </w:r>
            <w:r>
              <w:rPr>
                <w:spacing w:val="54"/>
                <w:sz w:val="18"/>
              </w:rPr>
              <w:t xml:space="preserve"> </w:t>
            </w:r>
            <w:r>
              <w:rPr>
                <w:sz w:val="18"/>
              </w:rPr>
              <w:t>and</w:t>
            </w:r>
            <w:r>
              <w:rPr>
                <w:spacing w:val="55"/>
                <w:sz w:val="18"/>
              </w:rPr>
              <w:t xml:space="preserve"> </w:t>
            </w:r>
            <w:r>
              <w:rPr>
                <w:sz w:val="18"/>
              </w:rPr>
              <w:t>ideas</w:t>
            </w:r>
            <w:r>
              <w:rPr>
                <w:spacing w:val="55"/>
                <w:sz w:val="18"/>
              </w:rPr>
              <w:t xml:space="preserve"> </w:t>
            </w:r>
            <w:r>
              <w:rPr>
                <w:sz w:val="18"/>
              </w:rPr>
              <w:t>related</w:t>
            </w:r>
            <w:r>
              <w:rPr>
                <w:spacing w:val="52"/>
                <w:sz w:val="18"/>
              </w:rPr>
              <w:t xml:space="preserve"> </w:t>
            </w:r>
            <w:r>
              <w:rPr>
                <w:sz w:val="18"/>
              </w:rPr>
              <w:t>to</w:t>
            </w:r>
            <w:r>
              <w:rPr>
                <w:spacing w:val="56"/>
                <w:sz w:val="18"/>
              </w:rPr>
              <w:t xml:space="preserve"> </w:t>
            </w:r>
            <w:r>
              <w:rPr>
                <w:sz w:val="18"/>
              </w:rPr>
              <w:t>biotechnology</w:t>
            </w:r>
            <w:r>
              <w:rPr>
                <w:spacing w:val="53"/>
                <w:sz w:val="18"/>
              </w:rPr>
              <w:t xml:space="preserve"> </w:t>
            </w:r>
            <w:r>
              <w:rPr>
                <w:sz w:val="18"/>
              </w:rPr>
              <w:t>by</w:t>
            </w:r>
            <w:r>
              <w:rPr>
                <w:spacing w:val="53"/>
                <w:sz w:val="18"/>
              </w:rPr>
              <w:t xml:space="preserve"> </w:t>
            </w:r>
            <w:r>
              <w:rPr>
                <w:sz w:val="18"/>
              </w:rPr>
              <w:t>scientific</w:t>
            </w:r>
            <w:r>
              <w:rPr>
                <w:spacing w:val="-60"/>
                <w:sz w:val="18"/>
              </w:rPr>
              <w:t xml:space="preserve"> </w:t>
            </w:r>
            <w:r>
              <w:rPr>
                <w:sz w:val="18"/>
              </w:rPr>
              <w:t>methods</w:t>
            </w:r>
            <w:r>
              <w:rPr>
                <w:spacing w:val="-2"/>
                <w:sz w:val="18"/>
              </w:rPr>
              <w:t xml:space="preserve"> </w:t>
            </w:r>
            <w:r>
              <w:rPr>
                <w:sz w:val="18"/>
              </w:rPr>
              <w:t>and</w:t>
            </w:r>
            <w:r>
              <w:rPr>
                <w:spacing w:val="-1"/>
                <w:sz w:val="18"/>
              </w:rPr>
              <w:t xml:space="preserve"> </w:t>
            </w:r>
            <w:r>
              <w:rPr>
                <w:sz w:val="18"/>
              </w:rPr>
              <w:t>interpret and</w:t>
            </w:r>
            <w:r>
              <w:rPr>
                <w:spacing w:val="-3"/>
                <w:sz w:val="18"/>
              </w:rPr>
              <w:t xml:space="preserve"> </w:t>
            </w:r>
            <w:r>
              <w:rPr>
                <w:sz w:val="18"/>
              </w:rPr>
              <w:t>find</w:t>
            </w:r>
            <w:r>
              <w:rPr>
                <w:spacing w:val="-2"/>
                <w:sz w:val="18"/>
              </w:rPr>
              <w:t xml:space="preserve"> </w:t>
            </w:r>
            <w:r>
              <w:rPr>
                <w:sz w:val="18"/>
              </w:rPr>
              <w:t>solutions</w:t>
            </w:r>
            <w:r>
              <w:rPr>
                <w:spacing w:val="-1"/>
                <w:sz w:val="18"/>
              </w:rPr>
              <w:t xml:space="preserve"> </w:t>
            </w:r>
            <w:r>
              <w:rPr>
                <w:sz w:val="18"/>
              </w:rPr>
              <w:t>to them.</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7"/>
              <w:rPr>
                <w:b/>
                <w:sz w:val="12"/>
              </w:rPr>
            </w:pPr>
          </w:p>
          <w:p w:rsidR="00D927EA" w:rsidRDefault="00D927EA">
            <w:pPr>
              <w:pStyle w:val="TableParagraph"/>
              <w:spacing w:line="187" w:lineRule="exact"/>
              <w:ind w:left="337"/>
              <w:rPr>
                <w:sz w:val="18"/>
              </w:rPr>
            </w:pPr>
            <w:r>
              <w:rPr>
                <w:noProof/>
                <w:position w:val="-3"/>
                <w:sz w:val="18"/>
                <w:lang w:val="tr-TR" w:eastAsia="tr-TR"/>
              </w:rPr>
              <w:drawing>
                <wp:inline distT="0" distB="0" distL="0" distR="0">
                  <wp:extent cx="119062" cy="11906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9" cstate="print"/>
                          <a:stretch>
                            <a:fillRect/>
                          </a:stretch>
                        </pic:blipFill>
                        <pic:spPr>
                          <a:xfrm>
                            <a:off x="0" y="0"/>
                            <a:ext cx="119062" cy="119062"/>
                          </a:xfrm>
                          <a:prstGeom prst="rect">
                            <a:avLst/>
                          </a:prstGeom>
                        </pic:spPr>
                      </pic:pic>
                    </a:graphicData>
                  </a:graphic>
                </wp:inline>
              </w:drawing>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2"/>
              <w:rPr>
                <w:b/>
                <w:sz w:val="13"/>
              </w:rPr>
            </w:pPr>
          </w:p>
          <w:p w:rsidR="00D927EA" w:rsidRDefault="009E3868">
            <w:pPr>
              <w:pStyle w:val="TableParagraph"/>
              <w:spacing w:line="172" w:lineRule="exact"/>
              <w:ind w:left="200"/>
              <w:rPr>
                <w:sz w:val="17"/>
              </w:rPr>
            </w:pPr>
            <w:r>
              <w:rPr>
                <w:position w:val="-2"/>
                <w:sz w:val="17"/>
              </w:rPr>
            </w:r>
            <w:r>
              <w:rPr>
                <w:position w:val="-2"/>
                <w:sz w:val="17"/>
              </w:rPr>
              <w:pict>
                <v:group id="docshapegroup8" o:spid="_x0000_s1179" style="width:9.4pt;height:9.4pt;mso-position-horizontal-relative:char;mso-position-vertical-relative:line" coordsize="188,188">
                  <v:rect id="docshape9" o:spid="_x0000_s1180"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D927EA" w:rsidRDefault="00D927EA">
            <w:pPr>
              <w:pStyle w:val="TableParagraph"/>
              <w:spacing w:before="2"/>
              <w:rPr>
                <w:b/>
                <w:sz w:val="13"/>
              </w:rPr>
            </w:pPr>
          </w:p>
          <w:p w:rsidR="00D927EA" w:rsidRDefault="009E3868">
            <w:pPr>
              <w:pStyle w:val="TableParagraph"/>
              <w:spacing w:line="172" w:lineRule="exact"/>
              <w:ind w:left="265"/>
              <w:rPr>
                <w:sz w:val="17"/>
              </w:rPr>
            </w:pPr>
            <w:r>
              <w:rPr>
                <w:position w:val="-2"/>
                <w:sz w:val="17"/>
              </w:rPr>
            </w:r>
            <w:r>
              <w:rPr>
                <w:position w:val="-2"/>
                <w:sz w:val="17"/>
              </w:rPr>
              <w:pict>
                <v:group id="docshapegroup10" o:spid="_x0000_s1177" style="width:9.4pt;height:9.4pt;mso-position-horizontal-relative:char;mso-position-vertical-relative:line" coordsize="188,188">
                  <v:rect id="docshape11" o:spid="_x0000_s1178" style="position:absolute;left:7;top:7;width:173;height:173" filled="f" strokeweight=".72pt"/>
                  <w10:wrap type="none"/>
                  <w10:anchorlock/>
                </v:group>
              </w:pict>
            </w:r>
          </w:p>
        </w:tc>
      </w:tr>
      <w:tr w:rsidR="00D927EA">
        <w:trPr>
          <w:trHeight w:val="656"/>
        </w:trPr>
        <w:tc>
          <w:tcPr>
            <w:tcW w:w="1258" w:type="dxa"/>
            <w:tcBorders>
              <w:top w:val="single" w:sz="6" w:space="0" w:color="000000"/>
              <w:bottom w:val="single" w:sz="6" w:space="0" w:color="000000"/>
              <w:right w:val="single" w:sz="6" w:space="0" w:color="000000"/>
            </w:tcBorders>
          </w:tcPr>
          <w:p w:rsidR="00D927EA" w:rsidRDefault="00D927EA">
            <w:pPr>
              <w:pStyle w:val="TableParagraph"/>
              <w:spacing w:before="209"/>
              <w:ind w:left="107"/>
              <w:rPr>
                <w:b/>
                <w:sz w:val="20"/>
              </w:rPr>
            </w:pPr>
            <w:r>
              <w:rPr>
                <w:b/>
                <w:sz w:val="20"/>
              </w:rPr>
              <w:t>LO</w:t>
            </w:r>
            <w:r>
              <w:rPr>
                <w:b/>
                <w:spacing w:val="-2"/>
                <w:sz w:val="20"/>
              </w:rPr>
              <w:t xml:space="preserve"> </w:t>
            </w:r>
            <w:r>
              <w:rPr>
                <w:b/>
                <w:sz w:val="20"/>
              </w:rPr>
              <w:t>3</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line="218" w:lineRule="exact"/>
              <w:ind w:left="114" w:right="80"/>
              <w:jc w:val="both"/>
              <w:rPr>
                <w:sz w:val="18"/>
              </w:rPr>
            </w:pPr>
            <w:r>
              <w:rPr>
                <w:sz w:val="18"/>
              </w:rPr>
              <w:t>identify</w:t>
            </w:r>
            <w:r>
              <w:rPr>
                <w:spacing w:val="1"/>
                <w:sz w:val="18"/>
              </w:rPr>
              <w:t xml:space="preserve"> </w:t>
            </w:r>
            <w:r>
              <w:rPr>
                <w:sz w:val="18"/>
              </w:rPr>
              <w:t>problems</w:t>
            </w:r>
            <w:r>
              <w:rPr>
                <w:spacing w:val="1"/>
                <w:sz w:val="18"/>
              </w:rPr>
              <w:t xml:space="preserve"> </w:t>
            </w:r>
            <w:r>
              <w:rPr>
                <w:sz w:val="18"/>
              </w:rPr>
              <w:t>in</w:t>
            </w:r>
            <w:r>
              <w:rPr>
                <w:spacing w:val="1"/>
                <w:sz w:val="18"/>
              </w:rPr>
              <w:t xml:space="preserve"> </w:t>
            </w:r>
            <w:r>
              <w:rPr>
                <w:sz w:val="18"/>
              </w:rPr>
              <w:t>health,</w:t>
            </w:r>
            <w:r>
              <w:rPr>
                <w:spacing w:val="1"/>
                <w:sz w:val="18"/>
              </w:rPr>
              <w:t xml:space="preserve"> </w:t>
            </w:r>
            <w:r>
              <w:rPr>
                <w:sz w:val="18"/>
              </w:rPr>
              <w:t>food,</w:t>
            </w:r>
            <w:r>
              <w:rPr>
                <w:spacing w:val="1"/>
                <w:sz w:val="18"/>
              </w:rPr>
              <w:t xml:space="preserve"> </w:t>
            </w:r>
            <w:r>
              <w:rPr>
                <w:sz w:val="18"/>
              </w:rPr>
              <w:t>agriculture,</w:t>
            </w:r>
            <w:r>
              <w:rPr>
                <w:spacing w:val="1"/>
                <w:sz w:val="18"/>
              </w:rPr>
              <w:t xml:space="preserve"> </w:t>
            </w:r>
            <w:r>
              <w:rPr>
                <w:sz w:val="18"/>
              </w:rPr>
              <w:t>environment</w:t>
            </w:r>
            <w:r>
              <w:rPr>
                <w:spacing w:val="1"/>
                <w:sz w:val="18"/>
              </w:rPr>
              <w:t xml:space="preserve"> </w:t>
            </w:r>
            <w:r>
              <w:rPr>
                <w:sz w:val="18"/>
              </w:rPr>
              <w:t>and</w:t>
            </w:r>
            <w:r>
              <w:rPr>
                <w:spacing w:val="1"/>
                <w:sz w:val="18"/>
              </w:rPr>
              <w:t xml:space="preserve"> </w:t>
            </w:r>
            <w:r>
              <w:rPr>
                <w:sz w:val="18"/>
              </w:rPr>
              <w:t>industry</w:t>
            </w:r>
            <w:r>
              <w:rPr>
                <w:spacing w:val="1"/>
                <w:sz w:val="18"/>
              </w:rPr>
              <w:t xml:space="preserve"> </w:t>
            </w:r>
            <w:r>
              <w:rPr>
                <w:sz w:val="18"/>
              </w:rPr>
              <w:t>and</w:t>
            </w:r>
            <w:r>
              <w:rPr>
                <w:spacing w:val="1"/>
                <w:sz w:val="18"/>
              </w:rPr>
              <w:t xml:space="preserve"> </w:t>
            </w:r>
            <w:r>
              <w:rPr>
                <w:sz w:val="18"/>
              </w:rPr>
              <w:t>gain</w:t>
            </w:r>
            <w:r>
              <w:rPr>
                <w:spacing w:val="1"/>
                <w:sz w:val="18"/>
              </w:rPr>
              <w:t xml:space="preserve"> </w:t>
            </w:r>
            <w:r>
              <w:rPr>
                <w:sz w:val="18"/>
              </w:rPr>
              <w:t>skills</w:t>
            </w:r>
            <w:r>
              <w:rPr>
                <w:spacing w:val="1"/>
                <w:sz w:val="18"/>
              </w:rPr>
              <w:t xml:space="preserve"> </w:t>
            </w:r>
            <w:r>
              <w:rPr>
                <w:sz w:val="18"/>
              </w:rPr>
              <w:t>about</w:t>
            </w:r>
            <w:r>
              <w:rPr>
                <w:spacing w:val="1"/>
                <w:sz w:val="18"/>
              </w:rPr>
              <w:t xml:space="preserve"> </w:t>
            </w:r>
            <w:r>
              <w:rPr>
                <w:sz w:val="18"/>
              </w:rPr>
              <w:t>these</w:t>
            </w:r>
            <w:r>
              <w:rPr>
                <w:spacing w:val="1"/>
                <w:sz w:val="18"/>
              </w:rPr>
              <w:t xml:space="preserve"> </w:t>
            </w:r>
            <w:r>
              <w:rPr>
                <w:sz w:val="18"/>
              </w:rPr>
              <w:t>problems</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context</w:t>
            </w:r>
            <w:r>
              <w:rPr>
                <w:spacing w:val="1"/>
                <w:sz w:val="18"/>
              </w:rPr>
              <w:t xml:space="preserve"> </w:t>
            </w:r>
            <w:r>
              <w:rPr>
                <w:sz w:val="18"/>
              </w:rPr>
              <w:t>of</w:t>
            </w:r>
            <w:r>
              <w:rPr>
                <w:spacing w:val="-61"/>
                <w:sz w:val="18"/>
              </w:rPr>
              <w:t xml:space="preserve"> </w:t>
            </w:r>
            <w:r>
              <w:rPr>
                <w:sz w:val="18"/>
              </w:rPr>
              <w:t>sustainable</w:t>
            </w:r>
            <w:r>
              <w:rPr>
                <w:spacing w:val="-2"/>
                <w:sz w:val="18"/>
              </w:rPr>
              <w:t xml:space="preserve"> </w:t>
            </w:r>
            <w:r>
              <w:rPr>
                <w:sz w:val="18"/>
              </w:rPr>
              <w:t>processes.</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8"/>
              <w:rPr>
                <w:b/>
                <w:sz w:val="19"/>
              </w:rPr>
            </w:pPr>
          </w:p>
          <w:p w:rsidR="00D927EA" w:rsidRDefault="009E3868">
            <w:pPr>
              <w:pStyle w:val="TableParagraph"/>
              <w:spacing w:line="172" w:lineRule="exact"/>
              <w:ind w:left="344"/>
              <w:rPr>
                <w:sz w:val="17"/>
              </w:rPr>
            </w:pPr>
            <w:r>
              <w:rPr>
                <w:position w:val="-2"/>
                <w:sz w:val="17"/>
              </w:rPr>
            </w:r>
            <w:r>
              <w:rPr>
                <w:position w:val="-2"/>
                <w:sz w:val="17"/>
              </w:rPr>
              <w:pict>
                <v:group id="docshapegroup12" o:spid="_x0000_s1175" style="width:9.4pt;height:9.4pt;mso-position-horizontal-relative:char;mso-position-vertical-relative:line" coordsize="188,188">
                  <v:rect id="docshape13" o:spid="_x0000_s1176" style="position:absolute;left:7;top:7;width:173;height:173" filled="f" strokeweight=".72pt"/>
                  <w10:wrap type="none"/>
                  <w10:anchorlock/>
                </v:group>
              </w:pict>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1"/>
              <w:rPr>
                <w:b/>
                <w:sz w:val="19"/>
              </w:rPr>
            </w:pPr>
          </w:p>
          <w:p w:rsidR="00D927EA" w:rsidRDefault="00D927EA">
            <w:pPr>
              <w:pStyle w:val="TableParagraph"/>
              <w:spacing w:line="187" w:lineRule="exact"/>
              <w:ind w:left="193"/>
              <w:rPr>
                <w:sz w:val="18"/>
              </w:rPr>
            </w:pPr>
            <w:r>
              <w:rPr>
                <w:noProof/>
                <w:position w:val="-3"/>
                <w:sz w:val="18"/>
                <w:lang w:val="tr-TR" w:eastAsia="tr-TR"/>
              </w:rPr>
              <w:drawing>
                <wp:inline distT="0" distB="0" distL="0" distR="0">
                  <wp:extent cx="119062" cy="119062"/>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9" cstate="print"/>
                          <a:stretch>
                            <a:fillRect/>
                          </a:stretch>
                        </pic:blipFill>
                        <pic:spPr>
                          <a:xfrm>
                            <a:off x="0" y="0"/>
                            <a:ext cx="119062" cy="119062"/>
                          </a:xfrm>
                          <a:prstGeom prst="rect">
                            <a:avLst/>
                          </a:prstGeom>
                        </pic:spPr>
                      </pic:pic>
                    </a:graphicData>
                  </a:graphic>
                </wp:inline>
              </w:drawing>
            </w:r>
          </w:p>
        </w:tc>
        <w:tc>
          <w:tcPr>
            <w:tcW w:w="708" w:type="dxa"/>
            <w:tcBorders>
              <w:top w:val="single" w:sz="6" w:space="0" w:color="000000"/>
              <w:left w:val="single" w:sz="6" w:space="0" w:color="000000"/>
              <w:bottom w:val="single" w:sz="6" w:space="0" w:color="000000"/>
            </w:tcBorders>
          </w:tcPr>
          <w:p w:rsidR="00D927EA" w:rsidRDefault="00D927EA">
            <w:pPr>
              <w:pStyle w:val="TableParagraph"/>
              <w:spacing w:before="8"/>
              <w:rPr>
                <w:b/>
                <w:sz w:val="19"/>
              </w:rPr>
            </w:pPr>
          </w:p>
          <w:p w:rsidR="00D927EA" w:rsidRDefault="009E3868">
            <w:pPr>
              <w:pStyle w:val="TableParagraph"/>
              <w:spacing w:line="172" w:lineRule="exact"/>
              <w:ind w:left="265"/>
              <w:rPr>
                <w:sz w:val="17"/>
              </w:rPr>
            </w:pPr>
            <w:r>
              <w:rPr>
                <w:position w:val="-2"/>
                <w:sz w:val="17"/>
              </w:rPr>
            </w:r>
            <w:r>
              <w:rPr>
                <w:position w:val="-2"/>
                <w:sz w:val="17"/>
              </w:rPr>
              <w:pict>
                <v:group id="docshapegroup14" o:spid="_x0000_s1173" style="width:9.4pt;height:9.4pt;mso-position-horizontal-relative:char;mso-position-vertical-relative:line" coordsize="188,188">
                  <v:rect id="docshape15" o:spid="_x0000_s1174" style="position:absolute;left:7;top:7;width:173;height:173" filled="f" strokeweight=".72pt"/>
                  <w10:wrap type="none"/>
                  <w10:anchorlock/>
                </v:group>
              </w:pict>
            </w:r>
          </w:p>
        </w:tc>
      </w:tr>
      <w:tr w:rsidR="00D927EA">
        <w:trPr>
          <w:trHeight w:val="364"/>
        </w:trPr>
        <w:tc>
          <w:tcPr>
            <w:tcW w:w="1258" w:type="dxa"/>
            <w:tcBorders>
              <w:top w:val="single" w:sz="6" w:space="0" w:color="000000"/>
              <w:bottom w:val="single" w:sz="6" w:space="0" w:color="000000"/>
              <w:right w:val="single" w:sz="6" w:space="0" w:color="000000"/>
            </w:tcBorders>
          </w:tcPr>
          <w:p w:rsidR="00D927EA" w:rsidRDefault="00D927EA">
            <w:pPr>
              <w:pStyle w:val="TableParagraph"/>
              <w:ind w:left="107"/>
              <w:rPr>
                <w:b/>
                <w:sz w:val="20"/>
              </w:rPr>
            </w:pPr>
            <w:r>
              <w:rPr>
                <w:b/>
                <w:sz w:val="20"/>
              </w:rPr>
              <w:t>LO</w:t>
            </w:r>
            <w:r>
              <w:rPr>
                <w:b/>
                <w:spacing w:val="-1"/>
                <w:sz w:val="20"/>
              </w:rPr>
              <w:t xml:space="preserve"> </w:t>
            </w:r>
            <w:r>
              <w:rPr>
                <w:b/>
                <w:sz w:val="20"/>
              </w:rPr>
              <w:t>4</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line="217" w:lineRule="exact"/>
              <w:ind w:left="114"/>
              <w:rPr>
                <w:sz w:val="18"/>
              </w:rPr>
            </w:pPr>
            <w:r>
              <w:rPr>
                <w:sz w:val="18"/>
              </w:rPr>
              <w:t>gain</w:t>
            </w:r>
            <w:r>
              <w:rPr>
                <w:spacing w:val="-1"/>
                <w:sz w:val="18"/>
              </w:rPr>
              <w:t xml:space="preserve"> </w:t>
            </w:r>
            <w:r>
              <w:rPr>
                <w:sz w:val="18"/>
              </w:rPr>
              <w:t>skills</w:t>
            </w:r>
            <w:r>
              <w:rPr>
                <w:spacing w:val="-3"/>
                <w:sz w:val="18"/>
              </w:rPr>
              <w:t xml:space="preserve"> </w:t>
            </w:r>
            <w:r>
              <w:rPr>
                <w:sz w:val="18"/>
              </w:rPr>
              <w:t>to</w:t>
            </w:r>
            <w:r>
              <w:rPr>
                <w:spacing w:val="-1"/>
                <w:sz w:val="18"/>
              </w:rPr>
              <w:t xml:space="preserve"> </w:t>
            </w:r>
            <w:r>
              <w:rPr>
                <w:sz w:val="18"/>
              </w:rPr>
              <w:t>work</w:t>
            </w:r>
            <w:r>
              <w:rPr>
                <w:spacing w:val="-3"/>
                <w:sz w:val="18"/>
              </w:rPr>
              <w:t xml:space="preserve"> </w:t>
            </w:r>
            <w:r>
              <w:rPr>
                <w:sz w:val="18"/>
              </w:rPr>
              <w:t>with</w:t>
            </w:r>
            <w:r>
              <w:rPr>
                <w:spacing w:val="-1"/>
                <w:sz w:val="18"/>
              </w:rPr>
              <w:t xml:space="preserve"> </w:t>
            </w:r>
            <w:r>
              <w:rPr>
                <w:sz w:val="18"/>
              </w:rPr>
              <w:t>the</w:t>
            </w:r>
            <w:r>
              <w:rPr>
                <w:spacing w:val="-4"/>
                <w:sz w:val="18"/>
              </w:rPr>
              <w:t xml:space="preserve"> </w:t>
            </w:r>
            <w:r>
              <w:rPr>
                <w:sz w:val="18"/>
              </w:rPr>
              <w:t>interdisciplinary</w:t>
            </w:r>
            <w:r>
              <w:rPr>
                <w:spacing w:val="-3"/>
                <w:sz w:val="18"/>
              </w:rPr>
              <w:t xml:space="preserve"> </w:t>
            </w:r>
            <w:r>
              <w:rPr>
                <w:sz w:val="18"/>
              </w:rPr>
              <w:t>team.</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8"/>
              <w:rPr>
                <w:b/>
                <w:sz w:val="7"/>
              </w:rPr>
            </w:pPr>
          </w:p>
          <w:p w:rsidR="00D927EA" w:rsidRDefault="009E3868">
            <w:pPr>
              <w:pStyle w:val="TableParagraph"/>
              <w:spacing w:line="172" w:lineRule="exact"/>
              <w:ind w:left="344"/>
              <w:rPr>
                <w:sz w:val="17"/>
              </w:rPr>
            </w:pPr>
            <w:r>
              <w:rPr>
                <w:position w:val="-2"/>
                <w:sz w:val="17"/>
              </w:rPr>
            </w:r>
            <w:r>
              <w:rPr>
                <w:position w:val="-2"/>
                <w:sz w:val="17"/>
              </w:rPr>
              <w:pict>
                <v:group id="docshapegroup16" o:spid="_x0000_s1171" style="width:9.4pt;height:9.4pt;mso-position-horizontal-relative:char;mso-position-vertical-relative:line" coordsize="188,188">
                  <v:rect id="docshape17" o:spid="_x0000_s1172" style="position:absolute;left:7;top:7;width:173;height:173" filled="f" strokeweight=".72pt"/>
                  <w10:wrap type="none"/>
                  <w10:anchorlock/>
                </v:group>
              </w:pict>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1"/>
              <w:rPr>
                <w:b/>
                <w:sz w:val="7"/>
              </w:rPr>
            </w:pPr>
          </w:p>
          <w:p w:rsidR="00D927EA" w:rsidRDefault="00D927EA">
            <w:pPr>
              <w:pStyle w:val="TableParagraph"/>
              <w:spacing w:line="187" w:lineRule="exact"/>
              <w:ind w:left="193"/>
              <w:rPr>
                <w:sz w:val="18"/>
              </w:rPr>
            </w:pPr>
            <w:r>
              <w:rPr>
                <w:noProof/>
                <w:position w:val="-3"/>
                <w:sz w:val="18"/>
                <w:lang w:val="tr-TR" w:eastAsia="tr-TR"/>
              </w:rPr>
              <w:drawing>
                <wp:inline distT="0" distB="0" distL="0" distR="0">
                  <wp:extent cx="119062" cy="119062"/>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9" cstate="print"/>
                          <a:stretch>
                            <a:fillRect/>
                          </a:stretch>
                        </pic:blipFill>
                        <pic:spPr>
                          <a:xfrm>
                            <a:off x="0" y="0"/>
                            <a:ext cx="119062" cy="119062"/>
                          </a:xfrm>
                          <a:prstGeom prst="rect">
                            <a:avLst/>
                          </a:prstGeom>
                        </pic:spPr>
                      </pic:pic>
                    </a:graphicData>
                  </a:graphic>
                </wp:inline>
              </w:drawing>
            </w:r>
          </w:p>
        </w:tc>
        <w:tc>
          <w:tcPr>
            <w:tcW w:w="708" w:type="dxa"/>
            <w:tcBorders>
              <w:top w:val="single" w:sz="6" w:space="0" w:color="000000"/>
              <w:left w:val="single" w:sz="6" w:space="0" w:color="000000"/>
              <w:bottom w:val="single" w:sz="6" w:space="0" w:color="000000"/>
            </w:tcBorders>
          </w:tcPr>
          <w:p w:rsidR="00D927EA" w:rsidRDefault="00D927EA">
            <w:pPr>
              <w:pStyle w:val="TableParagraph"/>
              <w:spacing w:before="8"/>
              <w:rPr>
                <w:b/>
                <w:sz w:val="7"/>
              </w:rPr>
            </w:pPr>
          </w:p>
          <w:p w:rsidR="00D927EA" w:rsidRDefault="009E3868">
            <w:pPr>
              <w:pStyle w:val="TableParagraph"/>
              <w:spacing w:line="172" w:lineRule="exact"/>
              <w:ind w:left="265"/>
              <w:rPr>
                <w:sz w:val="17"/>
              </w:rPr>
            </w:pPr>
            <w:r>
              <w:rPr>
                <w:position w:val="-2"/>
                <w:sz w:val="17"/>
              </w:rPr>
            </w:r>
            <w:r>
              <w:rPr>
                <w:position w:val="-2"/>
                <w:sz w:val="17"/>
              </w:rPr>
              <w:pict>
                <v:group id="docshapegroup18" o:spid="_x0000_s1169" style="width:9.4pt;height:9.4pt;mso-position-horizontal-relative:char;mso-position-vertical-relative:line" coordsize="188,188">
                  <v:rect id="docshape19" o:spid="_x0000_s1170" style="position:absolute;left:7;top:7;width:173;height:173" filled="f" strokeweight=".72pt"/>
                  <w10:wrap type="none"/>
                  <w10:anchorlock/>
                </v:group>
              </w:pict>
            </w:r>
          </w:p>
        </w:tc>
      </w:tr>
      <w:tr w:rsidR="00D927EA">
        <w:trPr>
          <w:trHeight w:val="438"/>
        </w:trPr>
        <w:tc>
          <w:tcPr>
            <w:tcW w:w="1258" w:type="dxa"/>
            <w:tcBorders>
              <w:top w:val="single" w:sz="6" w:space="0" w:color="000000"/>
              <w:bottom w:val="single" w:sz="6" w:space="0" w:color="000000"/>
              <w:right w:val="single" w:sz="6" w:space="0" w:color="000000"/>
            </w:tcBorders>
          </w:tcPr>
          <w:p w:rsidR="00D927EA" w:rsidRDefault="00D927EA">
            <w:pPr>
              <w:pStyle w:val="TableParagraph"/>
              <w:spacing w:before="38"/>
              <w:ind w:left="107"/>
              <w:rPr>
                <w:b/>
                <w:sz w:val="20"/>
              </w:rPr>
            </w:pPr>
            <w:r>
              <w:rPr>
                <w:b/>
                <w:sz w:val="20"/>
              </w:rPr>
              <w:t>LO</w:t>
            </w:r>
            <w:r>
              <w:rPr>
                <w:b/>
                <w:spacing w:val="-2"/>
                <w:sz w:val="20"/>
              </w:rPr>
              <w:t xml:space="preserve"> </w:t>
            </w:r>
            <w:r>
              <w:rPr>
                <w:b/>
                <w:sz w:val="20"/>
              </w:rPr>
              <w:t>5</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tabs>
                <w:tab w:val="left" w:pos="707"/>
                <w:tab w:val="left" w:pos="1871"/>
                <w:tab w:val="left" w:pos="2250"/>
                <w:tab w:val="left" w:pos="3174"/>
                <w:tab w:val="left" w:pos="4527"/>
                <w:tab w:val="left" w:pos="5283"/>
                <w:tab w:val="left" w:pos="5826"/>
              </w:tabs>
              <w:spacing w:line="220" w:lineRule="exact"/>
              <w:ind w:left="114" w:right="78"/>
              <w:rPr>
                <w:sz w:val="18"/>
              </w:rPr>
            </w:pPr>
            <w:r>
              <w:rPr>
                <w:sz w:val="18"/>
              </w:rPr>
              <w:t>gain</w:t>
            </w:r>
            <w:r>
              <w:rPr>
                <w:sz w:val="18"/>
              </w:rPr>
              <w:tab/>
              <w:t>awareness</w:t>
            </w:r>
            <w:r>
              <w:rPr>
                <w:sz w:val="18"/>
              </w:rPr>
              <w:tab/>
              <w:t>of</w:t>
            </w:r>
            <w:r>
              <w:rPr>
                <w:sz w:val="18"/>
              </w:rPr>
              <w:tab/>
              <w:t>working</w:t>
            </w:r>
            <w:r>
              <w:rPr>
                <w:sz w:val="18"/>
              </w:rPr>
              <w:tab/>
              <w:t>environment</w:t>
            </w:r>
            <w:r>
              <w:rPr>
                <w:sz w:val="18"/>
              </w:rPr>
              <w:tab/>
              <w:t>safety</w:t>
            </w:r>
            <w:r>
              <w:rPr>
                <w:sz w:val="18"/>
              </w:rPr>
              <w:tab/>
              <w:t>and</w:t>
            </w:r>
            <w:r>
              <w:rPr>
                <w:sz w:val="18"/>
              </w:rPr>
              <w:tab/>
              <w:t>quality</w:t>
            </w:r>
            <w:r>
              <w:rPr>
                <w:spacing w:val="-61"/>
                <w:sz w:val="18"/>
              </w:rPr>
              <w:t xml:space="preserve"> </w:t>
            </w:r>
            <w:r>
              <w:rPr>
                <w:sz w:val="18"/>
              </w:rPr>
              <w:t>management</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rPr>
                <w:b/>
                <w:sz w:val="10"/>
              </w:rPr>
            </w:pPr>
          </w:p>
          <w:p w:rsidR="00D927EA" w:rsidRDefault="00D927EA">
            <w:pPr>
              <w:pStyle w:val="TableParagraph"/>
              <w:spacing w:line="187" w:lineRule="exact"/>
              <w:ind w:left="337"/>
              <w:rPr>
                <w:sz w:val="18"/>
              </w:rPr>
            </w:pPr>
            <w:r>
              <w:rPr>
                <w:noProof/>
                <w:position w:val="-3"/>
                <w:sz w:val="18"/>
                <w:lang w:val="tr-TR" w:eastAsia="tr-TR"/>
              </w:rPr>
              <w:drawing>
                <wp:inline distT="0" distB="0" distL="0" distR="0">
                  <wp:extent cx="119062" cy="119062"/>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9" cstate="print"/>
                          <a:stretch>
                            <a:fillRect/>
                          </a:stretch>
                        </pic:blipFill>
                        <pic:spPr>
                          <a:xfrm>
                            <a:off x="0" y="0"/>
                            <a:ext cx="119062" cy="119062"/>
                          </a:xfrm>
                          <a:prstGeom prst="rect">
                            <a:avLst/>
                          </a:prstGeom>
                        </pic:spPr>
                      </pic:pic>
                    </a:graphicData>
                  </a:graphic>
                </wp:inline>
              </w:drawing>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7"/>
              <w:rPr>
                <w:b/>
                <w:sz w:val="10"/>
              </w:rPr>
            </w:pPr>
          </w:p>
          <w:p w:rsidR="00D927EA" w:rsidRDefault="009E3868">
            <w:pPr>
              <w:pStyle w:val="TableParagraph"/>
              <w:spacing w:line="172" w:lineRule="exact"/>
              <w:ind w:left="200"/>
              <w:rPr>
                <w:sz w:val="17"/>
              </w:rPr>
            </w:pPr>
            <w:r>
              <w:rPr>
                <w:position w:val="-2"/>
                <w:sz w:val="17"/>
              </w:rPr>
            </w:r>
            <w:r>
              <w:rPr>
                <w:position w:val="-2"/>
                <w:sz w:val="17"/>
              </w:rPr>
              <w:pict>
                <v:group id="docshapegroup20" o:spid="_x0000_s1167" style="width:9.4pt;height:9.4pt;mso-position-horizontal-relative:char;mso-position-vertical-relative:line" coordsize="188,188">
                  <v:rect id="docshape21" o:spid="_x0000_s1168"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D927EA" w:rsidRDefault="00D927EA">
            <w:pPr>
              <w:pStyle w:val="TableParagraph"/>
              <w:spacing w:before="7"/>
              <w:rPr>
                <w:b/>
                <w:sz w:val="10"/>
              </w:rPr>
            </w:pPr>
          </w:p>
          <w:p w:rsidR="00D927EA" w:rsidRDefault="009E3868">
            <w:pPr>
              <w:pStyle w:val="TableParagraph"/>
              <w:spacing w:line="172" w:lineRule="exact"/>
              <w:ind w:left="265"/>
              <w:rPr>
                <w:sz w:val="17"/>
              </w:rPr>
            </w:pPr>
            <w:r>
              <w:rPr>
                <w:position w:val="-2"/>
                <w:sz w:val="17"/>
              </w:rPr>
            </w:r>
            <w:r>
              <w:rPr>
                <w:position w:val="-2"/>
                <w:sz w:val="17"/>
              </w:rPr>
              <w:pict>
                <v:group id="docshapegroup22" o:spid="_x0000_s1165" style="width:9.4pt;height:9.4pt;mso-position-horizontal-relative:char;mso-position-vertical-relative:line" coordsize="188,188">
                  <v:rect id="docshape23" o:spid="_x0000_s1166" style="position:absolute;left:7;top:7;width:173;height:173" filled="f" strokeweight=".72pt"/>
                  <w10:wrap type="none"/>
                  <w10:anchorlock/>
                </v:group>
              </w:pict>
            </w:r>
          </w:p>
        </w:tc>
      </w:tr>
      <w:tr w:rsidR="00D927EA">
        <w:trPr>
          <w:trHeight w:val="435"/>
        </w:trPr>
        <w:tc>
          <w:tcPr>
            <w:tcW w:w="1258" w:type="dxa"/>
            <w:tcBorders>
              <w:top w:val="single" w:sz="6" w:space="0" w:color="000000"/>
              <w:bottom w:val="single" w:sz="6" w:space="0" w:color="000000"/>
              <w:right w:val="single" w:sz="6" w:space="0" w:color="000000"/>
            </w:tcBorders>
          </w:tcPr>
          <w:p w:rsidR="00D927EA" w:rsidRDefault="00D927EA">
            <w:pPr>
              <w:pStyle w:val="TableParagraph"/>
              <w:spacing w:before="35"/>
              <w:ind w:left="107"/>
              <w:rPr>
                <w:b/>
                <w:sz w:val="20"/>
              </w:rPr>
            </w:pPr>
            <w:r>
              <w:rPr>
                <w:b/>
                <w:sz w:val="20"/>
              </w:rPr>
              <w:t>LO</w:t>
            </w:r>
            <w:r>
              <w:rPr>
                <w:b/>
                <w:spacing w:val="-2"/>
                <w:sz w:val="20"/>
              </w:rPr>
              <w:t xml:space="preserve"> </w:t>
            </w:r>
            <w:r>
              <w:rPr>
                <w:b/>
                <w:sz w:val="20"/>
              </w:rPr>
              <w:t>6</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line="218" w:lineRule="exact"/>
              <w:ind w:left="114"/>
              <w:rPr>
                <w:sz w:val="18"/>
              </w:rPr>
            </w:pPr>
            <w:r>
              <w:rPr>
                <w:sz w:val="18"/>
              </w:rPr>
              <w:t>discuss</w:t>
            </w:r>
            <w:r>
              <w:rPr>
                <w:spacing w:val="24"/>
                <w:sz w:val="18"/>
              </w:rPr>
              <w:t xml:space="preserve"> </w:t>
            </w:r>
            <w:r>
              <w:rPr>
                <w:sz w:val="18"/>
              </w:rPr>
              <w:t>about</w:t>
            </w:r>
            <w:r>
              <w:rPr>
                <w:spacing w:val="26"/>
                <w:sz w:val="18"/>
              </w:rPr>
              <w:t xml:space="preserve"> </w:t>
            </w:r>
            <w:r>
              <w:rPr>
                <w:sz w:val="18"/>
              </w:rPr>
              <w:t>biosafety</w:t>
            </w:r>
            <w:r>
              <w:rPr>
                <w:spacing w:val="25"/>
                <w:sz w:val="18"/>
              </w:rPr>
              <w:t xml:space="preserve"> </w:t>
            </w:r>
            <w:r>
              <w:rPr>
                <w:sz w:val="18"/>
              </w:rPr>
              <w:t>issues</w:t>
            </w:r>
            <w:r>
              <w:rPr>
                <w:spacing w:val="24"/>
                <w:sz w:val="18"/>
              </w:rPr>
              <w:t xml:space="preserve"> </w:t>
            </w:r>
            <w:r>
              <w:rPr>
                <w:sz w:val="18"/>
              </w:rPr>
              <w:t>related</w:t>
            </w:r>
            <w:r>
              <w:rPr>
                <w:spacing w:val="26"/>
                <w:sz w:val="18"/>
              </w:rPr>
              <w:t xml:space="preserve"> </w:t>
            </w:r>
            <w:r>
              <w:rPr>
                <w:sz w:val="18"/>
              </w:rPr>
              <w:t>to</w:t>
            </w:r>
            <w:r>
              <w:rPr>
                <w:spacing w:val="26"/>
                <w:sz w:val="18"/>
              </w:rPr>
              <w:t xml:space="preserve"> </w:t>
            </w:r>
            <w:r>
              <w:rPr>
                <w:sz w:val="18"/>
              </w:rPr>
              <w:t>biotechnology</w:t>
            </w:r>
            <w:r>
              <w:rPr>
                <w:spacing w:val="24"/>
                <w:sz w:val="18"/>
              </w:rPr>
              <w:t xml:space="preserve"> </w:t>
            </w:r>
            <w:r>
              <w:rPr>
                <w:sz w:val="18"/>
              </w:rPr>
              <w:t>applications</w:t>
            </w:r>
            <w:r>
              <w:rPr>
                <w:spacing w:val="-60"/>
                <w:sz w:val="18"/>
              </w:rPr>
              <w:t xml:space="preserve"> </w:t>
            </w:r>
            <w:r>
              <w:rPr>
                <w:sz w:val="18"/>
              </w:rPr>
              <w:t>as</w:t>
            </w:r>
            <w:r>
              <w:rPr>
                <w:spacing w:val="-2"/>
                <w:sz w:val="18"/>
              </w:rPr>
              <w:t xml:space="preserve"> </w:t>
            </w:r>
            <w:r>
              <w:rPr>
                <w:sz w:val="18"/>
              </w:rPr>
              <w:t>the</w:t>
            </w:r>
            <w:r>
              <w:rPr>
                <w:spacing w:val="-1"/>
                <w:sz w:val="18"/>
              </w:rPr>
              <w:t xml:space="preserve"> </w:t>
            </w:r>
            <w:r>
              <w:rPr>
                <w:sz w:val="18"/>
              </w:rPr>
              <w:t>owner</w:t>
            </w:r>
            <w:r>
              <w:rPr>
                <w:spacing w:val="-1"/>
                <w:sz w:val="18"/>
              </w:rPr>
              <w:t xml:space="preserve"> </w:t>
            </w:r>
            <w:r>
              <w:rPr>
                <w:sz w:val="18"/>
              </w:rPr>
              <w:t>with detailed</w:t>
            </w:r>
            <w:r>
              <w:rPr>
                <w:spacing w:val="-3"/>
                <w:sz w:val="18"/>
              </w:rPr>
              <w:t xml:space="preserve"> </w:t>
            </w:r>
            <w:r>
              <w:rPr>
                <w:sz w:val="18"/>
              </w:rPr>
              <w:t>information.</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11"/>
              <w:rPr>
                <w:b/>
                <w:sz w:val="9"/>
              </w:rPr>
            </w:pPr>
          </w:p>
          <w:p w:rsidR="00D927EA" w:rsidRDefault="00D927EA">
            <w:pPr>
              <w:pStyle w:val="TableParagraph"/>
              <w:spacing w:line="187" w:lineRule="exact"/>
              <w:ind w:left="337"/>
              <w:rPr>
                <w:sz w:val="18"/>
              </w:rPr>
            </w:pPr>
            <w:r>
              <w:rPr>
                <w:noProof/>
                <w:position w:val="-3"/>
                <w:sz w:val="18"/>
                <w:lang w:val="tr-TR" w:eastAsia="tr-TR"/>
              </w:rPr>
              <w:drawing>
                <wp:inline distT="0" distB="0" distL="0" distR="0">
                  <wp:extent cx="119062" cy="119062"/>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29" cstate="print"/>
                          <a:stretch>
                            <a:fillRect/>
                          </a:stretch>
                        </pic:blipFill>
                        <pic:spPr>
                          <a:xfrm>
                            <a:off x="0" y="0"/>
                            <a:ext cx="119062" cy="119062"/>
                          </a:xfrm>
                          <a:prstGeom prst="rect">
                            <a:avLst/>
                          </a:prstGeom>
                        </pic:spPr>
                      </pic:pic>
                    </a:graphicData>
                  </a:graphic>
                </wp:inline>
              </w:drawing>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6"/>
              <w:rPr>
                <w:b/>
                <w:sz w:val="10"/>
              </w:rPr>
            </w:pPr>
          </w:p>
          <w:p w:rsidR="00D927EA" w:rsidRDefault="009E3868">
            <w:pPr>
              <w:pStyle w:val="TableParagraph"/>
              <w:spacing w:line="172" w:lineRule="exact"/>
              <w:ind w:left="200"/>
              <w:rPr>
                <w:sz w:val="17"/>
              </w:rPr>
            </w:pPr>
            <w:r>
              <w:rPr>
                <w:position w:val="-2"/>
                <w:sz w:val="17"/>
              </w:rPr>
            </w:r>
            <w:r>
              <w:rPr>
                <w:position w:val="-2"/>
                <w:sz w:val="17"/>
              </w:rPr>
              <w:pict>
                <v:group id="docshapegroup24" o:spid="_x0000_s1163" style="width:9.4pt;height:9.4pt;mso-position-horizontal-relative:char;mso-position-vertical-relative:line" coordsize="188,188">
                  <v:rect id="docshape25" o:spid="_x0000_s1164"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D927EA" w:rsidRDefault="00D927EA">
            <w:pPr>
              <w:pStyle w:val="TableParagraph"/>
              <w:spacing w:before="6"/>
              <w:rPr>
                <w:b/>
                <w:sz w:val="10"/>
              </w:rPr>
            </w:pPr>
          </w:p>
          <w:p w:rsidR="00D927EA" w:rsidRDefault="009E3868">
            <w:pPr>
              <w:pStyle w:val="TableParagraph"/>
              <w:spacing w:line="172" w:lineRule="exact"/>
              <w:ind w:left="265"/>
              <w:rPr>
                <w:sz w:val="17"/>
              </w:rPr>
            </w:pPr>
            <w:r>
              <w:rPr>
                <w:position w:val="-2"/>
                <w:sz w:val="17"/>
              </w:rPr>
            </w:r>
            <w:r>
              <w:rPr>
                <w:position w:val="-2"/>
                <w:sz w:val="17"/>
              </w:rPr>
              <w:pict>
                <v:group id="docshapegroup26" o:spid="_x0000_s1161" style="width:9.4pt;height:9.4pt;mso-position-horizontal-relative:char;mso-position-vertical-relative:line" coordsize="188,188">
                  <v:rect id="docshape27" o:spid="_x0000_s1162" style="position:absolute;left:7;top:7;width:173;height:173" filled="f" strokeweight=".72pt"/>
                  <w10:wrap type="none"/>
                  <w10:anchorlock/>
                </v:group>
              </w:pict>
            </w:r>
          </w:p>
        </w:tc>
      </w:tr>
      <w:tr w:rsidR="00D927EA">
        <w:trPr>
          <w:trHeight w:val="363"/>
        </w:trPr>
        <w:tc>
          <w:tcPr>
            <w:tcW w:w="1258" w:type="dxa"/>
            <w:tcBorders>
              <w:top w:val="single" w:sz="6" w:space="0" w:color="000000"/>
              <w:bottom w:val="single" w:sz="6" w:space="0" w:color="000000"/>
              <w:right w:val="single" w:sz="6" w:space="0" w:color="000000"/>
            </w:tcBorders>
          </w:tcPr>
          <w:p w:rsidR="00D927EA" w:rsidRDefault="00D927EA">
            <w:pPr>
              <w:pStyle w:val="TableParagraph"/>
              <w:spacing w:before="1"/>
              <w:ind w:left="107"/>
              <w:rPr>
                <w:b/>
                <w:sz w:val="20"/>
              </w:rPr>
            </w:pPr>
            <w:r>
              <w:rPr>
                <w:b/>
                <w:sz w:val="20"/>
              </w:rPr>
              <w:t>LO</w:t>
            </w:r>
            <w:r>
              <w:rPr>
                <w:b/>
                <w:spacing w:val="-1"/>
                <w:sz w:val="20"/>
              </w:rPr>
              <w:t xml:space="preserve"> </w:t>
            </w:r>
            <w:r>
              <w:rPr>
                <w:b/>
                <w:sz w:val="20"/>
              </w:rPr>
              <w:t>7</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ind w:left="114"/>
              <w:rPr>
                <w:sz w:val="18"/>
              </w:rPr>
            </w:pPr>
            <w:r>
              <w:rPr>
                <w:sz w:val="18"/>
              </w:rPr>
              <w:t>contribute</w:t>
            </w:r>
            <w:r>
              <w:rPr>
                <w:spacing w:val="-3"/>
                <w:sz w:val="18"/>
              </w:rPr>
              <w:t xml:space="preserve"> </w:t>
            </w:r>
            <w:r>
              <w:rPr>
                <w:sz w:val="18"/>
              </w:rPr>
              <w:t>to</w:t>
            </w:r>
            <w:r>
              <w:rPr>
                <w:spacing w:val="-2"/>
                <w:sz w:val="18"/>
              </w:rPr>
              <w:t xml:space="preserve"> </w:t>
            </w:r>
            <w:r>
              <w:rPr>
                <w:sz w:val="18"/>
              </w:rPr>
              <w:t>manpower</w:t>
            </w:r>
            <w:r>
              <w:rPr>
                <w:spacing w:val="-2"/>
                <w:sz w:val="18"/>
              </w:rPr>
              <w:t xml:space="preserve"> </w:t>
            </w:r>
            <w:r>
              <w:rPr>
                <w:sz w:val="18"/>
              </w:rPr>
              <w:t>in</w:t>
            </w:r>
            <w:r>
              <w:rPr>
                <w:spacing w:val="-5"/>
                <w:sz w:val="18"/>
              </w:rPr>
              <w:t xml:space="preserve"> </w:t>
            </w:r>
            <w:r>
              <w:rPr>
                <w:sz w:val="18"/>
              </w:rPr>
              <w:t>native</w:t>
            </w:r>
            <w:r>
              <w:rPr>
                <w:spacing w:val="-2"/>
                <w:sz w:val="18"/>
              </w:rPr>
              <w:t xml:space="preserve"> </w:t>
            </w:r>
            <w:r>
              <w:rPr>
                <w:sz w:val="18"/>
              </w:rPr>
              <w:t>biotechnology</w:t>
            </w:r>
            <w:r>
              <w:rPr>
                <w:spacing w:val="-4"/>
                <w:sz w:val="18"/>
              </w:rPr>
              <w:t xml:space="preserve"> </w:t>
            </w:r>
            <w:r>
              <w:rPr>
                <w:sz w:val="18"/>
              </w:rPr>
              <w:t>industry.</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11"/>
              <w:rPr>
                <w:b/>
                <w:sz w:val="6"/>
              </w:rPr>
            </w:pPr>
          </w:p>
          <w:p w:rsidR="00D927EA" w:rsidRDefault="00D927EA">
            <w:pPr>
              <w:pStyle w:val="TableParagraph"/>
              <w:spacing w:line="187" w:lineRule="exact"/>
              <w:ind w:left="337"/>
              <w:rPr>
                <w:sz w:val="18"/>
              </w:rPr>
            </w:pPr>
            <w:r>
              <w:rPr>
                <w:noProof/>
                <w:position w:val="-3"/>
                <w:sz w:val="18"/>
                <w:lang w:val="tr-TR" w:eastAsia="tr-TR"/>
              </w:rPr>
              <w:drawing>
                <wp:inline distT="0" distB="0" distL="0" distR="0">
                  <wp:extent cx="119062" cy="119062"/>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29" cstate="print"/>
                          <a:stretch>
                            <a:fillRect/>
                          </a:stretch>
                        </pic:blipFill>
                        <pic:spPr>
                          <a:xfrm>
                            <a:off x="0" y="0"/>
                            <a:ext cx="119062" cy="119062"/>
                          </a:xfrm>
                          <a:prstGeom prst="rect">
                            <a:avLst/>
                          </a:prstGeom>
                        </pic:spPr>
                      </pic:pic>
                    </a:graphicData>
                  </a:graphic>
                </wp:inline>
              </w:drawing>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7"/>
              <w:rPr>
                <w:b/>
                <w:sz w:val="7"/>
              </w:rPr>
            </w:pPr>
          </w:p>
          <w:p w:rsidR="00D927EA" w:rsidRDefault="009E3868">
            <w:pPr>
              <w:pStyle w:val="TableParagraph"/>
              <w:spacing w:line="172" w:lineRule="exact"/>
              <w:ind w:left="200"/>
              <w:rPr>
                <w:sz w:val="17"/>
              </w:rPr>
            </w:pPr>
            <w:r>
              <w:rPr>
                <w:position w:val="-2"/>
                <w:sz w:val="17"/>
              </w:rPr>
            </w:r>
            <w:r>
              <w:rPr>
                <w:position w:val="-2"/>
                <w:sz w:val="17"/>
              </w:rPr>
              <w:pict>
                <v:group id="docshapegroup28" o:spid="_x0000_s1159" style="width:9.4pt;height:9.4pt;mso-position-horizontal-relative:char;mso-position-vertical-relative:line" coordsize="188,188">
                  <v:rect id="docshape29" o:spid="_x0000_s1160"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D927EA" w:rsidRDefault="00D927EA">
            <w:pPr>
              <w:pStyle w:val="TableParagraph"/>
              <w:spacing w:before="7"/>
              <w:rPr>
                <w:b/>
                <w:sz w:val="7"/>
              </w:rPr>
            </w:pPr>
          </w:p>
          <w:p w:rsidR="00D927EA" w:rsidRDefault="009E3868">
            <w:pPr>
              <w:pStyle w:val="TableParagraph"/>
              <w:spacing w:line="172" w:lineRule="exact"/>
              <w:ind w:left="265"/>
              <w:rPr>
                <w:sz w:val="17"/>
              </w:rPr>
            </w:pPr>
            <w:r>
              <w:rPr>
                <w:position w:val="-2"/>
                <w:sz w:val="17"/>
              </w:rPr>
            </w:r>
            <w:r>
              <w:rPr>
                <w:position w:val="-2"/>
                <w:sz w:val="17"/>
              </w:rPr>
              <w:pict>
                <v:group id="docshapegroup30" o:spid="_x0000_s1157" style="width:9.4pt;height:9.4pt;mso-position-horizontal-relative:char;mso-position-vertical-relative:line" coordsize="188,188">
                  <v:rect id="docshape31" o:spid="_x0000_s1158" style="position:absolute;left:7;top:7;width:173;height:173" filled="f" strokeweight=".72pt"/>
                  <w10:wrap type="none"/>
                  <w10:anchorlock/>
                </v:group>
              </w:pict>
            </w:r>
          </w:p>
        </w:tc>
      </w:tr>
      <w:tr w:rsidR="00D927EA">
        <w:trPr>
          <w:trHeight w:val="381"/>
        </w:trPr>
        <w:tc>
          <w:tcPr>
            <w:tcW w:w="1258" w:type="dxa"/>
            <w:tcBorders>
              <w:top w:val="single" w:sz="6" w:space="0" w:color="000000"/>
              <w:bottom w:val="single" w:sz="6" w:space="0" w:color="000000"/>
              <w:right w:val="single" w:sz="6" w:space="0" w:color="000000"/>
            </w:tcBorders>
          </w:tcPr>
          <w:p w:rsidR="00D927EA" w:rsidRDefault="00D927EA">
            <w:pPr>
              <w:pStyle w:val="TableParagraph"/>
              <w:spacing w:before="10"/>
              <w:ind w:left="107"/>
              <w:rPr>
                <w:b/>
                <w:sz w:val="20"/>
              </w:rPr>
            </w:pPr>
            <w:r>
              <w:rPr>
                <w:b/>
                <w:sz w:val="20"/>
              </w:rPr>
              <w:t>LO</w:t>
            </w:r>
            <w:r>
              <w:rPr>
                <w:b/>
                <w:spacing w:val="-1"/>
                <w:sz w:val="20"/>
              </w:rPr>
              <w:t xml:space="preserve"> </w:t>
            </w:r>
            <w:r>
              <w:rPr>
                <w:b/>
                <w:sz w:val="20"/>
              </w:rPr>
              <w:t>8</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1"/>
              <w:ind w:left="114"/>
              <w:rPr>
                <w:sz w:val="18"/>
              </w:rPr>
            </w:pPr>
            <w:r>
              <w:rPr>
                <w:sz w:val="18"/>
              </w:rPr>
              <w:t>have</w:t>
            </w:r>
            <w:r>
              <w:rPr>
                <w:spacing w:val="-4"/>
                <w:sz w:val="18"/>
              </w:rPr>
              <w:t xml:space="preserve"> </w:t>
            </w:r>
            <w:r>
              <w:rPr>
                <w:sz w:val="18"/>
              </w:rPr>
              <w:t>professional</w:t>
            </w:r>
            <w:r>
              <w:rPr>
                <w:spacing w:val="-3"/>
                <w:sz w:val="18"/>
              </w:rPr>
              <w:t xml:space="preserve"> </w:t>
            </w:r>
            <w:r>
              <w:rPr>
                <w:sz w:val="18"/>
              </w:rPr>
              <w:t>and</w:t>
            </w:r>
            <w:r>
              <w:rPr>
                <w:spacing w:val="-4"/>
                <w:sz w:val="18"/>
              </w:rPr>
              <w:t xml:space="preserve"> </w:t>
            </w:r>
            <w:r>
              <w:rPr>
                <w:sz w:val="18"/>
              </w:rPr>
              <w:t>social</w:t>
            </w:r>
            <w:r>
              <w:rPr>
                <w:spacing w:val="-3"/>
                <w:sz w:val="18"/>
              </w:rPr>
              <w:t xml:space="preserve"> </w:t>
            </w:r>
            <w:r>
              <w:rPr>
                <w:sz w:val="18"/>
              </w:rPr>
              <w:t>ethics</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10"/>
              <w:rPr>
                <w:b/>
                <w:sz w:val="7"/>
              </w:rPr>
            </w:pPr>
          </w:p>
          <w:p w:rsidR="00D927EA" w:rsidRDefault="00D927EA">
            <w:pPr>
              <w:pStyle w:val="TableParagraph"/>
              <w:spacing w:line="187" w:lineRule="exact"/>
              <w:ind w:left="337"/>
              <w:rPr>
                <w:sz w:val="18"/>
              </w:rPr>
            </w:pPr>
            <w:r>
              <w:rPr>
                <w:noProof/>
                <w:position w:val="-3"/>
                <w:sz w:val="18"/>
                <w:lang w:val="tr-TR" w:eastAsia="tr-TR"/>
              </w:rPr>
              <w:drawing>
                <wp:inline distT="0" distB="0" distL="0" distR="0">
                  <wp:extent cx="119062" cy="119062"/>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29" cstate="print"/>
                          <a:stretch>
                            <a:fillRect/>
                          </a:stretch>
                        </pic:blipFill>
                        <pic:spPr>
                          <a:xfrm>
                            <a:off x="0" y="0"/>
                            <a:ext cx="119062" cy="119062"/>
                          </a:xfrm>
                          <a:prstGeom prst="rect">
                            <a:avLst/>
                          </a:prstGeom>
                        </pic:spPr>
                      </pic:pic>
                    </a:graphicData>
                  </a:graphic>
                </wp:inline>
              </w:drawing>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5"/>
              <w:rPr>
                <w:b/>
                <w:sz w:val="8"/>
              </w:rPr>
            </w:pPr>
          </w:p>
          <w:p w:rsidR="00D927EA" w:rsidRDefault="009E3868">
            <w:pPr>
              <w:pStyle w:val="TableParagraph"/>
              <w:spacing w:line="172" w:lineRule="exact"/>
              <w:ind w:left="200"/>
              <w:rPr>
                <w:sz w:val="17"/>
              </w:rPr>
            </w:pPr>
            <w:r>
              <w:rPr>
                <w:position w:val="-2"/>
                <w:sz w:val="17"/>
              </w:rPr>
            </w:r>
            <w:r>
              <w:rPr>
                <w:position w:val="-2"/>
                <w:sz w:val="17"/>
              </w:rPr>
              <w:pict>
                <v:group id="docshapegroup32" o:spid="_x0000_s1155" style="width:9.4pt;height:9.4pt;mso-position-horizontal-relative:char;mso-position-vertical-relative:line" coordsize="188,188">
                  <v:rect id="docshape33" o:spid="_x0000_s1156"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D927EA" w:rsidRDefault="00D927EA">
            <w:pPr>
              <w:pStyle w:val="TableParagraph"/>
              <w:spacing w:before="5"/>
              <w:rPr>
                <w:b/>
                <w:sz w:val="8"/>
              </w:rPr>
            </w:pPr>
          </w:p>
          <w:p w:rsidR="00D927EA" w:rsidRDefault="009E3868">
            <w:pPr>
              <w:pStyle w:val="TableParagraph"/>
              <w:spacing w:line="172" w:lineRule="exact"/>
              <w:ind w:left="265"/>
              <w:rPr>
                <w:sz w:val="17"/>
              </w:rPr>
            </w:pPr>
            <w:r>
              <w:rPr>
                <w:position w:val="-2"/>
                <w:sz w:val="17"/>
              </w:rPr>
            </w:r>
            <w:r>
              <w:rPr>
                <w:position w:val="-2"/>
                <w:sz w:val="17"/>
              </w:rPr>
              <w:pict>
                <v:group id="docshapegroup34" o:spid="_x0000_s1153" style="width:9.4pt;height:9.4pt;mso-position-horizontal-relative:char;mso-position-vertical-relative:line" coordsize="188,188">
                  <v:rect id="docshape35" o:spid="_x0000_s1154" style="position:absolute;left:7;top:7;width:173;height:173" filled="f" strokeweight=".72pt"/>
                  <w10:wrap type="none"/>
                  <w10:anchorlock/>
                </v:group>
              </w:pict>
            </w:r>
          </w:p>
        </w:tc>
      </w:tr>
      <w:tr w:rsidR="00D927EA">
        <w:trPr>
          <w:trHeight w:val="656"/>
        </w:trPr>
        <w:tc>
          <w:tcPr>
            <w:tcW w:w="1258" w:type="dxa"/>
            <w:tcBorders>
              <w:top w:val="single" w:sz="6" w:space="0" w:color="000000"/>
              <w:bottom w:val="single" w:sz="6" w:space="0" w:color="000000"/>
              <w:right w:val="single" w:sz="6" w:space="0" w:color="000000"/>
            </w:tcBorders>
          </w:tcPr>
          <w:p w:rsidR="00D927EA" w:rsidRDefault="00D927EA">
            <w:pPr>
              <w:pStyle w:val="TableParagraph"/>
              <w:spacing w:before="209"/>
              <w:ind w:left="107"/>
              <w:rPr>
                <w:b/>
                <w:sz w:val="20"/>
              </w:rPr>
            </w:pPr>
            <w:r>
              <w:rPr>
                <w:b/>
                <w:sz w:val="20"/>
              </w:rPr>
              <w:t>LO</w:t>
            </w:r>
            <w:r>
              <w:rPr>
                <w:b/>
                <w:spacing w:val="-2"/>
                <w:sz w:val="20"/>
              </w:rPr>
              <w:t xml:space="preserve"> </w:t>
            </w:r>
            <w:r>
              <w:rPr>
                <w:b/>
                <w:sz w:val="20"/>
              </w:rPr>
              <w:t>9</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line="218" w:lineRule="exact"/>
              <w:ind w:left="114" w:right="80"/>
              <w:jc w:val="both"/>
              <w:rPr>
                <w:sz w:val="18"/>
              </w:rPr>
            </w:pPr>
            <w:r>
              <w:rPr>
                <w:sz w:val="18"/>
              </w:rPr>
              <w:t>gain</w:t>
            </w:r>
            <w:r>
              <w:rPr>
                <w:spacing w:val="1"/>
                <w:sz w:val="18"/>
              </w:rPr>
              <w:t xml:space="preserve"> </w:t>
            </w:r>
            <w:r>
              <w:rPr>
                <w:sz w:val="18"/>
              </w:rPr>
              <w:t>abilities</w:t>
            </w:r>
            <w:r>
              <w:rPr>
                <w:spacing w:val="1"/>
                <w:sz w:val="18"/>
              </w:rPr>
              <w:t xml:space="preserve"> </w:t>
            </w:r>
            <w:r>
              <w:rPr>
                <w:sz w:val="18"/>
              </w:rPr>
              <w:t>of</w:t>
            </w:r>
            <w:r>
              <w:rPr>
                <w:spacing w:val="1"/>
                <w:sz w:val="18"/>
              </w:rPr>
              <w:t xml:space="preserve"> </w:t>
            </w:r>
            <w:r>
              <w:rPr>
                <w:sz w:val="18"/>
              </w:rPr>
              <w:t>following,</w:t>
            </w:r>
            <w:r>
              <w:rPr>
                <w:spacing w:val="1"/>
                <w:sz w:val="18"/>
              </w:rPr>
              <w:t xml:space="preserve"> </w:t>
            </w:r>
            <w:r>
              <w:rPr>
                <w:sz w:val="18"/>
              </w:rPr>
              <w:t>reading</w:t>
            </w:r>
            <w:r>
              <w:rPr>
                <w:spacing w:val="1"/>
                <w:sz w:val="18"/>
              </w:rPr>
              <w:t xml:space="preserve"> </w:t>
            </w:r>
            <w:r>
              <w:rPr>
                <w:sz w:val="18"/>
              </w:rPr>
              <w:t>comprehension,</w:t>
            </w:r>
            <w:r>
              <w:rPr>
                <w:spacing w:val="1"/>
                <w:sz w:val="18"/>
              </w:rPr>
              <w:t xml:space="preserve"> </w:t>
            </w:r>
            <w:r>
              <w:rPr>
                <w:sz w:val="18"/>
              </w:rPr>
              <w:t>writing</w:t>
            </w:r>
            <w:r>
              <w:rPr>
                <w:spacing w:val="1"/>
                <w:sz w:val="18"/>
              </w:rPr>
              <w:t xml:space="preserve"> </w:t>
            </w:r>
            <w:r>
              <w:rPr>
                <w:sz w:val="18"/>
              </w:rPr>
              <w:t>and</w:t>
            </w:r>
            <w:r>
              <w:rPr>
                <w:spacing w:val="1"/>
                <w:sz w:val="18"/>
              </w:rPr>
              <w:t xml:space="preserve"> </w:t>
            </w:r>
            <w:r>
              <w:rPr>
                <w:sz w:val="18"/>
              </w:rPr>
              <w:t>interpreting</w:t>
            </w:r>
            <w:r>
              <w:rPr>
                <w:spacing w:val="1"/>
                <w:sz w:val="18"/>
              </w:rPr>
              <w:t xml:space="preserve"> </w:t>
            </w:r>
            <w:r>
              <w:rPr>
                <w:sz w:val="18"/>
              </w:rPr>
              <w:t>by</w:t>
            </w:r>
            <w:r>
              <w:rPr>
                <w:spacing w:val="1"/>
                <w:sz w:val="18"/>
              </w:rPr>
              <w:t xml:space="preserve"> </w:t>
            </w:r>
            <w:r>
              <w:rPr>
                <w:sz w:val="18"/>
              </w:rPr>
              <w:t>using</w:t>
            </w:r>
            <w:r>
              <w:rPr>
                <w:spacing w:val="1"/>
                <w:sz w:val="18"/>
              </w:rPr>
              <w:t xml:space="preserve"> </w:t>
            </w:r>
            <w:r>
              <w:rPr>
                <w:sz w:val="18"/>
              </w:rPr>
              <w:t>advanced</w:t>
            </w:r>
            <w:r>
              <w:rPr>
                <w:spacing w:val="1"/>
                <w:sz w:val="18"/>
              </w:rPr>
              <w:t xml:space="preserve"> </w:t>
            </w:r>
            <w:r>
              <w:rPr>
                <w:sz w:val="18"/>
              </w:rPr>
              <w:t>scientific</w:t>
            </w:r>
            <w:r>
              <w:rPr>
                <w:spacing w:val="1"/>
                <w:sz w:val="18"/>
              </w:rPr>
              <w:t xml:space="preserve"> </w:t>
            </w:r>
            <w:r>
              <w:rPr>
                <w:sz w:val="18"/>
              </w:rPr>
              <w:t>developments</w:t>
            </w:r>
            <w:r>
              <w:rPr>
                <w:spacing w:val="1"/>
                <w:sz w:val="18"/>
              </w:rPr>
              <w:t xml:space="preserve"> </w:t>
            </w:r>
            <w:r>
              <w:rPr>
                <w:sz w:val="18"/>
              </w:rPr>
              <w:t>and</w:t>
            </w:r>
            <w:r>
              <w:rPr>
                <w:spacing w:val="1"/>
                <w:sz w:val="18"/>
              </w:rPr>
              <w:t xml:space="preserve"> </w:t>
            </w:r>
            <w:r>
              <w:rPr>
                <w:sz w:val="18"/>
              </w:rPr>
              <w:t>information</w:t>
            </w:r>
            <w:r>
              <w:rPr>
                <w:spacing w:val="-1"/>
                <w:sz w:val="18"/>
              </w:rPr>
              <w:t xml:space="preserve"> </w:t>
            </w:r>
            <w:r>
              <w:rPr>
                <w:sz w:val="18"/>
              </w:rPr>
              <w:t>technology</w:t>
            </w:r>
            <w:r>
              <w:rPr>
                <w:spacing w:val="-2"/>
                <w:sz w:val="18"/>
              </w:rPr>
              <w:t xml:space="preserve"> </w:t>
            </w:r>
            <w:r>
              <w:rPr>
                <w:sz w:val="18"/>
              </w:rPr>
              <w:t>related</w:t>
            </w:r>
            <w:r>
              <w:rPr>
                <w:spacing w:val="-1"/>
                <w:sz w:val="18"/>
              </w:rPr>
              <w:t xml:space="preserve"> </w:t>
            </w:r>
            <w:r>
              <w:rPr>
                <w:sz w:val="18"/>
              </w:rPr>
              <w:t>to</w:t>
            </w:r>
            <w:r>
              <w:rPr>
                <w:spacing w:val="-1"/>
                <w:sz w:val="18"/>
              </w:rPr>
              <w:t xml:space="preserve"> </w:t>
            </w:r>
            <w:r>
              <w:rPr>
                <w:sz w:val="18"/>
              </w:rPr>
              <w:t>their</w:t>
            </w:r>
            <w:r>
              <w:rPr>
                <w:spacing w:val="-1"/>
                <w:sz w:val="18"/>
              </w:rPr>
              <w:t xml:space="preserve"> </w:t>
            </w:r>
            <w:r>
              <w:rPr>
                <w:sz w:val="18"/>
              </w:rPr>
              <w:t>fields.</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1"/>
              <w:rPr>
                <w:b/>
                <w:sz w:val="19"/>
              </w:rPr>
            </w:pPr>
          </w:p>
          <w:p w:rsidR="00D927EA" w:rsidRDefault="00D927EA">
            <w:pPr>
              <w:pStyle w:val="TableParagraph"/>
              <w:spacing w:line="187" w:lineRule="exact"/>
              <w:ind w:left="337"/>
              <w:rPr>
                <w:sz w:val="18"/>
              </w:rPr>
            </w:pPr>
            <w:r>
              <w:rPr>
                <w:noProof/>
                <w:position w:val="-3"/>
                <w:sz w:val="18"/>
                <w:lang w:val="tr-TR" w:eastAsia="tr-TR"/>
              </w:rPr>
              <w:drawing>
                <wp:inline distT="0" distB="0" distL="0" distR="0">
                  <wp:extent cx="119062" cy="119062"/>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29" cstate="print"/>
                          <a:stretch>
                            <a:fillRect/>
                          </a:stretch>
                        </pic:blipFill>
                        <pic:spPr>
                          <a:xfrm>
                            <a:off x="0" y="0"/>
                            <a:ext cx="119062" cy="119062"/>
                          </a:xfrm>
                          <a:prstGeom prst="rect">
                            <a:avLst/>
                          </a:prstGeom>
                        </pic:spPr>
                      </pic:pic>
                    </a:graphicData>
                  </a:graphic>
                </wp:inline>
              </w:drawing>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8"/>
              <w:rPr>
                <w:b/>
                <w:sz w:val="19"/>
              </w:rPr>
            </w:pPr>
          </w:p>
          <w:p w:rsidR="00D927EA" w:rsidRDefault="009E3868">
            <w:pPr>
              <w:pStyle w:val="TableParagraph"/>
              <w:spacing w:line="172" w:lineRule="exact"/>
              <w:ind w:left="200"/>
              <w:rPr>
                <w:sz w:val="17"/>
              </w:rPr>
            </w:pPr>
            <w:r>
              <w:rPr>
                <w:position w:val="-2"/>
                <w:sz w:val="17"/>
              </w:rPr>
            </w:r>
            <w:r>
              <w:rPr>
                <w:position w:val="-2"/>
                <w:sz w:val="17"/>
              </w:rPr>
              <w:pict>
                <v:group id="docshapegroup36" o:spid="_x0000_s1151" style="width:9.4pt;height:9.4pt;mso-position-horizontal-relative:char;mso-position-vertical-relative:line" coordsize="188,188">
                  <v:rect id="docshape37" o:spid="_x0000_s1152"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D927EA" w:rsidRDefault="00D927EA">
            <w:pPr>
              <w:pStyle w:val="TableParagraph"/>
              <w:spacing w:before="8"/>
              <w:rPr>
                <w:b/>
                <w:sz w:val="19"/>
              </w:rPr>
            </w:pPr>
          </w:p>
          <w:p w:rsidR="00D927EA" w:rsidRDefault="009E3868">
            <w:pPr>
              <w:pStyle w:val="TableParagraph"/>
              <w:spacing w:line="172" w:lineRule="exact"/>
              <w:ind w:left="265"/>
              <w:rPr>
                <w:sz w:val="17"/>
              </w:rPr>
            </w:pPr>
            <w:r>
              <w:rPr>
                <w:position w:val="-2"/>
                <w:sz w:val="17"/>
              </w:rPr>
            </w:r>
            <w:r>
              <w:rPr>
                <w:position w:val="-2"/>
                <w:sz w:val="17"/>
              </w:rPr>
              <w:pict>
                <v:group id="docshapegroup38" o:spid="_x0000_s1149" style="width:9.4pt;height:9.4pt;mso-position-horizontal-relative:char;mso-position-vertical-relative:line" coordsize="188,188">
                  <v:rect id="docshape39" o:spid="_x0000_s1150" style="position:absolute;left:7;top:7;width:173;height:173" filled="f" strokeweight=".72pt"/>
                  <w10:wrap type="none"/>
                  <w10:anchorlock/>
                </v:group>
              </w:pict>
            </w:r>
          </w:p>
        </w:tc>
      </w:tr>
      <w:tr w:rsidR="00D927EA">
        <w:trPr>
          <w:trHeight w:val="438"/>
        </w:trPr>
        <w:tc>
          <w:tcPr>
            <w:tcW w:w="1258" w:type="dxa"/>
            <w:tcBorders>
              <w:top w:val="single" w:sz="6" w:space="0" w:color="000000"/>
              <w:bottom w:val="single" w:sz="6" w:space="0" w:color="000000"/>
              <w:right w:val="single" w:sz="6" w:space="0" w:color="000000"/>
            </w:tcBorders>
          </w:tcPr>
          <w:p w:rsidR="00D927EA" w:rsidRDefault="00D927EA">
            <w:pPr>
              <w:pStyle w:val="TableParagraph"/>
              <w:spacing w:before="38"/>
              <w:ind w:left="107"/>
              <w:rPr>
                <w:b/>
                <w:sz w:val="20"/>
              </w:rPr>
            </w:pPr>
            <w:r>
              <w:rPr>
                <w:b/>
                <w:sz w:val="20"/>
              </w:rPr>
              <w:t>LO</w:t>
            </w:r>
            <w:r>
              <w:rPr>
                <w:b/>
                <w:spacing w:val="-3"/>
                <w:sz w:val="20"/>
              </w:rPr>
              <w:t xml:space="preserve"> </w:t>
            </w:r>
            <w:r>
              <w:rPr>
                <w:b/>
                <w:sz w:val="20"/>
              </w:rPr>
              <w:t>10</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line="220" w:lineRule="exact"/>
              <w:ind w:left="114" w:right="78"/>
              <w:rPr>
                <w:sz w:val="18"/>
              </w:rPr>
            </w:pPr>
            <w:r>
              <w:rPr>
                <w:sz w:val="18"/>
              </w:rPr>
              <w:t>gain</w:t>
            </w:r>
            <w:r>
              <w:rPr>
                <w:spacing w:val="1"/>
                <w:sz w:val="18"/>
              </w:rPr>
              <w:t xml:space="preserve"> </w:t>
            </w:r>
            <w:r>
              <w:rPr>
                <w:sz w:val="18"/>
              </w:rPr>
              <w:t>transferring</w:t>
            </w:r>
            <w:r>
              <w:rPr>
                <w:spacing w:val="1"/>
                <w:sz w:val="18"/>
              </w:rPr>
              <w:t xml:space="preserve"> </w:t>
            </w:r>
            <w:r>
              <w:rPr>
                <w:sz w:val="18"/>
              </w:rPr>
              <w:t>of</w:t>
            </w:r>
            <w:r>
              <w:rPr>
                <w:spacing w:val="1"/>
                <w:sz w:val="18"/>
              </w:rPr>
              <w:t xml:space="preserve"> </w:t>
            </w:r>
            <w:r>
              <w:rPr>
                <w:sz w:val="18"/>
              </w:rPr>
              <w:t>knowledge</w:t>
            </w:r>
            <w:r>
              <w:rPr>
                <w:spacing w:val="1"/>
                <w:sz w:val="18"/>
              </w:rPr>
              <w:t xml:space="preserve"> </w:t>
            </w:r>
            <w:r>
              <w:rPr>
                <w:sz w:val="18"/>
              </w:rPr>
              <w:t>and</w:t>
            </w:r>
            <w:r>
              <w:rPr>
                <w:spacing w:val="1"/>
                <w:sz w:val="18"/>
              </w:rPr>
              <w:t xml:space="preserve"> </w:t>
            </w:r>
            <w:r>
              <w:rPr>
                <w:sz w:val="18"/>
              </w:rPr>
              <w:t>experience</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field</w:t>
            </w:r>
            <w:r>
              <w:rPr>
                <w:spacing w:val="1"/>
                <w:sz w:val="18"/>
              </w:rPr>
              <w:t xml:space="preserve"> </w:t>
            </w:r>
            <w:r>
              <w:rPr>
                <w:sz w:val="18"/>
              </w:rPr>
              <w:t>as</w:t>
            </w:r>
            <w:r>
              <w:rPr>
                <w:spacing w:val="1"/>
                <w:sz w:val="18"/>
              </w:rPr>
              <w:t xml:space="preserve"> </w:t>
            </w:r>
            <w:r>
              <w:rPr>
                <w:sz w:val="18"/>
              </w:rPr>
              <w:t>a</w:t>
            </w:r>
            <w:r>
              <w:rPr>
                <w:spacing w:val="-61"/>
                <w:sz w:val="18"/>
              </w:rPr>
              <w:t xml:space="preserve"> </w:t>
            </w:r>
            <w:r>
              <w:rPr>
                <w:sz w:val="18"/>
              </w:rPr>
              <w:t>written,</w:t>
            </w:r>
            <w:r>
              <w:rPr>
                <w:spacing w:val="-3"/>
                <w:sz w:val="18"/>
              </w:rPr>
              <w:t xml:space="preserve"> </w:t>
            </w:r>
            <w:r>
              <w:rPr>
                <w:sz w:val="18"/>
              </w:rPr>
              <w:t>oral and</w:t>
            </w:r>
            <w:r>
              <w:rPr>
                <w:spacing w:val="-1"/>
                <w:sz w:val="18"/>
              </w:rPr>
              <w:t xml:space="preserve"> </w:t>
            </w:r>
            <w:r>
              <w:rPr>
                <w:sz w:val="18"/>
              </w:rPr>
              <w:t>visual skills.</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7"/>
              <w:rPr>
                <w:b/>
                <w:sz w:val="10"/>
              </w:rPr>
            </w:pPr>
          </w:p>
          <w:p w:rsidR="00D927EA" w:rsidRDefault="009E3868">
            <w:pPr>
              <w:pStyle w:val="TableParagraph"/>
              <w:spacing w:line="172" w:lineRule="exact"/>
              <w:ind w:left="344"/>
              <w:rPr>
                <w:sz w:val="17"/>
              </w:rPr>
            </w:pPr>
            <w:r>
              <w:rPr>
                <w:position w:val="-2"/>
                <w:sz w:val="17"/>
              </w:rPr>
            </w:r>
            <w:r>
              <w:rPr>
                <w:position w:val="-2"/>
                <w:sz w:val="17"/>
              </w:rPr>
              <w:pict>
                <v:group id="docshapegroup40" o:spid="_x0000_s1147" style="width:9.4pt;height:9.4pt;mso-position-horizontal-relative:char;mso-position-vertical-relative:line" coordsize="188,188">
                  <v:rect id="docshape41" o:spid="_x0000_s1148" style="position:absolute;left:7;top:7;width:173;height:173" filled="f" strokeweight=".72pt"/>
                  <w10:wrap type="none"/>
                  <w10:anchorlock/>
                </v:group>
              </w:pict>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rPr>
                <w:b/>
                <w:sz w:val="10"/>
              </w:rPr>
            </w:pPr>
          </w:p>
          <w:p w:rsidR="00D927EA" w:rsidRDefault="00D927EA">
            <w:pPr>
              <w:pStyle w:val="TableParagraph"/>
              <w:spacing w:line="187" w:lineRule="exact"/>
              <w:ind w:left="193"/>
              <w:rPr>
                <w:sz w:val="18"/>
              </w:rPr>
            </w:pPr>
            <w:r>
              <w:rPr>
                <w:noProof/>
                <w:position w:val="-3"/>
                <w:sz w:val="18"/>
                <w:lang w:val="tr-TR" w:eastAsia="tr-TR"/>
              </w:rPr>
              <w:drawing>
                <wp:inline distT="0" distB="0" distL="0" distR="0">
                  <wp:extent cx="119062" cy="119062"/>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29" cstate="print"/>
                          <a:stretch>
                            <a:fillRect/>
                          </a:stretch>
                        </pic:blipFill>
                        <pic:spPr>
                          <a:xfrm>
                            <a:off x="0" y="0"/>
                            <a:ext cx="119062" cy="119062"/>
                          </a:xfrm>
                          <a:prstGeom prst="rect">
                            <a:avLst/>
                          </a:prstGeom>
                        </pic:spPr>
                      </pic:pic>
                    </a:graphicData>
                  </a:graphic>
                </wp:inline>
              </w:drawing>
            </w:r>
          </w:p>
        </w:tc>
        <w:tc>
          <w:tcPr>
            <w:tcW w:w="708" w:type="dxa"/>
            <w:tcBorders>
              <w:top w:val="single" w:sz="6" w:space="0" w:color="000000"/>
              <w:left w:val="single" w:sz="6" w:space="0" w:color="000000"/>
              <w:bottom w:val="single" w:sz="6" w:space="0" w:color="000000"/>
            </w:tcBorders>
          </w:tcPr>
          <w:p w:rsidR="00D927EA" w:rsidRDefault="00D927EA">
            <w:pPr>
              <w:pStyle w:val="TableParagraph"/>
              <w:spacing w:before="7"/>
              <w:rPr>
                <w:b/>
                <w:sz w:val="10"/>
              </w:rPr>
            </w:pPr>
          </w:p>
          <w:p w:rsidR="00D927EA" w:rsidRDefault="009E3868">
            <w:pPr>
              <w:pStyle w:val="TableParagraph"/>
              <w:spacing w:line="172" w:lineRule="exact"/>
              <w:ind w:left="265"/>
              <w:rPr>
                <w:sz w:val="17"/>
              </w:rPr>
            </w:pPr>
            <w:r>
              <w:rPr>
                <w:position w:val="-2"/>
                <w:sz w:val="17"/>
              </w:rPr>
            </w:r>
            <w:r>
              <w:rPr>
                <w:position w:val="-2"/>
                <w:sz w:val="17"/>
              </w:rPr>
              <w:pict>
                <v:group id="docshapegroup42" o:spid="_x0000_s1145" style="width:9.4pt;height:9.4pt;mso-position-horizontal-relative:char;mso-position-vertical-relative:line" coordsize="188,188">
                  <v:rect id="docshape43" o:spid="_x0000_s1146" style="position:absolute;left:7;top:7;width:173;height:173" filled="f" strokeweight=".72pt"/>
                  <w10:wrap type="none"/>
                  <w10:anchorlock/>
                </v:group>
              </w:pict>
            </w:r>
          </w:p>
        </w:tc>
      </w:tr>
      <w:tr w:rsidR="00D927EA">
        <w:trPr>
          <w:trHeight w:val="435"/>
        </w:trPr>
        <w:tc>
          <w:tcPr>
            <w:tcW w:w="1258" w:type="dxa"/>
            <w:tcBorders>
              <w:top w:val="single" w:sz="6" w:space="0" w:color="000000"/>
              <w:bottom w:val="single" w:sz="6" w:space="0" w:color="000000"/>
              <w:right w:val="single" w:sz="6" w:space="0" w:color="000000"/>
            </w:tcBorders>
          </w:tcPr>
          <w:p w:rsidR="00D927EA" w:rsidRDefault="00D927EA">
            <w:pPr>
              <w:pStyle w:val="TableParagraph"/>
              <w:spacing w:before="35"/>
              <w:ind w:left="107"/>
              <w:rPr>
                <w:b/>
                <w:sz w:val="20"/>
              </w:rPr>
            </w:pPr>
            <w:r>
              <w:rPr>
                <w:b/>
                <w:sz w:val="20"/>
              </w:rPr>
              <w:t>LO</w:t>
            </w:r>
            <w:r>
              <w:rPr>
                <w:b/>
                <w:spacing w:val="-3"/>
                <w:sz w:val="20"/>
              </w:rPr>
              <w:t xml:space="preserve"> </w:t>
            </w:r>
            <w:r>
              <w:rPr>
                <w:b/>
                <w:sz w:val="20"/>
              </w:rPr>
              <w:t>11</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tabs>
                <w:tab w:val="left" w:pos="704"/>
                <w:tab w:val="left" w:pos="1527"/>
                <w:tab w:val="left" w:pos="2082"/>
                <w:tab w:val="left" w:pos="3111"/>
                <w:tab w:val="left" w:pos="4285"/>
                <w:tab w:val="left" w:pos="4707"/>
                <w:tab w:val="left" w:pos="5398"/>
              </w:tabs>
              <w:spacing w:line="218" w:lineRule="exact"/>
              <w:ind w:left="114" w:right="81"/>
              <w:rPr>
                <w:sz w:val="18"/>
              </w:rPr>
            </w:pPr>
            <w:r>
              <w:rPr>
                <w:sz w:val="18"/>
              </w:rPr>
              <w:t>gain</w:t>
            </w:r>
            <w:r>
              <w:rPr>
                <w:sz w:val="18"/>
              </w:rPr>
              <w:tab/>
              <w:t>testing</w:t>
            </w:r>
            <w:r>
              <w:rPr>
                <w:sz w:val="18"/>
              </w:rPr>
              <w:tab/>
              <w:t>skill</w:t>
            </w:r>
            <w:r>
              <w:rPr>
                <w:sz w:val="18"/>
              </w:rPr>
              <w:tab/>
              <w:t>observed</w:t>
            </w:r>
            <w:r>
              <w:rPr>
                <w:sz w:val="18"/>
              </w:rPr>
              <w:tab/>
              <w:t>knowledge</w:t>
            </w:r>
            <w:r>
              <w:rPr>
                <w:sz w:val="18"/>
              </w:rPr>
              <w:tab/>
              <w:t>by</w:t>
            </w:r>
            <w:r>
              <w:rPr>
                <w:sz w:val="18"/>
              </w:rPr>
              <w:tab/>
              <w:t>using</w:t>
            </w:r>
            <w:r>
              <w:rPr>
                <w:sz w:val="18"/>
              </w:rPr>
              <w:tab/>
            </w:r>
            <w:r>
              <w:rPr>
                <w:spacing w:val="-1"/>
                <w:sz w:val="18"/>
              </w:rPr>
              <w:t>information</w:t>
            </w:r>
            <w:r>
              <w:rPr>
                <w:spacing w:val="-61"/>
                <w:sz w:val="18"/>
              </w:rPr>
              <w:t xml:space="preserve"> </w:t>
            </w:r>
            <w:r>
              <w:rPr>
                <w:sz w:val="18"/>
              </w:rPr>
              <w:t>technology.</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6"/>
              <w:rPr>
                <w:b/>
                <w:sz w:val="10"/>
              </w:rPr>
            </w:pPr>
          </w:p>
          <w:p w:rsidR="00D927EA" w:rsidRDefault="009E3868">
            <w:pPr>
              <w:pStyle w:val="TableParagraph"/>
              <w:spacing w:line="172" w:lineRule="exact"/>
              <w:ind w:left="344"/>
              <w:rPr>
                <w:sz w:val="17"/>
              </w:rPr>
            </w:pPr>
            <w:r>
              <w:rPr>
                <w:position w:val="-2"/>
                <w:sz w:val="17"/>
              </w:rPr>
            </w:r>
            <w:r>
              <w:rPr>
                <w:position w:val="-2"/>
                <w:sz w:val="17"/>
              </w:rPr>
              <w:pict>
                <v:group id="docshapegroup44" o:spid="_x0000_s1143" style="width:9.4pt;height:9.4pt;mso-position-horizontal-relative:char;mso-position-vertical-relative:line" coordsize="188,188">
                  <v:rect id="docshape45" o:spid="_x0000_s1144" style="position:absolute;left:7;top:7;width:173;height:173" filled="f" strokeweight=".72pt"/>
                  <w10:wrap type="none"/>
                  <w10:anchorlock/>
                </v:group>
              </w:pict>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11"/>
              <w:rPr>
                <w:b/>
                <w:sz w:val="9"/>
              </w:rPr>
            </w:pPr>
          </w:p>
          <w:p w:rsidR="00D927EA" w:rsidRDefault="00D927EA">
            <w:pPr>
              <w:pStyle w:val="TableParagraph"/>
              <w:spacing w:line="187" w:lineRule="exact"/>
              <w:ind w:left="193"/>
              <w:rPr>
                <w:sz w:val="18"/>
              </w:rPr>
            </w:pPr>
            <w:r>
              <w:rPr>
                <w:noProof/>
                <w:position w:val="-3"/>
                <w:sz w:val="18"/>
                <w:lang w:val="tr-TR" w:eastAsia="tr-TR"/>
              </w:rPr>
              <w:drawing>
                <wp:inline distT="0" distB="0" distL="0" distR="0">
                  <wp:extent cx="119062" cy="119062"/>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29" cstate="print"/>
                          <a:stretch>
                            <a:fillRect/>
                          </a:stretch>
                        </pic:blipFill>
                        <pic:spPr>
                          <a:xfrm>
                            <a:off x="0" y="0"/>
                            <a:ext cx="119062" cy="119062"/>
                          </a:xfrm>
                          <a:prstGeom prst="rect">
                            <a:avLst/>
                          </a:prstGeom>
                        </pic:spPr>
                      </pic:pic>
                    </a:graphicData>
                  </a:graphic>
                </wp:inline>
              </w:drawing>
            </w:r>
          </w:p>
        </w:tc>
        <w:tc>
          <w:tcPr>
            <w:tcW w:w="708" w:type="dxa"/>
            <w:tcBorders>
              <w:top w:val="single" w:sz="6" w:space="0" w:color="000000"/>
              <w:left w:val="single" w:sz="6" w:space="0" w:color="000000"/>
              <w:bottom w:val="single" w:sz="6" w:space="0" w:color="000000"/>
            </w:tcBorders>
          </w:tcPr>
          <w:p w:rsidR="00D927EA" w:rsidRDefault="00D927EA">
            <w:pPr>
              <w:pStyle w:val="TableParagraph"/>
              <w:spacing w:before="6"/>
              <w:rPr>
                <w:b/>
                <w:sz w:val="10"/>
              </w:rPr>
            </w:pPr>
          </w:p>
          <w:p w:rsidR="00D927EA" w:rsidRDefault="009E3868">
            <w:pPr>
              <w:pStyle w:val="TableParagraph"/>
              <w:spacing w:line="172" w:lineRule="exact"/>
              <w:ind w:left="265"/>
              <w:rPr>
                <w:sz w:val="17"/>
              </w:rPr>
            </w:pPr>
            <w:r>
              <w:rPr>
                <w:position w:val="-2"/>
                <w:sz w:val="17"/>
              </w:rPr>
            </w:r>
            <w:r>
              <w:rPr>
                <w:position w:val="-2"/>
                <w:sz w:val="17"/>
              </w:rPr>
              <w:pict>
                <v:group id="docshapegroup46" o:spid="_x0000_s1141" style="width:9.4pt;height:9.4pt;mso-position-horizontal-relative:char;mso-position-vertical-relative:line" coordsize="188,188">
                  <v:rect id="docshape47" o:spid="_x0000_s1142" style="position:absolute;left:7;top:7;width:173;height:173" filled="f" strokeweight=".72pt"/>
                  <w10:wrap type="none"/>
                  <w10:anchorlock/>
                </v:group>
              </w:pict>
            </w:r>
          </w:p>
        </w:tc>
      </w:tr>
      <w:tr w:rsidR="00D927EA">
        <w:trPr>
          <w:trHeight w:val="437"/>
        </w:trPr>
        <w:tc>
          <w:tcPr>
            <w:tcW w:w="1258" w:type="dxa"/>
            <w:tcBorders>
              <w:top w:val="single" w:sz="6" w:space="0" w:color="000000"/>
              <w:bottom w:val="single" w:sz="6" w:space="0" w:color="000000"/>
              <w:right w:val="single" w:sz="6" w:space="0" w:color="000000"/>
            </w:tcBorders>
          </w:tcPr>
          <w:p w:rsidR="00D927EA" w:rsidRDefault="00D927EA">
            <w:pPr>
              <w:pStyle w:val="TableParagraph"/>
              <w:spacing w:before="37"/>
              <w:ind w:left="107"/>
              <w:rPr>
                <w:b/>
                <w:sz w:val="20"/>
              </w:rPr>
            </w:pPr>
            <w:r>
              <w:rPr>
                <w:b/>
                <w:sz w:val="20"/>
              </w:rPr>
              <w:t>LO</w:t>
            </w:r>
            <w:r>
              <w:rPr>
                <w:b/>
                <w:spacing w:val="-3"/>
                <w:sz w:val="20"/>
              </w:rPr>
              <w:t xml:space="preserve"> </w:t>
            </w:r>
            <w:r>
              <w:rPr>
                <w:b/>
                <w:sz w:val="20"/>
              </w:rPr>
              <w:t>12</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line="218" w:lineRule="exact"/>
              <w:ind w:left="114"/>
              <w:rPr>
                <w:sz w:val="18"/>
              </w:rPr>
            </w:pPr>
            <w:r>
              <w:rPr>
                <w:sz w:val="18"/>
              </w:rPr>
              <w:t>communicate</w:t>
            </w:r>
            <w:r>
              <w:rPr>
                <w:spacing w:val="32"/>
                <w:sz w:val="18"/>
              </w:rPr>
              <w:t xml:space="preserve"> </w:t>
            </w:r>
            <w:r>
              <w:rPr>
                <w:sz w:val="18"/>
              </w:rPr>
              <w:t>orally</w:t>
            </w:r>
            <w:r>
              <w:rPr>
                <w:spacing w:val="31"/>
                <w:sz w:val="18"/>
              </w:rPr>
              <w:t xml:space="preserve"> </w:t>
            </w:r>
            <w:r>
              <w:rPr>
                <w:sz w:val="18"/>
              </w:rPr>
              <w:t>and</w:t>
            </w:r>
            <w:r>
              <w:rPr>
                <w:spacing w:val="32"/>
                <w:sz w:val="18"/>
              </w:rPr>
              <w:t xml:space="preserve"> </w:t>
            </w:r>
            <w:r>
              <w:rPr>
                <w:sz w:val="18"/>
              </w:rPr>
              <w:t>in</w:t>
            </w:r>
            <w:r>
              <w:rPr>
                <w:spacing w:val="33"/>
                <w:sz w:val="18"/>
              </w:rPr>
              <w:t xml:space="preserve"> </w:t>
            </w:r>
            <w:r>
              <w:rPr>
                <w:sz w:val="18"/>
              </w:rPr>
              <w:t>writing</w:t>
            </w:r>
            <w:r>
              <w:rPr>
                <w:spacing w:val="32"/>
                <w:sz w:val="18"/>
              </w:rPr>
              <w:t xml:space="preserve"> </w:t>
            </w:r>
            <w:r>
              <w:rPr>
                <w:sz w:val="18"/>
              </w:rPr>
              <w:t>Using</w:t>
            </w:r>
            <w:r>
              <w:rPr>
                <w:spacing w:val="33"/>
                <w:sz w:val="18"/>
              </w:rPr>
              <w:t xml:space="preserve"> </w:t>
            </w:r>
            <w:r>
              <w:rPr>
                <w:sz w:val="18"/>
              </w:rPr>
              <w:t>a</w:t>
            </w:r>
            <w:r>
              <w:rPr>
                <w:spacing w:val="31"/>
                <w:sz w:val="18"/>
              </w:rPr>
              <w:t xml:space="preserve"> </w:t>
            </w:r>
            <w:r>
              <w:rPr>
                <w:sz w:val="18"/>
              </w:rPr>
              <w:t>foreign</w:t>
            </w:r>
            <w:r>
              <w:rPr>
                <w:spacing w:val="32"/>
                <w:sz w:val="18"/>
              </w:rPr>
              <w:t xml:space="preserve"> </w:t>
            </w:r>
            <w:r>
              <w:rPr>
                <w:sz w:val="18"/>
              </w:rPr>
              <w:t>language</w:t>
            </w:r>
            <w:r>
              <w:rPr>
                <w:spacing w:val="32"/>
                <w:sz w:val="18"/>
              </w:rPr>
              <w:t xml:space="preserve"> </w:t>
            </w:r>
            <w:r>
              <w:rPr>
                <w:sz w:val="18"/>
              </w:rPr>
              <w:t>in</w:t>
            </w:r>
            <w:r>
              <w:rPr>
                <w:spacing w:val="33"/>
                <w:sz w:val="18"/>
              </w:rPr>
              <w:t xml:space="preserve"> </w:t>
            </w:r>
            <w:r>
              <w:rPr>
                <w:sz w:val="18"/>
              </w:rPr>
              <w:t>the</w:t>
            </w:r>
            <w:r>
              <w:rPr>
                <w:spacing w:val="-61"/>
                <w:sz w:val="18"/>
              </w:rPr>
              <w:t xml:space="preserve"> </w:t>
            </w:r>
            <w:r>
              <w:rPr>
                <w:sz w:val="18"/>
              </w:rPr>
              <w:t>European</w:t>
            </w:r>
            <w:r>
              <w:rPr>
                <w:spacing w:val="-1"/>
                <w:sz w:val="18"/>
              </w:rPr>
              <w:t xml:space="preserve"> </w:t>
            </w:r>
            <w:r>
              <w:rPr>
                <w:sz w:val="18"/>
              </w:rPr>
              <w:t>Language</w:t>
            </w:r>
            <w:r>
              <w:rPr>
                <w:spacing w:val="-1"/>
                <w:sz w:val="18"/>
              </w:rPr>
              <w:t xml:space="preserve"> </w:t>
            </w:r>
            <w:r>
              <w:rPr>
                <w:sz w:val="18"/>
              </w:rPr>
              <w:t>Portfolio</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6"/>
              <w:rPr>
                <w:b/>
                <w:sz w:val="10"/>
              </w:rPr>
            </w:pPr>
          </w:p>
          <w:p w:rsidR="00D927EA" w:rsidRDefault="009E3868">
            <w:pPr>
              <w:pStyle w:val="TableParagraph"/>
              <w:spacing w:line="172" w:lineRule="exact"/>
              <w:ind w:left="344"/>
              <w:rPr>
                <w:sz w:val="17"/>
              </w:rPr>
            </w:pPr>
            <w:r>
              <w:rPr>
                <w:position w:val="-2"/>
                <w:sz w:val="17"/>
              </w:rPr>
            </w:r>
            <w:r>
              <w:rPr>
                <w:position w:val="-2"/>
                <w:sz w:val="17"/>
              </w:rPr>
              <w:pict>
                <v:group id="docshapegroup48" o:spid="_x0000_s1139" style="width:9.4pt;height:9.4pt;mso-position-horizontal-relative:char;mso-position-vertical-relative:line" coordsize="188,188">
                  <v:rect id="docshape49" o:spid="_x0000_s1140" style="position:absolute;left:7;top:7;width:173;height:173" filled="f" strokeweight=".72pt"/>
                  <w10:wrap type="none"/>
                  <w10:anchorlock/>
                </v:group>
              </w:pict>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6"/>
              <w:rPr>
                <w:b/>
                <w:sz w:val="10"/>
              </w:rPr>
            </w:pPr>
          </w:p>
          <w:p w:rsidR="00D927EA" w:rsidRDefault="009E3868">
            <w:pPr>
              <w:pStyle w:val="TableParagraph"/>
              <w:spacing w:line="172" w:lineRule="exact"/>
              <w:ind w:left="200"/>
              <w:rPr>
                <w:sz w:val="17"/>
              </w:rPr>
            </w:pPr>
            <w:r>
              <w:rPr>
                <w:position w:val="-2"/>
                <w:sz w:val="17"/>
              </w:rPr>
            </w:r>
            <w:r>
              <w:rPr>
                <w:position w:val="-2"/>
                <w:sz w:val="17"/>
              </w:rPr>
              <w:pict>
                <v:group id="docshapegroup50" o:spid="_x0000_s1137" style="width:9.4pt;height:9.4pt;mso-position-horizontal-relative:char;mso-position-vertical-relative:line" coordsize="188,188">
                  <v:rect id="docshape51" o:spid="_x0000_s1138"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D927EA" w:rsidRDefault="00D927EA">
            <w:pPr>
              <w:pStyle w:val="TableParagraph"/>
              <w:spacing w:before="11"/>
              <w:rPr>
                <w:b/>
                <w:sz w:val="9"/>
              </w:rPr>
            </w:pPr>
          </w:p>
          <w:p w:rsidR="00D927EA" w:rsidRDefault="00D927EA">
            <w:pPr>
              <w:pStyle w:val="TableParagraph"/>
              <w:spacing w:line="187" w:lineRule="exact"/>
              <w:ind w:left="258"/>
              <w:rPr>
                <w:sz w:val="18"/>
              </w:rPr>
            </w:pPr>
            <w:r>
              <w:rPr>
                <w:noProof/>
                <w:position w:val="-3"/>
                <w:sz w:val="18"/>
                <w:lang w:val="tr-TR" w:eastAsia="tr-TR"/>
              </w:rPr>
              <w:drawing>
                <wp:inline distT="0" distB="0" distL="0" distR="0">
                  <wp:extent cx="119062" cy="119062"/>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29" cstate="print"/>
                          <a:stretch>
                            <a:fillRect/>
                          </a:stretch>
                        </pic:blipFill>
                        <pic:spPr>
                          <a:xfrm>
                            <a:off x="0" y="0"/>
                            <a:ext cx="119062" cy="119062"/>
                          </a:xfrm>
                          <a:prstGeom prst="rect">
                            <a:avLst/>
                          </a:prstGeom>
                        </pic:spPr>
                      </pic:pic>
                    </a:graphicData>
                  </a:graphic>
                </wp:inline>
              </w:drawing>
            </w:r>
          </w:p>
        </w:tc>
      </w:tr>
      <w:tr w:rsidR="00D927EA">
        <w:trPr>
          <w:trHeight w:val="436"/>
        </w:trPr>
        <w:tc>
          <w:tcPr>
            <w:tcW w:w="1258" w:type="dxa"/>
            <w:tcBorders>
              <w:top w:val="single" w:sz="6" w:space="0" w:color="000000"/>
              <w:bottom w:val="single" w:sz="6" w:space="0" w:color="000000"/>
              <w:right w:val="single" w:sz="6" w:space="0" w:color="000000"/>
            </w:tcBorders>
          </w:tcPr>
          <w:p w:rsidR="00D927EA" w:rsidRDefault="00D927EA">
            <w:pPr>
              <w:pStyle w:val="TableParagraph"/>
              <w:spacing w:before="36"/>
              <w:ind w:left="107"/>
              <w:rPr>
                <w:b/>
                <w:sz w:val="20"/>
              </w:rPr>
            </w:pPr>
            <w:r>
              <w:rPr>
                <w:b/>
                <w:sz w:val="20"/>
              </w:rPr>
              <w:t>LO</w:t>
            </w:r>
            <w:r>
              <w:rPr>
                <w:b/>
                <w:spacing w:val="-3"/>
                <w:sz w:val="20"/>
              </w:rPr>
              <w:t xml:space="preserve"> </w:t>
            </w:r>
            <w:r>
              <w:rPr>
                <w:b/>
                <w:sz w:val="20"/>
              </w:rPr>
              <w:t>13</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line="218" w:lineRule="exact"/>
              <w:ind w:left="114"/>
              <w:rPr>
                <w:sz w:val="18"/>
              </w:rPr>
            </w:pPr>
            <w:r>
              <w:rPr>
                <w:sz w:val="18"/>
              </w:rPr>
              <w:t>contribute</w:t>
            </w:r>
            <w:r>
              <w:rPr>
                <w:spacing w:val="44"/>
                <w:sz w:val="18"/>
              </w:rPr>
              <w:t xml:space="preserve"> </w:t>
            </w:r>
            <w:r>
              <w:rPr>
                <w:sz w:val="18"/>
              </w:rPr>
              <w:t>to</w:t>
            </w:r>
            <w:r>
              <w:rPr>
                <w:spacing w:val="44"/>
                <w:sz w:val="18"/>
              </w:rPr>
              <w:t xml:space="preserve"> </w:t>
            </w:r>
            <w:r>
              <w:rPr>
                <w:sz w:val="18"/>
              </w:rPr>
              <w:t>the</w:t>
            </w:r>
            <w:r>
              <w:rPr>
                <w:spacing w:val="44"/>
                <w:sz w:val="18"/>
              </w:rPr>
              <w:t xml:space="preserve"> </w:t>
            </w:r>
            <w:r>
              <w:rPr>
                <w:sz w:val="18"/>
              </w:rPr>
              <w:t>projects</w:t>
            </w:r>
            <w:r>
              <w:rPr>
                <w:spacing w:val="40"/>
                <w:sz w:val="18"/>
              </w:rPr>
              <w:t xml:space="preserve"> </w:t>
            </w:r>
            <w:r>
              <w:rPr>
                <w:sz w:val="18"/>
              </w:rPr>
              <w:t>with</w:t>
            </w:r>
            <w:r>
              <w:rPr>
                <w:spacing w:val="44"/>
                <w:sz w:val="18"/>
              </w:rPr>
              <w:t xml:space="preserve"> </w:t>
            </w:r>
            <w:r>
              <w:rPr>
                <w:sz w:val="18"/>
              </w:rPr>
              <w:t>social</w:t>
            </w:r>
            <w:r>
              <w:rPr>
                <w:spacing w:val="45"/>
                <w:sz w:val="18"/>
              </w:rPr>
              <w:t xml:space="preserve"> </w:t>
            </w:r>
            <w:r>
              <w:rPr>
                <w:sz w:val="18"/>
              </w:rPr>
              <w:t>responsibility</w:t>
            </w:r>
            <w:r>
              <w:rPr>
                <w:spacing w:val="40"/>
                <w:sz w:val="18"/>
              </w:rPr>
              <w:t xml:space="preserve"> </w:t>
            </w:r>
            <w:r>
              <w:rPr>
                <w:sz w:val="18"/>
              </w:rPr>
              <w:t>by</w:t>
            </w:r>
            <w:r>
              <w:rPr>
                <w:spacing w:val="44"/>
                <w:sz w:val="18"/>
              </w:rPr>
              <w:t xml:space="preserve"> </w:t>
            </w:r>
            <w:r>
              <w:rPr>
                <w:sz w:val="18"/>
              </w:rPr>
              <w:t>considering</w:t>
            </w:r>
            <w:r>
              <w:rPr>
                <w:spacing w:val="-60"/>
                <w:sz w:val="18"/>
              </w:rPr>
              <w:t xml:space="preserve"> </w:t>
            </w:r>
            <w:r>
              <w:rPr>
                <w:sz w:val="18"/>
              </w:rPr>
              <w:t>national</w:t>
            </w:r>
            <w:r>
              <w:rPr>
                <w:spacing w:val="-1"/>
                <w:sz w:val="18"/>
              </w:rPr>
              <w:t xml:space="preserve"> </w:t>
            </w:r>
            <w:r>
              <w:rPr>
                <w:sz w:val="18"/>
              </w:rPr>
              <w:t>priorities.</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7"/>
              <w:rPr>
                <w:b/>
                <w:sz w:val="10"/>
              </w:rPr>
            </w:pPr>
          </w:p>
          <w:p w:rsidR="00D927EA" w:rsidRDefault="009E3868">
            <w:pPr>
              <w:pStyle w:val="TableParagraph"/>
              <w:spacing w:line="172" w:lineRule="exact"/>
              <w:ind w:left="344"/>
              <w:rPr>
                <w:sz w:val="17"/>
              </w:rPr>
            </w:pPr>
            <w:r>
              <w:rPr>
                <w:position w:val="-2"/>
                <w:sz w:val="17"/>
              </w:rPr>
            </w:r>
            <w:r>
              <w:rPr>
                <w:position w:val="-2"/>
                <w:sz w:val="17"/>
              </w:rPr>
              <w:pict>
                <v:group id="docshapegroup52" o:spid="_x0000_s1135" style="width:9.4pt;height:9.4pt;mso-position-horizontal-relative:char;mso-position-vertical-relative:line" coordsize="188,188">
                  <v:rect id="docshape53" o:spid="_x0000_s1136" style="position:absolute;left:7;top:7;width:173;height:173" filled="f" strokeweight=".72pt"/>
                  <w10:wrap type="none"/>
                  <w10:anchorlock/>
                </v:group>
              </w:pict>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7"/>
              <w:rPr>
                <w:b/>
                <w:sz w:val="10"/>
              </w:rPr>
            </w:pPr>
          </w:p>
          <w:p w:rsidR="00D927EA" w:rsidRDefault="009E3868">
            <w:pPr>
              <w:pStyle w:val="TableParagraph"/>
              <w:spacing w:line="172" w:lineRule="exact"/>
              <w:ind w:left="200"/>
              <w:rPr>
                <w:sz w:val="17"/>
              </w:rPr>
            </w:pPr>
            <w:r>
              <w:rPr>
                <w:position w:val="-2"/>
                <w:sz w:val="17"/>
              </w:rPr>
            </w:r>
            <w:r>
              <w:rPr>
                <w:position w:val="-2"/>
                <w:sz w:val="17"/>
              </w:rPr>
              <w:pict>
                <v:group id="docshapegroup54" o:spid="_x0000_s1133" style="width:9.4pt;height:9.4pt;mso-position-horizontal-relative:char;mso-position-vertical-relative:line" coordsize="188,188">
                  <v:rect id="docshape55" o:spid="_x0000_s1134"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D927EA" w:rsidRDefault="00D927EA">
            <w:pPr>
              <w:pStyle w:val="TableParagraph"/>
              <w:rPr>
                <w:b/>
                <w:sz w:val="10"/>
              </w:rPr>
            </w:pPr>
          </w:p>
          <w:p w:rsidR="00D927EA" w:rsidRDefault="00D927EA">
            <w:pPr>
              <w:pStyle w:val="TableParagraph"/>
              <w:spacing w:line="187" w:lineRule="exact"/>
              <w:ind w:left="258"/>
              <w:rPr>
                <w:sz w:val="18"/>
              </w:rPr>
            </w:pPr>
            <w:r>
              <w:rPr>
                <w:noProof/>
                <w:position w:val="-3"/>
                <w:sz w:val="18"/>
                <w:lang w:val="tr-TR" w:eastAsia="tr-TR"/>
              </w:rPr>
              <w:drawing>
                <wp:inline distT="0" distB="0" distL="0" distR="0">
                  <wp:extent cx="119062" cy="119062"/>
                  <wp:effectExtent l="0" t="0" r="0" b="0"/>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29" cstate="print"/>
                          <a:stretch>
                            <a:fillRect/>
                          </a:stretch>
                        </pic:blipFill>
                        <pic:spPr>
                          <a:xfrm>
                            <a:off x="0" y="0"/>
                            <a:ext cx="119062" cy="119062"/>
                          </a:xfrm>
                          <a:prstGeom prst="rect">
                            <a:avLst/>
                          </a:prstGeom>
                        </pic:spPr>
                      </pic:pic>
                    </a:graphicData>
                  </a:graphic>
                </wp:inline>
              </w:drawing>
            </w:r>
          </w:p>
        </w:tc>
      </w:tr>
      <w:tr w:rsidR="00D927EA">
        <w:trPr>
          <w:trHeight w:val="366"/>
        </w:trPr>
        <w:tc>
          <w:tcPr>
            <w:tcW w:w="1258" w:type="dxa"/>
            <w:tcBorders>
              <w:top w:val="single" w:sz="6" w:space="0" w:color="000000"/>
              <w:bottom w:val="single" w:sz="6" w:space="0" w:color="000000"/>
              <w:right w:val="single" w:sz="6" w:space="0" w:color="000000"/>
            </w:tcBorders>
          </w:tcPr>
          <w:p w:rsidR="00D927EA" w:rsidRDefault="00D927EA">
            <w:pPr>
              <w:pStyle w:val="TableParagraph"/>
              <w:spacing w:before="2"/>
              <w:ind w:left="107"/>
              <w:rPr>
                <w:b/>
                <w:sz w:val="20"/>
              </w:rPr>
            </w:pPr>
            <w:r>
              <w:rPr>
                <w:b/>
                <w:sz w:val="20"/>
              </w:rPr>
              <w:t>LO</w:t>
            </w:r>
            <w:r>
              <w:rPr>
                <w:b/>
                <w:spacing w:val="-3"/>
                <w:sz w:val="20"/>
              </w:rPr>
              <w:t xml:space="preserve"> </w:t>
            </w:r>
            <w:r>
              <w:rPr>
                <w:b/>
                <w:sz w:val="20"/>
              </w:rPr>
              <w:t>14</w:t>
            </w:r>
          </w:p>
        </w:tc>
        <w:tc>
          <w:tcPr>
            <w:tcW w:w="6538"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1"/>
              <w:ind w:left="114"/>
              <w:rPr>
                <w:sz w:val="18"/>
              </w:rPr>
            </w:pPr>
            <w:r>
              <w:rPr>
                <w:sz w:val="18"/>
              </w:rPr>
              <w:t>develop</w:t>
            </w:r>
            <w:r>
              <w:rPr>
                <w:spacing w:val="-3"/>
                <w:sz w:val="18"/>
              </w:rPr>
              <w:t xml:space="preserve"> </w:t>
            </w:r>
            <w:r>
              <w:rPr>
                <w:sz w:val="18"/>
              </w:rPr>
              <w:t>a</w:t>
            </w:r>
            <w:r>
              <w:rPr>
                <w:spacing w:val="-2"/>
                <w:sz w:val="18"/>
              </w:rPr>
              <w:t xml:space="preserve"> </w:t>
            </w:r>
            <w:r>
              <w:rPr>
                <w:sz w:val="18"/>
              </w:rPr>
              <w:t>positive</w:t>
            </w:r>
            <w:r>
              <w:rPr>
                <w:spacing w:val="-1"/>
                <w:sz w:val="18"/>
              </w:rPr>
              <w:t xml:space="preserve"> </w:t>
            </w:r>
            <w:r>
              <w:rPr>
                <w:sz w:val="18"/>
              </w:rPr>
              <w:t>attitude</w:t>
            </w:r>
            <w:r>
              <w:rPr>
                <w:spacing w:val="-5"/>
                <w:sz w:val="18"/>
              </w:rPr>
              <w:t xml:space="preserve"> </w:t>
            </w:r>
            <w:r>
              <w:rPr>
                <w:sz w:val="18"/>
              </w:rPr>
              <w:t>towards</w:t>
            </w:r>
            <w:r>
              <w:rPr>
                <w:spacing w:val="-2"/>
                <w:sz w:val="18"/>
              </w:rPr>
              <w:t xml:space="preserve"> </w:t>
            </w:r>
            <w:r>
              <w:rPr>
                <w:sz w:val="18"/>
              </w:rPr>
              <w:t>lifelong</w:t>
            </w:r>
            <w:r>
              <w:rPr>
                <w:spacing w:val="-2"/>
                <w:sz w:val="18"/>
              </w:rPr>
              <w:t xml:space="preserve"> </w:t>
            </w:r>
            <w:r>
              <w:rPr>
                <w:sz w:val="18"/>
              </w:rPr>
              <w:t>learning.</w:t>
            </w:r>
          </w:p>
        </w:tc>
        <w:tc>
          <w:tcPr>
            <w:tcW w:w="852"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1"/>
              <w:rPr>
                <w:b/>
                <w:sz w:val="7"/>
              </w:rPr>
            </w:pPr>
          </w:p>
          <w:p w:rsidR="00D927EA" w:rsidRDefault="00D927EA">
            <w:pPr>
              <w:pStyle w:val="TableParagraph"/>
              <w:spacing w:line="187" w:lineRule="exact"/>
              <w:ind w:left="337"/>
              <w:rPr>
                <w:sz w:val="18"/>
              </w:rPr>
            </w:pPr>
            <w:r>
              <w:rPr>
                <w:noProof/>
                <w:position w:val="-3"/>
                <w:sz w:val="18"/>
                <w:lang w:val="tr-TR" w:eastAsia="tr-TR"/>
              </w:rPr>
              <w:drawing>
                <wp:inline distT="0" distB="0" distL="0" distR="0">
                  <wp:extent cx="119062" cy="119062"/>
                  <wp:effectExtent l="0" t="0" r="0" b="0"/>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29" cstate="print"/>
                          <a:stretch>
                            <a:fillRect/>
                          </a:stretch>
                        </pic:blipFill>
                        <pic:spPr>
                          <a:xfrm>
                            <a:off x="0" y="0"/>
                            <a:ext cx="119062" cy="119062"/>
                          </a:xfrm>
                          <a:prstGeom prst="rect">
                            <a:avLst/>
                          </a:prstGeom>
                        </pic:spPr>
                      </pic:pic>
                    </a:graphicData>
                  </a:graphic>
                </wp:inline>
              </w:drawing>
            </w:r>
          </w:p>
        </w:tc>
        <w:tc>
          <w:tcPr>
            <w:tcW w:w="566" w:type="dxa"/>
            <w:tcBorders>
              <w:top w:val="single" w:sz="6" w:space="0" w:color="000000"/>
              <w:left w:val="single" w:sz="6" w:space="0" w:color="000000"/>
              <w:bottom w:val="single" w:sz="6" w:space="0" w:color="000000"/>
              <w:right w:val="single" w:sz="6" w:space="0" w:color="000000"/>
            </w:tcBorders>
          </w:tcPr>
          <w:p w:rsidR="00D927EA" w:rsidRDefault="00D927EA">
            <w:pPr>
              <w:pStyle w:val="TableParagraph"/>
              <w:spacing w:before="8"/>
              <w:rPr>
                <w:b/>
                <w:sz w:val="7"/>
              </w:rPr>
            </w:pPr>
          </w:p>
          <w:p w:rsidR="00D927EA" w:rsidRDefault="009E3868">
            <w:pPr>
              <w:pStyle w:val="TableParagraph"/>
              <w:spacing w:line="172" w:lineRule="exact"/>
              <w:ind w:left="200"/>
              <w:rPr>
                <w:sz w:val="17"/>
              </w:rPr>
            </w:pPr>
            <w:r>
              <w:rPr>
                <w:position w:val="-2"/>
                <w:sz w:val="17"/>
              </w:rPr>
            </w:r>
            <w:r>
              <w:rPr>
                <w:position w:val="-2"/>
                <w:sz w:val="17"/>
              </w:rPr>
              <w:pict>
                <v:group id="docshapegroup56" o:spid="_x0000_s1131" style="width:9.4pt;height:9.4pt;mso-position-horizontal-relative:char;mso-position-vertical-relative:line" coordsize="188,188">
                  <v:rect id="docshape57" o:spid="_x0000_s1132" style="position:absolute;left:7;top:7;width:173;height:173" filled="f" strokeweight=".72pt"/>
                  <w10:wrap type="none"/>
                  <w10:anchorlock/>
                </v:group>
              </w:pict>
            </w:r>
          </w:p>
        </w:tc>
        <w:tc>
          <w:tcPr>
            <w:tcW w:w="708" w:type="dxa"/>
            <w:tcBorders>
              <w:top w:val="single" w:sz="6" w:space="0" w:color="000000"/>
              <w:left w:val="single" w:sz="6" w:space="0" w:color="000000"/>
              <w:bottom w:val="single" w:sz="6" w:space="0" w:color="000000"/>
            </w:tcBorders>
          </w:tcPr>
          <w:p w:rsidR="00D927EA" w:rsidRDefault="00D927EA">
            <w:pPr>
              <w:pStyle w:val="TableParagraph"/>
              <w:spacing w:before="8"/>
              <w:rPr>
                <w:b/>
                <w:sz w:val="7"/>
              </w:rPr>
            </w:pPr>
          </w:p>
          <w:p w:rsidR="00D927EA" w:rsidRDefault="009E3868">
            <w:pPr>
              <w:pStyle w:val="TableParagraph"/>
              <w:spacing w:line="172" w:lineRule="exact"/>
              <w:ind w:left="265"/>
              <w:rPr>
                <w:sz w:val="17"/>
              </w:rPr>
            </w:pPr>
            <w:r>
              <w:rPr>
                <w:position w:val="-2"/>
                <w:sz w:val="17"/>
              </w:rPr>
            </w:r>
            <w:r>
              <w:rPr>
                <w:position w:val="-2"/>
                <w:sz w:val="17"/>
              </w:rPr>
              <w:pict>
                <v:group id="docshapegroup58" o:spid="_x0000_s1129" style="width:9.4pt;height:9.4pt;mso-position-horizontal-relative:char;mso-position-vertical-relative:line" coordsize="188,188">
                  <v:rect id="docshape59" o:spid="_x0000_s1130" style="position:absolute;left:7;top:7;width:173;height:173" filled="f" strokeweight=".72pt"/>
                  <w10:wrap type="none"/>
                  <w10:anchorlock/>
                </v:group>
              </w:pict>
            </w:r>
          </w:p>
        </w:tc>
      </w:tr>
    </w:tbl>
    <w:p w:rsidR="00D927EA" w:rsidRDefault="00D927EA">
      <w:pPr>
        <w:tabs>
          <w:tab w:val="left" w:pos="2708"/>
          <w:tab w:val="left" w:pos="7549"/>
          <w:tab w:val="left" w:pos="8399"/>
        </w:tabs>
        <w:spacing w:before="112"/>
        <w:ind w:left="222"/>
        <w:rPr>
          <w:sz w:val="18"/>
        </w:rPr>
      </w:pPr>
      <w:r>
        <w:rPr>
          <w:b/>
          <w:sz w:val="18"/>
        </w:rPr>
        <w:t>Prepared</w:t>
      </w:r>
      <w:r>
        <w:rPr>
          <w:b/>
          <w:spacing w:val="-3"/>
          <w:sz w:val="18"/>
        </w:rPr>
        <w:t xml:space="preserve"> </w:t>
      </w:r>
      <w:r>
        <w:rPr>
          <w:b/>
          <w:sz w:val="18"/>
        </w:rPr>
        <w:t>by</w:t>
      </w:r>
      <w:r>
        <w:rPr>
          <w:b/>
          <w:spacing w:val="-1"/>
          <w:sz w:val="18"/>
        </w:rPr>
        <w:t xml:space="preserve"> </w:t>
      </w:r>
      <w:r>
        <w:rPr>
          <w:b/>
          <w:sz w:val="18"/>
        </w:rPr>
        <w:t>:</w:t>
      </w:r>
      <w:r>
        <w:rPr>
          <w:b/>
          <w:sz w:val="18"/>
        </w:rPr>
        <w:tab/>
      </w:r>
      <w:r>
        <w:rPr>
          <w:sz w:val="18"/>
        </w:rPr>
        <w:t>Assoc.Prof.Dr.</w:t>
      </w:r>
      <w:r>
        <w:rPr>
          <w:spacing w:val="-5"/>
          <w:sz w:val="18"/>
        </w:rPr>
        <w:t xml:space="preserve"> </w:t>
      </w:r>
      <w:r>
        <w:rPr>
          <w:sz w:val="18"/>
        </w:rPr>
        <w:t>Figen</w:t>
      </w:r>
      <w:r>
        <w:rPr>
          <w:spacing w:val="-3"/>
          <w:sz w:val="18"/>
        </w:rPr>
        <w:t xml:space="preserve"> </w:t>
      </w:r>
      <w:r>
        <w:rPr>
          <w:sz w:val="18"/>
        </w:rPr>
        <w:t>ÇALIŞKAN</w:t>
      </w:r>
      <w:r>
        <w:rPr>
          <w:sz w:val="18"/>
        </w:rPr>
        <w:tab/>
      </w:r>
      <w:r>
        <w:rPr>
          <w:b/>
          <w:sz w:val="18"/>
        </w:rPr>
        <w:t>Date:</w:t>
      </w:r>
      <w:r>
        <w:rPr>
          <w:b/>
          <w:sz w:val="18"/>
        </w:rPr>
        <w:tab/>
      </w:r>
      <w:r>
        <w:rPr>
          <w:sz w:val="18"/>
        </w:rPr>
        <w:t>18.11.2021</w:t>
      </w:r>
    </w:p>
    <w:p w:rsidR="00D927EA" w:rsidRDefault="00D927EA">
      <w:pPr>
        <w:spacing w:before="107"/>
        <w:ind w:left="392"/>
        <w:rPr>
          <w:sz w:val="18"/>
        </w:rPr>
      </w:pPr>
      <w:r>
        <w:rPr>
          <w:b/>
          <w:sz w:val="18"/>
        </w:rPr>
        <w:t>Signature</w:t>
      </w:r>
      <w:r>
        <w:rPr>
          <w:sz w:val="18"/>
        </w:rPr>
        <w:t>:</w:t>
      </w:r>
    </w:p>
    <w:p w:rsidR="00D927EA" w:rsidRDefault="00D927EA">
      <w:pPr>
        <w:pStyle w:val="GvdeMetni"/>
        <w:rPr>
          <w:sz w:val="22"/>
        </w:rPr>
      </w:pPr>
    </w:p>
    <w:p w:rsidR="00D927EA" w:rsidRDefault="00D927EA">
      <w:pPr>
        <w:pStyle w:val="GvdeMetni"/>
        <w:rPr>
          <w:sz w:val="22"/>
        </w:rPr>
      </w:pPr>
    </w:p>
    <w:p w:rsidR="00F811A5" w:rsidRPr="002604AB" w:rsidRDefault="009E3868" w:rsidP="00FA3355">
      <w:pPr>
        <w:tabs>
          <w:tab w:val="left" w:pos="6825"/>
        </w:tabs>
        <w:outlineLvl w:val="0"/>
        <w:rPr>
          <w:rFonts w:ascii="Verdana" w:hAnsi="Verdana"/>
          <w:b/>
          <w:sz w:val="16"/>
          <w:szCs w:val="16"/>
        </w:rPr>
      </w:pPr>
      <w:r>
        <w:rPr>
          <w:noProof/>
        </w:rPr>
        <w:pict>
          <v:shape id="_x0000_s1192" type="#_x0000_t202" style="position:absolute;margin-left:91.75pt;margin-top:.7pt;width:298.5pt;height:76.95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" strokecolor="white">
            <v:textbox>
              <w:txbxContent>
                <w:p w:rsidR="009E3868" w:rsidRDefault="009E3868" w:rsidP="00FA3355">
                  <w:pPr>
                    <w:spacing w:after="120"/>
                    <w:jc w:val="center"/>
                    <w:rPr>
                      <w:rFonts w:ascii="Verdana" w:hAnsi="Verdana"/>
                      <w:b/>
                      <w:sz w:val="16"/>
                      <w:szCs w:val="20"/>
                    </w:rPr>
                  </w:pPr>
                  <w:r>
                    <w:rPr>
                      <w:rFonts w:ascii="Verdana" w:hAnsi="Verdana"/>
                      <w:b/>
                      <w:sz w:val="16"/>
                      <w:szCs w:val="20"/>
                    </w:rPr>
                    <w:t>T.R.</w:t>
                  </w:r>
                </w:p>
                <w:p w:rsidR="009E3868" w:rsidRDefault="009E3868" w:rsidP="00FA3355">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FA3355">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FA335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811A5" w:rsidRPr="002604AB">
        <w:rPr>
          <w:rFonts w:ascii="Verdana" w:hAnsi="Verdana"/>
          <w:b/>
          <w:sz w:val="16"/>
          <w:szCs w:val="16"/>
        </w:rPr>
        <w:t xml:space="preserve">    </w:t>
      </w: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811A5" w:rsidRPr="002604AB" w:rsidTr="00FA3355">
        <w:tc>
          <w:tcPr>
            <w:tcW w:w="1951"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F811A5" w:rsidRPr="009B0EC0" w:rsidRDefault="00F811A5" w:rsidP="00FA33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811A5" w:rsidRPr="002604AB" w:rsidTr="00FA3355">
        <w:trPr>
          <w:trHeight w:val="338"/>
        </w:trPr>
        <w:tc>
          <w:tcPr>
            <w:tcW w:w="10173" w:type="dxa"/>
            <w:gridSpan w:val="4"/>
            <w:vAlign w:val="center"/>
          </w:tcPr>
          <w:p w:rsidR="00F811A5" w:rsidRPr="002604AB" w:rsidRDefault="00F811A5" w:rsidP="00FA3355">
            <w:pPr>
              <w:jc w:val="center"/>
              <w:outlineLvl w:val="0"/>
              <w:rPr>
                <w:rFonts w:ascii="Verdana" w:hAnsi="Verdana"/>
                <w:sz w:val="16"/>
                <w:szCs w:val="16"/>
              </w:rPr>
            </w:pPr>
            <w:r>
              <w:rPr>
                <w:rFonts w:ascii="Verdana" w:hAnsi="Verdana"/>
                <w:b/>
                <w:sz w:val="18"/>
                <w:szCs w:val="16"/>
              </w:rPr>
              <w:t>COURSE</w:t>
            </w:r>
          </w:p>
        </w:tc>
      </w:tr>
      <w:tr w:rsidR="00F811A5" w:rsidRPr="002604AB" w:rsidTr="00FA3355">
        <w:tc>
          <w:tcPr>
            <w:tcW w:w="1668"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CODE</w:t>
            </w:r>
          </w:p>
        </w:tc>
        <w:tc>
          <w:tcPr>
            <w:tcW w:w="1984"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TITLE</w:t>
            </w:r>
          </w:p>
        </w:tc>
        <w:tc>
          <w:tcPr>
            <w:tcW w:w="4962"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bookmarkStart w:id="76" w:name="EN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0B8A">
              <w:rPr>
                <w:rFonts w:ascii="Verdana" w:hAnsi="Verdana"/>
                <w:noProof/>
                <w:sz w:val="16"/>
                <w:szCs w:val="16"/>
              </w:rPr>
              <w:t xml:space="preserve">ADAPTATION AND TYPES OF CELL DEATH </w:t>
            </w:r>
            <w:r>
              <w:rPr>
                <w:rFonts w:ascii="Verdana" w:hAnsi="Verdana"/>
                <w:sz w:val="16"/>
                <w:szCs w:val="16"/>
              </w:rPr>
              <w:fldChar w:fldCharType="end"/>
            </w:r>
            <w:bookmarkEnd w:id="76"/>
          </w:p>
        </w:tc>
      </w:tr>
    </w:tbl>
    <w:p w:rsidR="00F811A5" w:rsidRPr="002604AB" w:rsidRDefault="00F811A5" w:rsidP="00FA335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811A5" w:rsidRPr="002604AB" w:rsidTr="00FA33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811A5" w:rsidRPr="009B0EC0" w:rsidRDefault="00F811A5" w:rsidP="00FA33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LANGUAGE</w:t>
            </w:r>
          </w:p>
        </w:tc>
      </w:tr>
      <w:tr w:rsidR="00F811A5" w:rsidRPr="002604AB" w:rsidTr="00FA3355">
        <w:trPr>
          <w:trHeight w:val="382"/>
        </w:trPr>
        <w:tc>
          <w:tcPr>
            <w:tcW w:w="1079" w:type="dxa"/>
            <w:vMerge/>
            <w:tcBorders>
              <w:top w:val="single" w:sz="4" w:space="0" w:color="auto"/>
              <w:left w:val="single" w:sz="12" w:space="0" w:color="auto"/>
              <w:bottom w:val="single" w:sz="4" w:space="0" w:color="auto"/>
              <w:right w:val="single" w:sz="12" w:space="0" w:color="auto"/>
            </w:tcBorders>
          </w:tcPr>
          <w:p w:rsidR="00F811A5" w:rsidRPr="002604AB" w:rsidRDefault="00F811A5" w:rsidP="00FA33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811A5" w:rsidRPr="002604AB" w:rsidRDefault="00F811A5" w:rsidP="00FA3355">
            <w:pPr>
              <w:jc w:val="center"/>
              <w:rPr>
                <w:rFonts w:ascii="Verdana" w:hAnsi="Verdana"/>
                <w:b/>
                <w:sz w:val="16"/>
                <w:szCs w:val="16"/>
              </w:rPr>
            </w:pPr>
          </w:p>
        </w:tc>
        <w:tc>
          <w:tcPr>
            <w:tcW w:w="709" w:type="dxa"/>
            <w:vMerge/>
            <w:tcBorders>
              <w:bottom w:val="single" w:sz="4" w:space="0" w:color="auto"/>
            </w:tcBorders>
            <w:vAlign w:val="center"/>
          </w:tcPr>
          <w:p w:rsidR="00F811A5" w:rsidRPr="002604AB" w:rsidRDefault="00F811A5" w:rsidP="00FA33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811A5" w:rsidRPr="002604AB" w:rsidRDefault="00F811A5" w:rsidP="00FA3355">
            <w:pPr>
              <w:jc w:val="center"/>
              <w:rPr>
                <w:rFonts w:ascii="Verdana" w:hAnsi="Verdana"/>
                <w:b/>
                <w:sz w:val="16"/>
                <w:szCs w:val="16"/>
              </w:rPr>
            </w:pPr>
          </w:p>
        </w:tc>
        <w:tc>
          <w:tcPr>
            <w:tcW w:w="1824" w:type="dxa"/>
            <w:vMerge/>
            <w:tcBorders>
              <w:bottom w:val="single" w:sz="4" w:space="0" w:color="auto"/>
            </w:tcBorders>
            <w:vAlign w:val="center"/>
          </w:tcPr>
          <w:p w:rsidR="00F811A5" w:rsidRPr="002604AB" w:rsidRDefault="00F811A5" w:rsidP="00FA3355">
            <w:pPr>
              <w:jc w:val="center"/>
              <w:rPr>
                <w:rFonts w:ascii="Verdana" w:hAnsi="Verdana"/>
                <w:b/>
                <w:sz w:val="16"/>
                <w:szCs w:val="16"/>
              </w:rPr>
            </w:pPr>
          </w:p>
        </w:tc>
      </w:tr>
      <w:tr w:rsidR="00F811A5" w:rsidRPr="002604AB" w:rsidTr="00FA33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811A5" w:rsidRPr="009B0EC0" w:rsidRDefault="00F811A5" w:rsidP="00FA33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811A5" w:rsidRDefault="00F811A5" w:rsidP="00FA33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811A5" w:rsidRPr="002604AB" w:rsidRDefault="00F811A5" w:rsidP="00FA33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811A5" w:rsidRPr="002604AB" w:rsidRDefault="00F811A5" w:rsidP="00FA33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811A5" w:rsidRPr="002604AB" w:rsidTr="00FA33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 DISTRIBUTION</w:t>
            </w:r>
          </w:p>
        </w:tc>
      </w:tr>
      <w:tr w:rsidR="00F811A5" w:rsidRPr="002604AB" w:rsidTr="00FA33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811A5" w:rsidRDefault="00F811A5" w:rsidP="00FA3355">
            <w:pPr>
              <w:jc w:val="center"/>
              <w:rPr>
                <w:rFonts w:ascii="Verdana" w:hAnsi="Verdana"/>
                <w:b/>
                <w:sz w:val="16"/>
                <w:szCs w:val="20"/>
              </w:rPr>
            </w:pPr>
            <w:r>
              <w:rPr>
                <w:rFonts w:ascii="Verdana" w:hAnsi="Verdana"/>
                <w:b/>
                <w:sz w:val="16"/>
                <w:szCs w:val="20"/>
              </w:rPr>
              <w:t>Knowledge in the discipline</w:t>
            </w:r>
          </w:p>
          <w:p w:rsidR="00F811A5" w:rsidRPr="002604AB" w:rsidRDefault="00F811A5" w:rsidP="00FA33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811A5" w:rsidRPr="002604AB" w:rsidTr="00FA33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F811A5" w:rsidRPr="002604AB" w:rsidTr="00FA33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ASSESSMENT CRITERIA</w:t>
            </w:r>
          </w:p>
        </w:tc>
      </w:tr>
      <w:tr w:rsidR="00F811A5" w:rsidRPr="002604AB" w:rsidTr="00FA33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811A5" w:rsidRDefault="00F811A5" w:rsidP="00FA3355">
            <w:pPr>
              <w:jc w:val="center"/>
              <w:rPr>
                <w:rFonts w:ascii="Verdana" w:hAnsi="Verdana"/>
                <w:b/>
                <w:sz w:val="16"/>
                <w:szCs w:val="16"/>
              </w:rPr>
            </w:pPr>
            <w:r>
              <w:rPr>
                <w:rFonts w:ascii="Verdana" w:hAnsi="Verdana"/>
                <w:b/>
                <w:sz w:val="16"/>
                <w:szCs w:val="16"/>
              </w:rPr>
              <w:t>Contribution</w:t>
            </w:r>
          </w:p>
          <w:p w:rsidR="00F811A5" w:rsidRPr="002604AB" w:rsidRDefault="00F811A5" w:rsidP="00FA33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811A5" w:rsidRPr="002604AB" w:rsidTr="00FA3355">
        <w:trPr>
          <w:trHeight w:val="27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811A5" w:rsidRPr="002604AB" w:rsidRDefault="00F811A5" w:rsidP="00FA33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811A5" w:rsidRPr="002604AB" w:rsidRDefault="00F811A5" w:rsidP="00FA3355">
            <w:pPr>
              <w:jc w:val="center"/>
              <w:rPr>
                <w:rFonts w:ascii="Verdana" w:hAnsi="Verdana"/>
                <w:sz w:val="16"/>
                <w:szCs w:val="16"/>
                <w:highlight w:val="yellow"/>
              </w:rPr>
            </w:pP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Default="00F811A5" w:rsidP="00FA33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bottom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811A5" w:rsidRPr="00FA4020" w:rsidRDefault="00F811A5" w:rsidP="00FA33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noProof/>
                <w:sz w:val="16"/>
                <w:szCs w:val="16"/>
              </w:rPr>
              <w:t>Plants as nutrients are consumed for their changes due to environmental conditions and the effects of these altered foods will be examined in the cells</w:t>
            </w:r>
            <w:r w:rsidRPr="00A83CA8">
              <w:rPr>
                <w:rFonts w:ascii="Verdana" w:hAnsi="Verdana"/>
                <w:sz w:val="16"/>
                <w:szCs w:val="16"/>
              </w:rPr>
              <w:fldChar w:fldCharType="end"/>
            </w:r>
          </w:p>
        </w:tc>
      </w:tr>
      <w:tr w:rsidR="00F811A5" w:rsidRPr="002604AB" w:rsidTr="00FA33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noProof/>
                <w:sz w:val="16"/>
                <w:szCs w:val="16"/>
              </w:rPr>
              <w:t>We consume nutrients to the cells of the molecular-level learning will be affected.</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E3546D" w:rsidRDefault="00F811A5" w:rsidP="00FA335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0B8A">
              <w:rPr>
                <w:rFonts w:ascii="Verdana" w:hAnsi="Verdana"/>
                <w:noProof/>
                <w:sz w:val="16"/>
                <w:szCs w:val="16"/>
              </w:rPr>
              <w:t xml:space="preserve">Air pollution and industrial solid, liquid and gas waste that occur in plants by examining the effects will be evaluated in terms of molecular biology. These effects may bring about changes in the cell and will be defined in terms of damage. In addition to these changes in cell adaptation responses will be evaluated. In addition to these changes, cell death mechanisms will be examined. These are; programmed cell death which is known apoptosis; Autophagy which is known cell death by using lysosomes and yhe last one is necrosis which is known  physical and chemical changes affecting in environmental factors. Today, mechanisms of cell death are grouped under three main headings. In this course, the mechanisms of adaptation to other types of cell death mechanisms and the information will be given about the damage they create.      </w:t>
            </w:r>
            <w:r>
              <w:rPr>
                <w:rFonts w:ascii="Verdana" w:hAnsi="Verdana"/>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6849DA" w:rsidRDefault="00F811A5" w:rsidP="00FA335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560B8A" w:rsidRDefault="00F811A5" w:rsidP="00FA335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60B8A">
              <w:rPr>
                <w:rFonts w:ascii="Verdana" w:hAnsi="Verdana"/>
                <w:b w:val="0"/>
                <w:noProof/>
                <w:sz w:val="16"/>
                <w:szCs w:val="16"/>
              </w:rPr>
              <w:t>Alberts, B., Bray, J., D., Lewis, Raff, M., Roberts, K., Wartson, J., D. : Molecular Biology of The Cell, Third Edition, Gurland Puplishing, Inc. New York London 1994.</w:t>
            </w:r>
          </w:p>
          <w:p w:rsidR="00F811A5" w:rsidRPr="00560B8A" w:rsidRDefault="00F811A5" w:rsidP="00FA3355">
            <w:pPr>
              <w:pStyle w:val="Balk4"/>
              <w:rPr>
                <w:rFonts w:ascii="Verdana" w:hAnsi="Verdana"/>
                <w:b w:val="0"/>
                <w:noProof/>
                <w:sz w:val="16"/>
                <w:szCs w:val="16"/>
              </w:rPr>
            </w:pPr>
            <w:r w:rsidRPr="00560B8A">
              <w:rPr>
                <w:rFonts w:ascii="Verdana" w:hAnsi="Verdana"/>
                <w:b w:val="0"/>
                <w:noProof/>
                <w:sz w:val="16"/>
                <w:szCs w:val="16"/>
              </w:rPr>
              <w:t>Basaran A.: Tıbbi Biyoloji Ders Kitabı., Güneş&amp;Nobel Kitabevleri, Genişletilmiş 7. Baskı, 2005.</w:t>
            </w:r>
          </w:p>
          <w:p w:rsidR="00F811A5" w:rsidRPr="00560B8A" w:rsidRDefault="00F811A5" w:rsidP="00FA3355">
            <w:pPr>
              <w:pStyle w:val="Balk4"/>
              <w:rPr>
                <w:rFonts w:ascii="Verdana" w:hAnsi="Verdana"/>
                <w:b w:val="0"/>
                <w:noProof/>
                <w:sz w:val="16"/>
                <w:szCs w:val="16"/>
              </w:rPr>
            </w:pPr>
            <w:r w:rsidRPr="00560B8A">
              <w:rPr>
                <w:rFonts w:ascii="Verdana" w:hAnsi="Verdana"/>
                <w:b w:val="0"/>
                <w:noProof/>
                <w:sz w:val="16"/>
                <w:szCs w:val="16"/>
              </w:rPr>
              <w:t>Bray, A., Raff L., Watson, R.: Molecular Biyology of the Cell., Newyork, London, 2002.</w:t>
            </w:r>
          </w:p>
          <w:p w:rsidR="00F811A5" w:rsidRPr="00560B8A" w:rsidRDefault="00F811A5" w:rsidP="00FA3355">
            <w:pPr>
              <w:pStyle w:val="Balk4"/>
              <w:rPr>
                <w:rFonts w:ascii="Verdana" w:hAnsi="Verdana"/>
                <w:b w:val="0"/>
                <w:noProof/>
                <w:sz w:val="16"/>
                <w:szCs w:val="16"/>
              </w:rPr>
            </w:pPr>
            <w:r w:rsidRPr="00560B8A">
              <w:rPr>
                <w:rFonts w:ascii="Verdana" w:hAnsi="Verdana"/>
                <w:b w:val="0"/>
                <w:noProof/>
                <w:sz w:val="16"/>
                <w:szCs w:val="16"/>
              </w:rPr>
              <w:t xml:space="preserve">Cooper, G.M.: The Cell, Dara-Farber Cancer Instıtute School. North America, 1997. </w:t>
            </w:r>
          </w:p>
          <w:p w:rsidR="00F811A5" w:rsidRPr="00560B8A" w:rsidRDefault="00F811A5" w:rsidP="00FA3355">
            <w:pPr>
              <w:pStyle w:val="Balk4"/>
              <w:rPr>
                <w:rFonts w:ascii="Verdana" w:hAnsi="Verdana"/>
                <w:b w:val="0"/>
                <w:noProof/>
                <w:sz w:val="16"/>
                <w:szCs w:val="16"/>
              </w:rPr>
            </w:pPr>
            <w:r w:rsidRPr="00560B8A">
              <w:rPr>
                <w:rFonts w:ascii="Verdana" w:hAnsi="Verdana"/>
                <w:b w:val="0"/>
                <w:noProof/>
                <w:sz w:val="16"/>
                <w:szCs w:val="16"/>
              </w:rPr>
              <w:t>Güneş H.V.: Moleküler Hücre Biyolojisi, Güneş Kitabevi, Genişletilmiş 2. Baskı, 2007.</w:t>
            </w:r>
          </w:p>
          <w:p w:rsidR="00F811A5" w:rsidRPr="006849DA" w:rsidRDefault="00F811A5" w:rsidP="00FA3355">
            <w:pPr>
              <w:pStyle w:val="Balk4"/>
              <w:spacing w:before="0" w:beforeAutospacing="0" w:after="0" w:afterAutospacing="0"/>
              <w:rPr>
                <w:rFonts w:ascii="Verdana" w:hAnsi="Verdana"/>
                <w:b w:val="0"/>
                <w:color w:val="000000"/>
                <w:sz w:val="16"/>
                <w:szCs w:val="16"/>
              </w:rPr>
            </w:pPr>
            <w:r w:rsidRPr="00560B8A">
              <w:rPr>
                <w:rFonts w:ascii="Verdana" w:hAnsi="Verdana"/>
                <w:b w:val="0"/>
                <w:noProof/>
                <w:sz w:val="16"/>
                <w:szCs w:val="16"/>
              </w:rPr>
              <w:t xml:space="preserve">Pollard, T.D., Earnshaw, W.C.: Cell Biology, London, New-York, St-Louis, Sydney,Toronto, 2002. </w:t>
            </w:r>
            <w:r w:rsidRPr="006849DA">
              <w:rPr>
                <w:rFonts w:ascii="Verdana" w:hAnsi="Verdana"/>
                <w:b w:val="0"/>
                <w:sz w:val="16"/>
                <w:szCs w:val="16"/>
              </w:rPr>
              <w:fldChar w:fldCharType="end"/>
            </w:r>
          </w:p>
        </w:tc>
      </w:tr>
    </w:tbl>
    <w:p w:rsidR="00F811A5" w:rsidRPr="002604AB" w:rsidRDefault="00F811A5" w:rsidP="00FA3355">
      <w:pPr>
        <w:rPr>
          <w:rFonts w:ascii="Verdana" w:hAnsi="Verdana"/>
          <w:sz w:val="16"/>
          <w:szCs w:val="16"/>
        </w:rPr>
        <w:sectPr w:rsidR="00F811A5" w:rsidRPr="002604AB" w:rsidSect="00FA3355">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811A5" w:rsidRPr="002604AB" w:rsidTr="00FA33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rPr>
                <w:rFonts w:ascii="Verdana" w:hAnsi="Verdana"/>
                <w:b/>
                <w:sz w:val="20"/>
                <w:szCs w:val="16"/>
              </w:rPr>
            </w:pPr>
            <w:r>
              <w:rPr>
                <w:rFonts w:ascii="Verdana" w:hAnsi="Verdana"/>
                <w:b/>
                <w:sz w:val="20"/>
                <w:szCs w:val="16"/>
              </w:rPr>
              <w:t>TOPICS</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noProof/>
                <w:sz w:val="16"/>
                <w:szCs w:val="16"/>
              </w:rPr>
              <w:t xml:space="preserve">What are natural plant nutrients?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noProof/>
                <w:sz w:val="16"/>
                <w:szCs w:val="16"/>
              </w:rPr>
              <w:t xml:space="preserve">Types of Cell Death Mechanisms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noProof/>
                <w:sz w:val="16"/>
                <w:szCs w:val="16"/>
              </w:rPr>
              <w:t xml:space="preserve">Effect of domestic and industrial waste water on morphological deformations in plants.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noProof/>
                <w:sz w:val="16"/>
                <w:szCs w:val="16"/>
              </w:rPr>
              <w:t xml:space="preserve">Effects of accumulation heavy metal on changes in ruderal and culture plants.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noProof/>
                <w:sz w:val="16"/>
                <w:szCs w:val="16"/>
              </w:rPr>
              <w:t xml:space="preserve">Effects of accumulation heavy metal on changes in ruderal and culture plants.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noProof/>
                <w:sz w:val="16"/>
                <w:szCs w:val="16"/>
              </w:rPr>
              <w:t>Consequential damages resulting when cell death have seen</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sz w:val="16"/>
                <w:szCs w:val="16"/>
              </w:rPr>
              <w:t xml:space="preserve">Cell damage caused and mechanisms.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noProof/>
                <w:sz w:val="16"/>
                <w:szCs w:val="16"/>
              </w:rPr>
              <w:t>Tissue damage caused and mechanisms.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noProof/>
                <w:sz w:val="16"/>
                <w:szCs w:val="16"/>
              </w:rPr>
              <w:t>Chemical damage, kinds of chemical damage.</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noProof/>
                <w:sz w:val="16"/>
                <w:szCs w:val="16"/>
              </w:rPr>
              <w:t xml:space="preserve">Reversible damage.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noProof/>
                <w:sz w:val="16"/>
                <w:szCs w:val="16"/>
              </w:rPr>
              <w:t>Cellular adaptation for damage</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B8A">
              <w:rPr>
                <w:rFonts w:ascii="Verdana" w:hAnsi="Verdana"/>
                <w:noProof/>
                <w:sz w:val="16"/>
                <w:szCs w:val="16"/>
              </w:rPr>
              <w:t>Heterophagy. Autophagy. Natural plant nutrients and autophagy.</w:t>
            </w:r>
            <w:r w:rsidRPr="00A83CA8">
              <w:rPr>
                <w:rFonts w:ascii="Verdana" w:hAnsi="Verdana"/>
                <w:sz w:val="16"/>
                <w:szCs w:val="16"/>
              </w:rPr>
              <w:fldChar w:fldCharType="end"/>
            </w:r>
          </w:p>
        </w:tc>
      </w:tr>
      <w:tr w:rsidR="00F811A5" w:rsidRPr="002604AB" w:rsidTr="00FA33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811A5" w:rsidRPr="002604AB" w:rsidRDefault="00F811A5" w:rsidP="00FA33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811A5" w:rsidRPr="002604AB" w:rsidRDefault="00F811A5" w:rsidP="00FA3355">
      <w:pPr>
        <w:rPr>
          <w:rFonts w:ascii="Verdana" w:hAnsi="Verdana"/>
          <w:sz w:val="16"/>
          <w:szCs w:val="16"/>
        </w:rPr>
      </w:pPr>
    </w:p>
    <w:p w:rsidR="00F811A5" w:rsidRPr="002604AB" w:rsidRDefault="00F811A5" w:rsidP="00FA3355">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811A5" w:rsidRPr="002604AB" w:rsidTr="00FA3355">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811A5" w:rsidRPr="001B710C" w:rsidRDefault="00F811A5" w:rsidP="00FA3355">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CONTRIBUTION LEVEL</w:t>
            </w:r>
          </w:p>
        </w:tc>
      </w:tr>
      <w:tr w:rsidR="00F811A5" w:rsidRPr="002604AB" w:rsidTr="00FA3355">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3</w:t>
            </w:r>
          </w:p>
          <w:p w:rsidR="00F811A5" w:rsidRPr="001B710C" w:rsidRDefault="00F811A5" w:rsidP="00FA33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2</w:t>
            </w:r>
          </w:p>
          <w:p w:rsidR="00F811A5" w:rsidRPr="001B710C" w:rsidRDefault="00F811A5" w:rsidP="00FA33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1</w:t>
            </w:r>
          </w:p>
          <w:p w:rsidR="00F811A5" w:rsidRPr="001B710C" w:rsidRDefault="00F811A5" w:rsidP="00FA3355">
            <w:pPr>
              <w:jc w:val="center"/>
              <w:rPr>
                <w:rFonts w:ascii="Verdana" w:hAnsi="Verdana"/>
                <w:sz w:val="18"/>
                <w:szCs w:val="16"/>
              </w:rPr>
            </w:pPr>
            <w:r>
              <w:rPr>
                <w:rFonts w:ascii="Verdana" w:hAnsi="Verdana"/>
                <w:sz w:val="18"/>
                <w:szCs w:val="16"/>
              </w:rPr>
              <w:t>Low</w:t>
            </w:r>
          </w:p>
        </w:tc>
      </w:tr>
      <w:tr w:rsidR="00F811A5" w:rsidRPr="002604AB" w:rsidTr="00FA3355">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Default="00F811A5" w:rsidP="00FA3355">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811A5" w:rsidRPr="002604AB" w:rsidRDefault="00F811A5" w:rsidP="00FA335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 Dr. Didem Turgut Coşan </w:t>
            </w:r>
            <w:r>
              <w:rPr>
                <w:rFonts w:ascii="Verdana" w:hAnsi="Verdana"/>
                <w:sz w:val="18"/>
                <w:szCs w:val="16"/>
              </w:rPr>
              <w:fldChar w:fldCharType="end"/>
            </w:r>
          </w:p>
        </w:tc>
        <w:tc>
          <w:tcPr>
            <w:tcW w:w="822" w:type="dxa"/>
            <w:gridSpan w:val="2"/>
            <w:vAlign w:val="center"/>
          </w:tcPr>
          <w:p w:rsidR="00F811A5" w:rsidRPr="002604AB" w:rsidRDefault="00F811A5" w:rsidP="00FA335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04.05.2020</w:t>
            </w:r>
            <w:r>
              <w:rPr>
                <w:rFonts w:ascii="Verdana" w:hAnsi="Verdana"/>
                <w:sz w:val="18"/>
                <w:szCs w:val="16"/>
              </w:rPr>
              <w:fldChar w:fldCharType="end"/>
            </w:r>
          </w:p>
        </w:tc>
      </w:tr>
    </w:tbl>
    <w:p w:rsidR="00F811A5" w:rsidRDefault="00F811A5" w:rsidP="00FA335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811A5" w:rsidRDefault="00F811A5">
      <w:pPr>
        <w:spacing w:after="200"/>
        <w:rPr>
          <w:rFonts w:ascii="Verdana" w:hAnsi="Verdana"/>
          <w:sz w:val="18"/>
          <w:szCs w:val="16"/>
        </w:rPr>
      </w:pPr>
      <w:r>
        <w:rPr>
          <w:rFonts w:ascii="Verdana" w:hAnsi="Verdana"/>
          <w:sz w:val="18"/>
          <w:szCs w:val="16"/>
        </w:rPr>
        <w:br w:type="page"/>
      </w:r>
    </w:p>
    <w:p w:rsidR="00F811A5" w:rsidRPr="00E96083" w:rsidRDefault="00F811A5" w:rsidP="00FA3355">
      <w:pPr>
        <w:tabs>
          <w:tab w:val="left" w:pos="7800"/>
        </w:tabs>
        <w:rPr>
          <w:rFonts w:ascii="Verdana" w:hAnsi="Verdana"/>
          <w:sz w:val="16"/>
          <w:szCs w:val="16"/>
        </w:rPr>
      </w:pPr>
    </w:p>
    <w:p w:rsidR="00F811A5" w:rsidRPr="002604AB" w:rsidRDefault="00F811A5" w:rsidP="00FA3355">
      <w:pPr>
        <w:rPr>
          <w:rFonts w:ascii="Verdana" w:hAnsi="Verdana"/>
          <w:sz w:val="16"/>
          <w:szCs w:val="16"/>
        </w:rPr>
      </w:pPr>
    </w:p>
    <w:p w:rsidR="00F811A5" w:rsidRPr="002604AB" w:rsidRDefault="009E3868" w:rsidP="00FA3355">
      <w:pPr>
        <w:tabs>
          <w:tab w:val="left" w:pos="6825"/>
        </w:tabs>
        <w:outlineLvl w:val="0"/>
        <w:rPr>
          <w:rFonts w:ascii="Verdana" w:hAnsi="Verdana"/>
          <w:b/>
          <w:sz w:val="16"/>
          <w:szCs w:val="16"/>
        </w:rPr>
      </w:pPr>
      <w:r>
        <w:rPr>
          <w:noProof/>
        </w:rPr>
        <w:pict>
          <v:shape id="_x0000_s1195" type="#_x0000_t202" style="position:absolute;margin-left:91.75pt;margin-top:.7pt;width:298.5pt;height:76.9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" strokecolor="white">
            <v:textbox>
              <w:txbxContent>
                <w:p w:rsidR="009E3868" w:rsidRDefault="009E3868" w:rsidP="00FA3355">
                  <w:pPr>
                    <w:spacing w:after="120"/>
                    <w:jc w:val="center"/>
                    <w:rPr>
                      <w:rFonts w:ascii="Verdana" w:hAnsi="Verdana"/>
                      <w:b/>
                      <w:sz w:val="16"/>
                      <w:szCs w:val="20"/>
                    </w:rPr>
                  </w:pPr>
                  <w:r>
                    <w:rPr>
                      <w:rFonts w:ascii="Verdana" w:hAnsi="Verdana"/>
                      <w:b/>
                      <w:sz w:val="16"/>
                      <w:szCs w:val="20"/>
                    </w:rPr>
                    <w:t>T.R.</w:t>
                  </w:r>
                </w:p>
                <w:p w:rsidR="009E3868" w:rsidRDefault="009E3868" w:rsidP="00FA3355">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FA3355">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FA335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811A5" w:rsidRPr="002604AB">
        <w:rPr>
          <w:rFonts w:ascii="Verdana" w:hAnsi="Verdana"/>
          <w:b/>
          <w:sz w:val="16"/>
          <w:szCs w:val="16"/>
        </w:rPr>
        <w:t xml:space="preserve">    </w:t>
      </w: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F811A5" w:rsidRPr="002604AB" w:rsidTr="00FA3355">
        <w:tc>
          <w:tcPr>
            <w:tcW w:w="1951"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F811A5" w:rsidRPr="009B0EC0" w:rsidRDefault="00F811A5" w:rsidP="00FA33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811A5" w:rsidRPr="002604AB" w:rsidTr="00FA3355">
        <w:trPr>
          <w:trHeight w:val="338"/>
        </w:trPr>
        <w:tc>
          <w:tcPr>
            <w:tcW w:w="10173" w:type="dxa"/>
            <w:gridSpan w:val="4"/>
            <w:vAlign w:val="center"/>
          </w:tcPr>
          <w:p w:rsidR="00F811A5" w:rsidRPr="002604AB" w:rsidRDefault="00F811A5" w:rsidP="00FA3355">
            <w:pPr>
              <w:jc w:val="center"/>
              <w:outlineLvl w:val="0"/>
              <w:rPr>
                <w:rFonts w:ascii="Verdana" w:hAnsi="Verdana"/>
                <w:sz w:val="16"/>
                <w:szCs w:val="16"/>
              </w:rPr>
            </w:pPr>
            <w:r>
              <w:rPr>
                <w:rFonts w:ascii="Verdana" w:hAnsi="Verdana"/>
                <w:b/>
                <w:sz w:val="18"/>
                <w:szCs w:val="16"/>
              </w:rPr>
              <w:t>COURSE</w:t>
            </w:r>
          </w:p>
        </w:tc>
      </w:tr>
      <w:tr w:rsidR="00F811A5" w:rsidRPr="002604AB" w:rsidTr="00FA3355">
        <w:tc>
          <w:tcPr>
            <w:tcW w:w="1668"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CODE</w:t>
            </w:r>
          </w:p>
        </w:tc>
        <w:tc>
          <w:tcPr>
            <w:tcW w:w="1984"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TITLE</w:t>
            </w:r>
          </w:p>
        </w:tc>
        <w:tc>
          <w:tcPr>
            <w:tcW w:w="4962"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bookmarkStart w:id="77" w:name="EN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60EE">
              <w:rPr>
                <w:rFonts w:ascii="Verdana" w:hAnsi="Verdana"/>
                <w:noProof/>
                <w:sz w:val="16"/>
                <w:szCs w:val="16"/>
              </w:rPr>
              <w:t xml:space="preserve">Antimicrobials and Resistance Mechanisms </w:t>
            </w:r>
            <w:r>
              <w:rPr>
                <w:rFonts w:ascii="Verdana" w:hAnsi="Verdana"/>
                <w:sz w:val="16"/>
                <w:szCs w:val="16"/>
              </w:rPr>
              <w:fldChar w:fldCharType="end"/>
            </w:r>
            <w:bookmarkEnd w:id="77"/>
          </w:p>
        </w:tc>
      </w:tr>
    </w:tbl>
    <w:p w:rsidR="00F811A5" w:rsidRPr="002604AB" w:rsidRDefault="00F811A5" w:rsidP="00FA335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811A5" w:rsidRPr="002604AB" w:rsidTr="00FA33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811A5" w:rsidRPr="009B0EC0" w:rsidRDefault="00F811A5" w:rsidP="00FA33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LANGUAGE</w:t>
            </w:r>
          </w:p>
        </w:tc>
      </w:tr>
      <w:tr w:rsidR="00F811A5" w:rsidRPr="002604AB" w:rsidTr="00FA3355">
        <w:trPr>
          <w:trHeight w:val="382"/>
        </w:trPr>
        <w:tc>
          <w:tcPr>
            <w:tcW w:w="1079" w:type="dxa"/>
            <w:vMerge/>
            <w:tcBorders>
              <w:top w:val="single" w:sz="4" w:space="0" w:color="auto"/>
              <w:left w:val="single" w:sz="12" w:space="0" w:color="auto"/>
              <w:bottom w:val="single" w:sz="4" w:space="0" w:color="auto"/>
              <w:right w:val="single" w:sz="12" w:space="0" w:color="auto"/>
            </w:tcBorders>
          </w:tcPr>
          <w:p w:rsidR="00F811A5" w:rsidRPr="002604AB" w:rsidRDefault="00F811A5" w:rsidP="00FA33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811A5" w:rsidRPr="002604AB" w:rsidRDefault="00F811A5" w:rsidP="00FA3355">
            <w:pPr>
              <w:jc w:val="center"/>
              <w:rPr>
                <w:rFonts w:ascii="Verdana" w:hAnsi="Verdana"/>
                <w:b/>
                <w:sz w:val="16"/>
                <w:szCs w:val="16"/>
              </w:rPr>
            </w:pPr>
          </w:p>
        </w:tc>
        <w:tc>
          <w:tcPr>
            <w:tcW w:w="709" w:type="dxa"/>
            <w:vMerge/>
            <w:tcBorders>
              <w:bottom w:val="single" w:sz="4" w:space="0" w:color="auto"/>
            </w:tcBorders>
            <w:vAlign w:val="center"/>
          </w:tcPr>
          <w:p w:rsidR="00F811A5" w:rsidRPr="002604AB" w:rsidRDefault="00F811A5" w:rsidP="00FA33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811A5" w:rsidRPr="002604AB" w:rsidRDefault="00F811A5" w:rsidP="00FA3355">
            <w:pPr>
              <w:jc w:val="center"/>
              <w:rPr>
                <w:rFonts w:ascii="Verdana" w:hAnsi="Verdana"/>
                <w:b/>
                <w:sz w:val="16"/>
                <w:szCs w:val="16"/>
              </w:rPr>
            </w:pPr>
          </w:p>
        </w:tc>
        <w:tc>
          <w:tcPr>
            <w:tcW w:w="1824" w:type="dxa"/>
            <w:vMerge/>
            <w:tcBorders>
              <w:bottom w:val="single" w:sz="4" w:space="0" w:color="auto"/>
            </w:tcBorders>
            <w:vAlign w:val="center"/>
          </w:tcPr>
          <w:p w:rsidR="00F811A5" w:rsidRPr="002604AB" w:rsidRDefault="00F811A5" w:rsidP="00FA3355">
            <w:pPr>
              <w:jc w:val="center"/>
              <w:rPr>
                <w:rFonts w:ascii="Verdana" w:hAnsi="Verdana"/>
                <w:b/>
                <w:sz w:val="16"/>
                <w:szCs w:val="16"/>
              </w:rPr>
            </w:pPr>
          </w:p>
        </w:tc>
      </w:tr>
      <w:tr w:rsidR="00F811A5" w:rsidRPr="002604AB" w:rsidTr="00FA33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811A5" w:rsidRPr="009B0EC0" w:rsidRDefault="00F811A5" w:rsidP="00FA33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811A5" w:rsidRDefault="00F811A5" w:rsidP="00FA33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811A5" w:rsidRPr="002604AB" w:rsidRDefault="00F811A5" w:rsidP="00FA33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811A5" w:rsidRPr="002604AB" w:rsidRDefault="00F811A5" w:rsidP="00FA33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811A5" w:rsidRPr="002604AB" w:rsidTr="00FA33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 DISTRIBUTION</w:t>
            </w:r>
          </w:p>
        </w:tc>
      </w:tr>
      <w:tr w:rsidR="00F811A5" w:rsidRPr="002604AB" w:rsidTr="00FA33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811A5" w:rsidRDefault="00F811A5" w:rsidP="00FA3355">
            <w:pPr>
              <w:jc w:val="center"/>
              <w:rPr>
                <w:rFonts w:ascii="Verdana" w:hAnsi="Verdana"/>
                <w:b/>
                <w:sz w:val="16"/>
                <w:szCs w:val="20"/>
              </w:rPr>
            </w:pPr>
            <w:r>
              <w:rPr>
                <w:rFonts w:ascii="Verdana" w:hAnsi="Verdana"/>
                <w:b/>
                <w:sz w:val="16"/>
                <w:szCs w:val="20"/>
              </w:rPr>
              <w:t>Knowledge in the discipline</w:t>
            </w:r>
          </w:p>
          <w:p w:rsidR="00F811A5" w:rsidRPr="002604AB" w:rsidRDefault="00F811A5" w:rsidP="00FA33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811A5" w:rsidRPr="002604AB" w:rsidTr="00FA33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F811A5" w:rsidRPr="002604AB" w:rsidTr="00FA33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ASSESSMENT CRITERIA</w:t>
            </w:r>
          </w:p>
        </w:tc>
      </w:tr>
      <w:tr w:rsidR="00F811A5" w:rsidRPr="002604AB" w:rsidTr="00FA33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811A5" w:rsidRDefault="00F811A5" w:rsidP="00FA3355">
            <w:pPr>
              <w:jc w:val="center"/>
              <w:rPr>
                <w:rFonts w:ascii="Verdana" w:hAnsi="Verdana"/>
                <w:b/>
                <w:sz w:val="16"/>
                <w:szCs w:val="16"/>
              </w:rPr>
            </w:pPr>
            <w:r>
              <w:rPr>
                <w:rFonts w:ascii="Verdana" w:hAnsi="Verdana"/>
                <w:b/>
                <w:sz w:val="16"/>
                <w:szCs w:val="16"/>
              </w:rPr>
              <w:t>Contribution</w:t>
            </w:r>
          </w:p>
          <w:p w:rsidR="00F811A5" w:rsidRPr="002604AB" w:rsidRDefault="00F811A5" w:rsidP="00FA33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811A5" w:rsidRPr="002604AB" w:rsidTr="00FA3355">
        <w:trPr>
          <w:trHeight w:val="27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811A5" w:rsidRPr="002604AB" w:rsidRDefault="00F811A5" w:rsidP="00FA33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F811A5" w:rsidRPr="002604AB" w:rsidRDefault="00F811A5" w:rsidP="00FA3355">
            <w:pPr>
              <w:jc w:val="center"/>
              <w:rPr>
                <w:rFonts w:ascii="Verdana" w:hAnsi="Verdana"/>
                <w:sz w:val="16"/>
                <w:szCs w:val="16"/>
                <w:highlight w:val="yellow"/>
              </w:rPr>
            </w:pP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Default="00F811A5" w:rsidP="00FA33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bottom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811A5" w:rsidRPr="00FA4020" w:rsidRDefault="00F811A5" w:rsidP="00FA33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Antibiotics and antibiotic susceptibility testing, mechanisms of the development of bacterial resistance to antibacterial agents, antiviral agents, antifungal agents, antiparasitic agents and their mechanisms of action, biofilm production, new biotechnological drugs</w:t>
            </w:r>
            <w:r w:rsidRPr="00A83CA8">
              <w:rPr>
                <w:rFonts w:ascii="Verdana" w:hAnsi="Verdana"/>
                <w:sz w:val="16"/>
                <w:szCs w:val="16"/>
              </w:rPr>
              <w:fldChar w:fldCharType="end"/>
            </w:r>
          </w:p>
        </w:tc>
      </w:tr>
      <w:tr w:rsidR="00F811A5" w:rsidRPr="002604AB" w:rsidTr="00FA33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Descriptions of effect mechanisms of antimicrobials, to learn the mechanisms of action of antimicrobials and resistance mechanisms of microorganisms to antimicrobials</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 xml:space="preserve">Sufficient knowledge of science and engineering subjects; an ability to use and apply theoretical and practical knowledge on this areas. Ability to work effectively in inner or multi-disciplinary teams; proficiency of interdependence </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0660EE" w:rsidRDefault="00F811A5" w:rsidP="00FA335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60EE">
              <w:rPr>
                <w:rFonts w:ascii="Verdana" w:hAnsi="Verdana"/>
                <w:noProof/>
                <w:sz w:val="16"/>
                <w:szCs w:val="16"/>
              </w:rPr>
              <w:t>Students can define the mechanisms of action of antibiotics</w:t>
            </w:r>
          </w:p>
          <w:p w:rsidR="00F811A5" w:rsidRPr="000660EE" w:rsidRDefault="00F811A5" w:rsidP="00FA3355">
            <w:pPr>
              <w:tabs>
                <w:tab w:val="left" w:pos="7800"/>
              </w:tabs>
              <w:rPr>
                <w:rFonts w:ascii="Verdana" w:hAnsi="Verdana"/>
                <w:noProof/>
                <w:sz w:val="16"/>
                <w:szCs w:val="16"/>
              </w:rPr>
            </w:pPr>
            <w:r w:rsidRPr="000660EE">
              <w:rPr>
                <w:rFonts w:ascii="Verdana" w:hAnsi="Verdana"/>
                <w:noProof/>
                <w:sz w:val="16"/>
                <w:szCs w:val="16"/>
              </w:rPr>
              <w:t>Students can describe the development of bacterial resistance to antibacterial agents</w:t>
            </w:r>
          </w:p>
          <w:p w:rsidR="00F811A5" w:rsidRPr="000660EE" w:rsidRDefault="00F811A5" w:rsidP="00FA3355">
            <w:pPr>
              <w:tabs>
                <w:tab w:val="left" w:pos="7800"/>
              </w:tabs>
              <w:rPr>
                <w:rFonts w:ascii="Verdana" w:hAnsi="Verdana"/>
                <w:noProof/>
                <w:sz w:val="16"/>
                <w:szCs w:val="16"/>
              </w:rPr>
            </w:pPr>
            <w:r w:rsidRPr="000660EE">
              <w:rPr>
                <w:rFonts w:ascii="Verdana" w:hAnsi="Verdana"/>
                <w:noProof/>
                <w:sz w:val="16"/>
                <w:szCs w:val="16"/>
              </w:rPr>
              <w:t>Students can define the mechanisms of action of antimycotic drugs</w:t>
            </w:r>
          </w:p>
          <w:p w:rsidR="00F811A5" w:rsidRPr="00E3546D" w:rsidRDefault="00F811A5" w:rsidP="00FA3355">
            <w:pPr>
              <w:tabs>
                <w:tab w:val="left" w:pos="7800"/>
              </w:tabs>
              <w:rPr>
                <w:rFonts w:ascii="Verdana" w:hAnsi="Verdana"/>
                <w:sz w:val="16"/>
                <w:szCs w:val="16"/>
              </w:rPr>
            </w:pPr>
            <w:r w:rsidRPr="000660EE">
              <w:rPr>
                <w:rFonts w:ascii="Verdana" w:hAnsi="Verdana"/>
                <w:noProof/>
                <w:sz w:val="16"/>
                <w:szCs w:val="16"/>
              </w:rPr>
              <w:t xml:space="preserve"> Students can define antimicrobial susceptibility testing.</w:t>
            </w:r>
            <w:r>
              <w:rPr>
                <w:rFonts w:ascii="Verdana" w:hAnsi="Verdana"/>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0660EE" w:rsidRDefault="00F811A5" w:rsidP="00FA335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60EE">
              <w:rPr>
                <w:rFonts w:ascii="Verdana" w:hAnsi="Verdana"/>
                <w:b w:val="0"/>
                <w:noProof/>
                <w:sz w:val="16"/>
                <w:szCs w:val="16"/>
              </w:rPr>
              <w:t xml:space="preserve">   1. Lippincott’s Illustrated Reviews. Ed. RA Harvey, PC Champe. </w:t>
            </w:r>
          </w:p>
          <w:p w:rsidR="00F811A5" w:rsidRPr="006849DA" w:rsidRDefault="00F811A5" w:rsidP="00FA3355">
            <w:pPr>
              <w:pStyle w:val="Balk4"/>
              <w:spacing w:before="0" w:beforeAutospacing="0" w:after="0" w:afterAutospacing="0"/>
              <w:rPr>
                <w:rFonts w:ascii="Verdana" w:hAnsi="Verdana"/>
                <w:b w:val="0"/>
                <w:sz w:val="16"/>
                <w:szCs w:val="16"/>
              </w:rPr>
            </w:pPr>
            <w:r w:rsidRPr="000660EE">
              <w:rPr>
                <w:rFonts w:ascii="Verdana" w:hAnsi="Verdana"/>
                <w:b w:val="0"/>
                <w:noProof/>
                <w:sz w:val="16"/>
                <w:szCs w:val="16"/>
              </w:rPr>
              <w:t xml:space="preserve">2. Medical Microbiology Ed. PR Murray, KS Rosenthal, MA Pfaller  </w:t>
            </w:r>
            <w:r w:rsidRPr="006849DA">
              <w:rPr>
                <w:rFonts w:ascii="Verdana" w:hAnsi="Verdana"/>
                <w:b w:val="0"/>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6849DA" w:rsidRDefault="00F811A5" w:rsidP="00FA335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60EE">
              <w:rPr>
                <w:rFonts w:ascii="Verdana" w:hAnsi="Verdana"/>
                <w:b w:val="0"/>
                <w:noProof/>
                <w:sz w:val="16"/>
                <w:szCs w:val="16"/>
              </w:rPr>
              <w:t>Lecture notes</w:t>
            </w:r>
            <w:r w:rsidRPr="006849DA">
              <w:rPr>
                <w:rFonts w:ascii="Verdana" w:hAnsi="Verdana"/>
                <w:b w:val="0"/>
                <w:sz w:val="16"/>
                <w:szCs w:val="16"/>
              </w:rPr>
              <w:fldChar w:fldCharType="end"/>
            </w:r>
          </w:p>
        </w:tc>
      </w:tr>
    </w:tbl>
    <w:p w:rsidR="00F811A5" w:rsidRPr="002604AB" w:rsidRDefault="00F811A5" w:rsidP="00FA3355">
      <w:pPr>
        <w:rPr>
          <w:rFonts w:ascii="Verdana" w:hAnsi="Verdana"/>
          <w:sz w:val="16"/>
          <w:szCs w:val="16"/>
        </w:rPr>
        <w:sectPr w:rsidR="00F811A5" w:rsidRPr="002604AB" w:rsidSect="00FA3355">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811A5" w:rsidRPr="002604AB" w:rsidTr="00FA33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rPr>
                <w:rFonts w:ascii="Verdana" w:hAnsi="Verdana"/>
                <w:b/>
                <w:sz w:val="20"/>
                <w:szCs w:val="16"/>
              </w:rPr>
            </w:pPr>
            <w:r>
              <w:rPr>
                <w:rFonts w:ascii="Verdana" w:hAnsi="Verdana"/>
                <w:b/>
                <w:sz w:val="20"/>
                <w:szCs w:val="16"/>
              </w:rPr>
              <w:t>TOPICS</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Introduction to the antimicrobials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Basic classes of antibiotics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Measurement of antimicrobial activity</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Antibacterial agents: mechanism of action-1</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Antibacterial agents: mechanism of action-2</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Mechanisms of resistance microorganisms develop to antibiotics-1</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Mechanisms of resistance microorganisms develop to antibiotics-2</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 xml:space="preserve">Antiviral and antiparasiter agents and their effect mechanisms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Antifungal agents and their effect mechanisms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Biotechnological drugs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Biofilms and resistance mechanisms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0EE">
              <w:rPr>
                <w:rFonts w:ascii="Verdana" w:hAnsi="Verdana"/>
                <w:noProof/>
                <w:sz w:val="16"/>
                <w:szCs w:val="16"/>
              </w:rPr>
              <w:t>Antimicrobials of importance in the future</w:t>
            </w:r>
            <w:r w:rsidRPr="00A83CA8">
              <w:rPr>
                <w:rFonts w:ascii="Verdana" w:hAnsi="Verdana"/>
                <w:sz w:val="16"/>
                <w:szCs w:val="16"/>
              </w:rPr>
              <w:fldChar w:fldCharType="end"/>
            </w:r>
          </w:p>
        </w:tc>
      </w:tr>
      <w:tr w:rsidR="00F811A5" w:rsidRPr="002604AB" w:rsidTr="00FA33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811A5" w:rsidRPr="002604AB" w:rsidRDefault="00F811A5" w:rsidP="00FA33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811A5" w:rsidRPr="002604AB" w:rsidRDefault="00F811A5" w:rsidP="00FA3355">
      <w:pPr>
        <w:rPr>
          <w:rFonts w:ascii="Verdana" w:hAnsi="Verdana"/>
          <w:sz w:val="16"/>
          <w:szCs w:val="16"/>
        </w:rPr>
      </w:pPr>
    </w:p>
    <w:p w:rsidR="00F811A5" w:rsidRPr="002604AB" w:rsidRDefault="00F811A5" w:rsidP="00FA3355">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811A5" w:rsidRPr="002604AB" w:rsidTr="00FA3355">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811A5" w:rsidRPr="001B710C" w:rsidRDefault="00F811A5" w:rsidP="00FA3355">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CONTRIBUTION LEVEL</w:t>
            </w:r>
          </w:p>
        </w:tc>
      </w:tr>
      <w:tr w:rsidR="00F811A5" w:rsidRPr="002604AB" w:rsidTr="00FA3355">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3</w:t>
            </w:r>
          </w:p>
          <w:p w:rsidR="00F811A5" w:rsidRPr="001B710C" w:rsidRDefault="00F811A5" w:rsidP="00FA33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2</w:t>
            </w:r>
          </w:p>
          <w:p w:rsidR="00F811A5" w:rsidRPr="001B710C" w:rsidRDefault="00F811A5" w:rsidP="00FA33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1</w:t>
            </w:r>
          </w:p>
          <w:p w:rsidR="00F811A5" w:rsidRPr="001B710C" w:rsidRDefault="00F811A5" w:rsidP="00FA3355">
            <w:pPr>
              <w:jc w:val="center"/>
              <w:rPr>
                <w:rFonts w:ascii="Verdana" w:hAnsi="Verdana"/>
                <w:sz w:val="18"/>
                <w:szCs w:val="16"/>
              </w:rPr>
            </w:pPr>
            <w:r>
              <w:rPr>
                <w:rFonts w:ascii="Verdana" w:hAnsi="Verdana"/>
                <w:sz w:val="18"/>
                <w:szCs w:val="16"/>
              </w:rPr>
              <w:t>Low</w:t>
            </w:r>
          </w:p>
        </w:tc>
      </w:tr>
      <w:tr w:rsidR="00F811A5" w:rsidRPr="002604AB" w:rsidTr="00FA3355">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Default="00F811A5" w:rsidP="00FA3355">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811A5" w:rsidRPr="002604AB" w:rsidRDefault="00F811A5" w:rsidP="00FA335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İlknur DAĞ</w:t>
            </w:r>
            <w:r>
              <w:rPr>
                <w:rFonts w:ascii="Verdana" w:hAnsi="Verdana"/>
                <w:sz w:val="18"/>
                <w:szCs w:val="16"/>
              </w:rPr>
              <w:fldChar w:fldCharType="end"/>
            </w:r>
          </w:p>
        </w:tc>
        <w:tc>
          <w:tcPr>
            <w:tcW w:w="822" w:type="dxa"/>
            <w:gridSpan w:val="2"/>
            <w:vAlign w:val="center"/>
          </w:tcPr>
          <w:p w:rsidR="00F811A5" w:rsidRPr="002604AB" w:rsidRDefault="00F811A5" w:rsidP="00FA335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F811A5" w:rsidRDefault="00F811A5" w:rsidP="00FA335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811A5" w:rsidRDefault="00F811A5">
      <w:pPr>
        <w:spacing w:after="200"/>
        <w:rPr>
          <w:rFonts w:ascii="Verdana" w:hAnsi="Verdana"/>
          <w:sz w:val="18"/>
          <w:szCs w:val="16"/>
        </w:rPr>
      </w:pPr>
      <w:r>
        <w:rPr>
          <w:rFonts w:ascii="Verdana" w:hAnsi="Verdana"/>
          <w:sz w:val="18"/>
          <w:szCs w:val="16"/>
        </w:rPr>
        <w:br w:type="page"/>
      </w:r>
    </w:p>
    <w:p w:rsidR="00F811A5" w:rsidRPr="00E96083" w:rsidRDefault="00F811A5" w:rsidP="00FA3355">
      <w:pPr>
        <w:tabs>
          <w:tab w:val="left" w:pos="7800"/>
        </w:tabs>
        <w:rPr>
          <w:rFonts w:ascii="Verdana" w:hAnsi="Verdana"/>
          <w:sz w:val="16"/>
          <w:szCs w:val="16"/>
        </w:rPr>
      </w:pPr>
    </w:p>
    <w:p w:rsidR="00F811A5" w:rsidRPr="002604AB" w:rsidRDefault="00F811A5" w:rsidP="00FA3355">
      <w:pPr>
        <w:rPr>
          <w:rFonts w:ascii="Verdana" w:hAnsi="Verdana"/>
          <w:sz w:val="16"/>
          <w:szCs w:val="16"/>
        </w:rPr>
      </w:pPr>
    </w:p>
    <w:p w:rsidR="00F811A5" w:rsidRPr="002604AB" w:rsidRDefault="009E3868" w:rsidP="00FA3355">
      <w:pPr>
        <w:tabs>
          <w:tab w:val="left" w:pos="6825"/>
        </w:tabs>
        <w:outlineLvl w:val="0"/>
        <w:rPr>
          <w:rFonts w:ascii="Verdana" w:hAnsi="Verdana"/>
          <w:b/>
          <w:sz w:val="16"/>
          <w:szCs w:val="16"/>
        </w:rPr>
      </w:pPr>
      <w:r>
        <w:rPr>
          <w:noProof/>
        </w:rPr>
        <w:pict>
          <v:shape id="_x0000_s1198" type="#_x0000_t202" style="position:absolute;margin-left:91.75pt;margin-top:.7pt;width:298.5pt;height:76.95pt;z-index:25170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" strokecolor="white">
            <v:textbox>
              <w:txbxContent>
                <w:p w:rsidR="009E3868" w:rsidRDefault="009E3868" w:rsidP="00FA3355">
                  <w:pPr>
                    <w:spacing w:after="120"/>
                    <w:jc w:val="center"/>
                    <w:rPr>
                      <w:rFonts w:ascii="Verdana" w:hAnsi="Verdana"/>
                      <w:b/>
                      <w:sz w:val="16"/>
                      <w:szCs w:val="20"/>
                    </w:rPr>
                  </w:pPr>
                  <w:r>
                    <w:rPr>
                      <w:rFonts w:ascii="Verdana" w:hAnsi="Verdana"/>
                      <w:b/>
                      <w:sz w:val="16"/>
                      <w:szCs w:val="20"/>
                    </w:rPr>
                    <w:t>T.R.</w:t>
                  </w:r>
                </w:p>
                <w:p w:rsidR="009E3868" w:rsidRDefault="009E3868" w:rsidP="00FA3355">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FA3355">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FA335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811A5" w:rsidRPr="002604AB">
        <w:rPr>
          <w:rFonts w:ascii="Verdana" w:hAnsi="Verdana"/>
          <w:b/>
          <w:sz w:val="16"/>
          <w:szCs w:val="16"/>
        </w:rPr>
        <w:t xml:space="preserve">    </w:t>
      </w: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811A5" w:rsidRPr="002604AB" w:rsidTr="00FA3355">
        <w:tc>
          <w:tcPr>
            <w:tcW w:w="1951"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F811A5" w:rsidRPr="009B0EC0" w:rsidRDefault="00F811A5" w:rsidP="00FA33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811A5" w:rsidRPr="002604AB" w:rsidTr="00FA3355">
        <w:trPr>
          <w:trHeight w:val="338"/>
        </w:trPr>
        <w:tc>
          <w:tcPr>
            <w:tcW w:w="10173" w:type="dxa"/>
            <w:gridSpan w:val="4"/>
            <w:vAlign w:val="center"/>
          </w:tcPr>
          <w:p w:rsidR="00F811A5" w:rsidRPr="002604AB" w:rsidRDefault="00F811A5" w:rsidP="00FA3355">
            <w:pPr>
              <w:jc w:val="center"/>
              <w:outlineLvl w:val="0"/>
              <w:rPr>
                <w:rFonts w:ascii="Verdana" w:hAnsi="Verdana"/>
                <w:sz w:val="16"/>
                <w:szCs w:val="16"/>
              </w:rPr>
            </w:pPr>
            <w:r>
              <w:rPr>
                <w:rFonts w:ascii="Verdana" w:hAnsi="Verdana"/>
                <w:b/>
                <w:sz w:val="18"/>
                <w:szCs w:val="16"/>
              </w:rPr>
              <w:t>COURSE</w:t>
            </w:r>
          </w:p>
        </w:tc>
      </w:tr>
      <w:tr w:rsidR="00F811A5" w:rsidRPr="002604AB" w:rsidTr="00FA3355">
        <w:tc>
          <w:tcPr>
            <w:tcW w:w="1668"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CODE</w:t>
            </w:r>
          </w:p>
        </w:tc>
        <w:tc>
          <w:tcPr>
            <w:tcW w:w="1984"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TITLE</w:t>
            </w:r>
          </w:p>
        </w:tc>
        <w:tc>
          <w:tcPr>
            <w:tcW w:w="4962"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bookmarkStart w:id="78" w:name="EN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3284">
              <w:rPr>
                <w:rFonts w:ascii="Verdana" w:hAnsi="Verdana"/>
                <w:noProof/>
                <w:sz w:val="16"/>
                <w:szCs w:val="16"/>
              </w:rPr>
              <w:t>BASIC BIOCHEMISTRY</w:t>
            </w:r>
            <w:r>
              <w:rPr>
                <w:rFonts w:ascii="Verdana" w:hAnsi="Verdana"/>
                <w:sz w:val="16"/>
                <w:szCs w:val="16"/>
              </w:rPr>
              <w:fldChar w:fldCharType="end"/>
            </w:r>
            <w:bookmarkEnd w:id="78"/>
          </w:p>
        </w:tc>
      </w:tr>
    </w:tbl>
    <w:p w:rsidR="00F811A5" w:rsidRPr="002604AB" w:rsidRDefault="00F811A5" w:rsidP="00FA335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811A5" w:rsidRPr="002604AB" w:rsidTr="00FA33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811A5" w:rsidRPr="009B0EC0" w:rsidRDefault="00F811A5" w:rsidP="00FA33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LANGUAGE</w:t>
            </w:r>
          </w:p>
        </w:tc>
      </w:tr>
      <w:tr w:rsidR="00F811A5" w:rsidRPr="002604AB" w:rsidTr="00FA3355">
        <w:trPr>
          <w:trHeight w:val="382"/>
        </w:trPr>
        <w:tc>
          <w:tcPr>
            <w:tcW w:w="1079" w:type="dxa"/>
            <w:vMerge/>
            <w:tcBorders>
              <w:top w:val="single" w:sz="4" w:space="0" w:color="auto"/>
              <w:left w:val="single" w:sz="12" w:space="0" w:color="auto"/>
              <w:bottom w:val="single" w:sz="4" w:space="0" w:color="auto"/>
              <w:right w:val="single" w:sz="12" w:space="0" w:color="auto"/>
            </w:tcBorders>
          </w:tcPr>
          <w:p w:rsidR="00F811A5" w:rsidRPr="002604AB" w:rsidRDefault="00F811A5" w:rsidP="00FA33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811A5" w:rsidRPr="002604AB" w:rsidRDefault="00F811A5" w:rsidP="00FA3355">
            <w:pPr>
              <w:jc w:val="center"/>
              <w:rPr>
                <w:rFonts w:ascii="Verdana" w:hAnsi="Verdana"/>
                <w:b/>
                <w:sz w:val="16"/>
                <w:szCs w:val="16"/>
              </w:rPr>
            </w:pPr>
          </w:p>
        </w:tc>
        <w:tc>
          <w:tcPr>
            <w:tcW w:w="709" w:type="dxa"/>
            <w:vMerge/>
            <w:tcBorders>
              <w:bottom w:val="single" w:sz="4" w:space="0" w:color="auto"/>
            </w:tcBorders>
            <w:vAlign w:val="center"/>
          </w:tcPr>
          <w:p w:rsidR="00F811A5" w:rsidRPr="002604AB" w:rsidRDefault="00F811A5" w:rsidP="00FA33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811A5" w:rsidRPr="002604AB" w:rsidRDefault="00F811A5" w:rsidP="00FA3355">
            <w:pPr>
              <w:jc w:val="center"/>
              <w:rPr>
                <w:rFonts w:ascii="Verdana" w:hAnsi="Verdana"/>
                <w:b/>
                <w:sz w:val="16"/>
                <w:szCs w:val="16"/>
              </w:rPr>
            </w:pPr>
          </w:p>
        </w:tc>
        <w:tc>
          <w:tcPr>
            <w:tcW w:w="1824" w:type="dxa"/>
            <w:vMerge/>
            <w:tcBorders>
              <w:bottom w:val="single" w:sz="4" w:space="0" w:color="auto"/>
            </w:tcBorders>
            <w:vAlign w:val="center"/>
          </w:tcPr>
          <w:p w:rsidR="00F811A5" w:rsidRPr="002604AB" w:rsidRDefault="00F811A5" w:rsidP="00FA3355">
            <w:pPr>
              <w:jc w:val="center"/>
              <w:rPr>
                <w:rFonts w:ascii="Verdana" w:hAnsi="Verdana"/>
                <w:b/>
                <w:sz w:val="16"/>
                <w:szCs w:val="16"/>
              </w:rPr>
            </w:pPr>
          </w:p>
        </w:tc>
      </w:tr>
      <w:tr w:rsidR="00F811A5" w:rsidRPr="002604AB" w:rsidTr="00FA33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811A5" w:rsidRPr="009B0EC0" w:rsidRDefault="00F811A5" w:rsidP="00FA33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811A5" w:rsidRDefault="00F811A5" w:rsidP="00FA33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811A5" w:rsidRPr="002604AB" w:rsidRDefault="00F811A5" w:rsidP="00FA33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811A5" w:rsidRPr="002604AB" w:rsidRDefault="00F811A5" w:rsidP="00FA33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811A5" w:rsidRPr="002604AB" w:rsidTr="00FA33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 DISTRIBUTION</w:t>
            </w:r>
          </w:p>
        </w:tc>
      </w:tr>
      <w:tr w:rsidR="00F811A5" w:rsidRPr="002604AB" w:rsidTr="00FA33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811A5" w:rsidRDefault="00F811A5" w:rsidP="00FA3355">
            <w:pPr>
              <w:jc w:val="center"/>
              <w:rPr>
                <w:rFonts w:ascii="Verdana" w:hAnsi="Verdana"/>
                <w:b/>
                <w:sz w:val="16"/>
                <w:szCs w:val="20"/>
              </w:rPr>
            </w:pPr>
            <w:r>
              <w:rPr>
                <w:rFonts w:ascii="Verdana" w:hAnsi="Verdana"/>
                <w:b/>
                <w:sz w:val="16"/>
                <w:szCs w:val="20"/>
              </w:rPr>
              <w:t>Knowledge in the discipline</w:t>
            </w:r>
          </w:p>
          <w:p w:rsidR="00F811A5" w:rsidRPr="002604AB" w:rsidRDefault="00F811A5" w:rsidP="00FA33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811A5" w:rsidRPr="002604AB" w:rsidTr="00FA33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F811A5" w:rsidRPr="002604AB" w:rsidTr="00FA33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ASSESSMENT CRITERIA</w:t>
            </w:r>
          </w:p>
        </w:tc>
      </w:tr>
      <w:tr w:rsidR="00F811A5" w:rsidRPr="002604AB" w:rsidTr="00FA33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811A5" w:rsidRDefault="00F811A5" w:rsidP="00FA3355">
            <w:pPr>
              <w:jc w:val="center"/>
              <w:rPr>
                <w:rFonts w:ascii="Verdana" w:hAnsi="Verdana"/>
                <w:b/>
                <w:sz w:val="16"/>
                <w:szCs w:val="16"/>
              </w:rPr>
            </w:pPr>
            <w:r>
              <w:rPr>
                <w:rFonts w:ascii="Verdana" w:hAnsi="Verdana"/>
                <w:b/>
                <w:sz w:val="16"/>
                <w:szCs w:val="16"/>
              </w:rPr>
              <w:t>Contribution</w:t>
            </w:r>
          </w:p>
          <w:p w:rsidR="00F811A5" w:rsidRPr="002604AB" w:rsidRDefault="00F811A5" w:rsidP="00FA33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811A5" w:rsidRPr="002604AB" w:rsidTr="00FA3355">
        <w:trPr>
          <w:trHeight w:val="27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811A5" w:rsidRPr="002604AB" w:rsidRDefault="00F811A5" w:rsidP="00FA33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811A5" w:rsidRPr="002604AB" w:rsidRDefault="00F811A5" w:rsidP="00FA3355">
            <w:pPr>
              <w:jc w:val="center"/>
              <w:rPr>
                <w:rFonts w:ascii="Verdana" w:hAnsi="Verdana"/>
                <w:sz w:val="16"/>
                <w:szCs w:val="16"/>
                <w:highlight w:val="yellow"/>
              </w:rPr>
            </w:pP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Default="00F811A5" w:rsidP="00FA33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bottom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811A5" w:rsidRPr="00FA4020" w:rsidRDefault="00F811A5" w:rsidP="00FA33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In this course basic nomenclature, structure and function of aminoacids, peptides, proteins, enzymes, coenzymes, nucleic acids, carbohydrates and lipids will be covered.</w:t>
            </w:r>
            <w:r w:rsidRPr="00A83CA8">
              <w:rPr>
                <w:rFonts w:ascii="Verdana" w:hAnsi="Verdana"/>
                <w:sz w:val="16"/>
                <w:szCs w:val="16"/>
              </w:rPr>
              <w:fldChar w:fldCharType="end"/>
            </w:r>
          </w:p>
        </w:tc>
      </w:tr>
      <w:tr w:rsidR="00F811A5" w:rsidRPr="002604AB" w:rsidTr="00FA33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To gain information about the structure and function of the biomolecules as well as the chemical mechanism of basic process in the living organism</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At the end of this course students would gain knowledge about the structure and function of the biomolecules by gaining analytical thinking ability and they will gain new insight on the importance of biochemistry in biology.</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F33284" w:rsidRDefault="00F811A5" w:rsidP="00FA335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3284">
              <w:rPr>
                <w:rFonts w:ascii="Verdana" w:hAnsi="Verdana"/>
                <w:noProof/>
                <w:sz w:val="16"/>
                <w:szCs w:val="16"/>
              </w:rPr>
              <w:t xml:space="preserve">Gaining molecular insight on chemical structure of the living </w:t>
            </w:r>
          </w:p>
          <w:p w:rsidR="00F811A5" w:rsidRPr="00F33284" w:rsidRDefault="00F811A5" w:rsidP="00FA3355">
            <w:pPr>
              <w:tabs>
                <w:tab w:val="left" w:pos="7800"/>
              </w:tabs>
              <w:rPr>
                <w:rFonts w:ascii="Verdana" w:hAnsi="Verdana"/>
                <w:noProof/>
                <w:sz w:val="16"/>
                <w:szCs w:val="16"/>
              </w:rPr>
            </w:pPr>
            <w:r w:rsidRPr="00F33284">
              <w:rPr>
                <w:rFonts w:ascii="Verdana" w:hAnsi="Verdana"/>
                <w:noProof/>
                <w:sz w:val="16"/>
                <w:szCs w:val="16"/>
              </w:rPr>
              <w:t xml:space="preserve">Gaining knowledge about importance water and minerals </w:t>
            </w:r>
          </w:p>
          <w:p w:rsidR="00F811A5" w:rsidRPr="00F33284" w:rsidRDefault="00F811A5" w:rsidP="00FA3355">
            <w:pPr>
              <w:tabs>
                <w:tab w:val="left" w:pos="7800"/>
              </w:tabs>
              <w:rPr>
                <w:rFonts w:ascii="Verdana" w:hAnsi="Verdana"/>
                <w:noProof/>
                <w:sz w:val="16"/>
                <w:szCs w:val="16"/>
              </w:rPr>
            </w:pPr>
            <w:r w:rsidRPr="00F33284">
              <w:rPr>
                <w:rFonts w:ascii="Verdana" w:hAnsi="Verdana"/>
                <w:noProof/>
                <w:sz w:val="16"/>
                <w:szCs w:val="16"/>
              </w:rPr>
              <w:t>Describing how structure of bio molecules and functional groups effect the physical features of the living being</w:t>
            </w:r>
          </w:p>
          <w:p w:rsidR="00F811A5" w:rsidRPr="00F33284" w:rsidRDefault="00F811A5" w:rsidP="00FA3355">
            <w:pPr>
              <w:tabs>
                <w:tab w:val="left" w:pos="7800"/>
              </w:tabs>
              <w:rPr>
                <w:rFonts w:ascii="Verdana" w:hAnsi="Verdana"/>
                <w:noProof/>
                <w:sz w:val="16"/>
                <w:szCs w:val="16"/>
              </w:rPr>
            </w:pPr>
            <w:r w:rsidRPr="00F33284">
              <w:rPr>
                <w:rFonts w:ascii="Verdana" w:hAnsi="Verdana"/>
                <w:noProof/>
                <w:sz w:val="16"/>
                <w:szCs w:val="16"/>
              </w:rPr>
              <w:t>Describing structure and function of the amino acids</w:t>
            </w:r>
          </w:p>
          <w:p w:rsidR="00F811A5" w:rsidRPr="00F33284" w:rsidRDefault="00F811A5" w:rsidP="00FA3355">
            <w:pPr>
              <w:tabs>
                <w:tab w:val="left" w:pos="7800"/>
              </w:tabs>
              <w:rPr>
                <w:rFonts w:ascii="Verdana" w:hAnsi="Verdana"/>
                <w:noProof/>
                <w:sz w:val="16"/>
                <w:szCs w:val="16"/>
              </w:rPr>
            </w:pPr>
            <w:r w:rsidRPr="00F33284">
              <w:rPr>
                <w:rFonts w:ascii="Verdana" w:hAnsi="Verdana"/>
                <w:noProof/>
                <w:sz w:val="16"/>
                <w:szCs w:val="16"/>
              </w:rPr>
              <w:t>Learning how amino acids effect the function of proteins</w:t>
            </w:r>
          </w:p>
          <w:p w:rsidR="00F811A5" w:rsidRPr="00F33284" w:rsidRDefault="00F811A5" w:rsidP="00FA3355">
            <w:pPr>
              <w:tabs>
                <w:tab w:val="left" w:pos="7800"/>
              </w:tabs>
              <w:rPr>
                <w:rFonts w:ascii="Verdana" w:hAnsi="Verdana"/>
                <w:noProof/>
                <w:sz w:val="16"/>
                <w:szCs w:val="16"/>
              </w:rPr>
            </w:pPr>
            <w:r w:rsidRPr="00F33284">
              <w:rPr>
                <w:rFonts w:ascii="Verdana" w:hAnsi="Verdana"/>
                <w:noProof/>
                <w:sz w:val="16"/>
                <w:szCs w:val="16"/>
              </w:rPr>
              <w:t>Linking protein structure to its function</w:t>
            </w:r>
          </w:p>
          <w:p w:rsidR="00F811A5" w:rsidRPr="00F33284" w:rsidRDefault="00F811A5" w:rsidP="00FA3355">
            <w:pPr>
              <w:tabs>
                <w:tab w:val="left" w:pos="7800"/>
              </w:tabs>
              <w:rPr>
                <w:rFonts w:ascii="Verdana" w:hAnsi="Verdana"/>
                <w:noProof/>
                <w:sz w:val="16"/>
                <w:szCs w:val="16"/>
              </w:rPr>
            </w:pPr>
            <w:r w:rsidRPr="00F33284">
              <w:rPr>
                <w:rFonts w:ascii="Verdana" w:hAnsi="Verdana"/>
                <w:noProof/>
                <w:sz w:val="16"/>
                <w:szCs w:val="16"/>
              </w:rPr>
              <w:t>Learning the kinetics of enzymatic reactions</w:t>
            </w:r>
          </w:p>
          <w:p w:rsidR="00F811A5" w:rsidRPr="00F33284" w:rsidRDefault="00F811A5" w:rsidP="00FA3355">
            <w:pPr>
              <w:tabs>
                <w:tab w:val="left" w:pos="7800"/>
              </w:tabs>
              <w:rPr>
                <w:rFonts w:ascii="Verdana" w:hAnsi="Verdana"/>
                <w:noProof/>
                <w:sz w:val="16"/>
                <w:szCs w:val="16"/>
              </w:rPr>
            </w:pPr>
            <w:r w:rsidRPr="00F33284">
              <w:rPr>
                <w:rFonts w:ascii="Verdana" w:hAnsi="Verdana"/>
                <w:noProof/>
                <w:sz w:val="16"/>
                <w:szCs w:val="16"/>
              </w:rPr>
              <w:t>Naming the structure and function of nucleic acids</w:t>
            </w:r>
          </w:p>
          <w:p w:rsidR="00F811A5" w:rsidRPr="00F33284" w:rsidRDefault="00F811A5" w:rsidP="00FA3355">
            <w:pPr>
              <w:tabs>
                <w:tab w:val="left" w:pos="7800"/>
              </w:tabs>
              <w:rPr>
                <w:rFonts w:ascii="Verdana" w:hAnsi="Verdana"/>
                <w:noProof/>
                <w:sz w:val="16"/>
                <w:szCs w:val="16"/>
              </w:rPr>
            </w:pPr>
            <w:r w:rsidRPr="00F33284">
              <w:rPr>
                <w:rFonts w:ascii="Verdana" w:hAnsi="Verdana"/>
                <w:noProof/>
                <w:sz w:val="16"/>
                <w:szCs w:val="16"/>
              </w:rPr>
              <w:t xml:space="preserve">Naming and charecterizing carbohydrates </w:t>
            </w:r>
          </w:p>
          <w:p w:rsidR="00F811A5" w:rsidRPr="00E3546D" w:rsidRDefault="00F811A5" w:rsidP="00FA3355">
            <w:pPr>
              <w:tabs>
                <w:tab w:val="left" w:pos="7800"/>
              </w:tabs>
              <w:rPr>
                <w:rFonts w:ascii="Verdana" w:hAnsi="Verdana"/>
                <w:sz w:val="16"/>
                <w:szCs w:val="16"/>
              </w:rPr>
            </w:pPr>
            <w:r w:rsidRPr="00F33284">
              <w:rPr>
                <w:rFonts w:ascii="Verdana" w:hAnsi="Verdana"/>
                <w:noProof/>
                <w:sz w:val="16"/>
                <w:szCs w:val="16"/>
              </w:rPr>
              <w:t xml:space="preserve">Describing the chemical structure and function of lipids     </w:t>
            </w:r>
            <w:r>
              <w:rPr>
                <w:rFonts w:ascii="Verdana" w:hAnsi="Verdana"/>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6849DA" w:rsidRDefault="00F811A5" w:rsidP="00FA335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3284">
              <w:rPr>
                <w:rFonts w:ascii="Verdana" w:hAnsi="Verdana"/>
                <w:b w:val="0"/>
                <w:noProof/>
                <w:sz w:val="16"/>
                <w:szCs w:val="16"/>
              </w:rPr>
              <w:t>P.C.Champe, R.A.Harvey Ed. Lippincott’s Illustrated Reviews: “Biochemistry”,  Turkish Translation.: E.Ulukaya, Nobel Medical Book Store, (2007).</w:t>
            </w:r>
            <w:r w:rsidRPr="006849DA">
              <w:rPr>
                <w:rFonts w:ascii="Verdana" w:hAnsi="Verdana"/>
                <w:b w:val="0"/>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6849DA" w:rsidRDefault="00F811A5" w:rsidP="00FA335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3284">
              <w:rPr>
                <w:rFonts w:ascii="Verdana" w:hAnsi="Verdana"/>
                <w:b w:val="0"/>
                <w:noProof/>
                <w:sz w:val="16"/>
                <w:szCs w:val="16"/>
              </w:rPr>
              <w:t>Keha E.E.,Kührevioğlu I., " Biochemistry", (2004).                               Nelson, D.L. and Cox, M.M. (2004). Lehninger Principles of Biochemistry. Chapter 1-13), Worth Publishers, Wisconsin, USA (in Turkish version: Palme yayıncılık: Ed. Kılıç N.).                                                                               Gözükara E., Biochemistry, Ankara (1990)</w:t>
            </w:r>
            <w:r w:rsidRPr="006849DA">
              <w:rPr>
                <w:rFonts w:ascii="Verdana" w:hAnsi="Verdana"/>
                <w:b w:val="0"/>
                <w:sz w:val="16"/>
                <w:szCs w:val="16"/>
              </w:rPr>
              <w:fldChar w:fldCharType="end"/>
            </w:r>
          </w:p>
        </w:tc>
      </w:tr>
    </w:tbl>
    <w:p w:rsidR="00F811A5" w:rsidRPr="002604AB" w:rsidRDefault="00F811A5" w:rsidP="00FA3355">
      <w:pPr>
        <w:rPr>
          <w:rFonts w:ascii="Verdana" w:hAnsi="Verdana"/>
          <w:sz w:val="16"/>
          <w:szCs w:val="16"/>
        </w:rPr>
        <w:sectPr w:rsidR="00F811A5" w:rsidRPr="002604AB" w:rsidSect="00FA3355">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811A5" w:rsidRPr="002604AB" w:rsidTr="00FA33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rPr>
                <w:rFonts w:ascii="Verdana" w:hAnsi="Verdana"/>
                <w:b/>
                <w:sz w:val="20"/>
                <w:szCs w:val="16"/>
              </w:rPr>
            </w:pPr>
            <w:r>
              <w:rPr>
                <w:rFonts w:ascii="Verdana" w:hAnsi="Verdana"/>
                <w:b/>
                <w:sz w:val="20"/>
                <w:szCs w:val="16"/>
              </w:rPr>
              <w:t>TOPICS</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 xml:space="preserve">Biomolecules, chemical compounds, functional groups, configuration and confirmation), aquarious solutions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Aminoacids in proteins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 xml:space="preserve">O in amino acids and  nonstandart amino acids not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3D structure of proteins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 xml:space="preserve">Characterization of protein structure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General features of enzymes and their nomenclature, enzymatic reactions, mechanism of catalysis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Monosacharides, polysacharides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Glycolipids, glycoproteins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Covalent structure of nucleic acids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Characterizing lipids and their function</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Biomembranes, lipoproteins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3284">
              <w:rPr>
                <w:rFonts w:ascii="Verdana" w:hAnsi="Verdana"/>
                <w:noProof/>
                <w:sz w:val="16"/>
                <w:szCs w:val="16"/>
              </w:rPr>
              <w:t>Classifying vitamins and analyzing their chemical structure and function</w:t>
            </w:r>
            <w:r w:rsidRPr="00A83CA8">
              <w:rPr>
                <w:rFonts w:ascii="Verdana" w:hAnsi="Verdana"/>
                <w:sz w:val="16"/>
                <w:szCs w:val="16"/>
              </w:rPr>
              <w:fldChar w:fldCharType="end"/>
            </w:r>
          </w:p>
        </w:tc>
      </w:tr>
      <w:tr w:rsidR="00F811A5" w:rsidRPr="002604AB" w:rsidTr="00FA33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811A5" w:rsidRPr="002604AB" w:rsidRDefault="00F811A5" w:rsidP="00FA33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811A5" w:rsidRPr="002604AB" w:rsidRDefault="00F811A5" w:rsidP="00FA3355">
      <w:pPr>
        <w:rPr>
          <w:rFonts w:ascii="Verdana" w:hAnsi="Verdana"/>
          <w:sz w:val="16"/>
          <w:szCs w:val="16"/>
        </w:rPr>
      </w:pPr>
    </w:p>
    <w:p w:rsidR="00F811A5" w:rsidRPr="002604AB" w:rsidRDefault="00F811A5" w:rsidP="00FA3355">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811A5" w:rsidRPr="002604AB" w:rsidTr="00FA3355">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811A5" w:rsidRPr="001B710C" w:rsidRDefault="00F811A5" w:rsidP="00FA3355">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CONTRIBUTION LEVEL</w:t>
            </w:r>
          </w:p>
        </w:tc>
      </w:tr>
      <w:tr w:rsidR="00F811A5" w:rsidRPr="002604AB" w:rsidTr="00FA3355">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3</w:t>
            </w:r>
          </w:p>
          <w:p w:rsidR="00F811A5" w:rsidRPr="001B710C" w:rsidRDefault="00F811A5" w:rsidP="00FA33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2</w:t>
            </w:r>
          </w:p>
          <w:p w:rsidR="00F811A5" w:rsidRPr="001B710C" w:rsidRDefault="00F811A5" w:rsidP="00FA33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1</w:t>
            </w:r>
          </w:p>
          <w:p w:rsidR="00F811A5" w:rsidRPr="001B710C" w:rsidRDefault="00F811A5" w:rsidP="00FA3355">
            <w:pPr>
              <w:jc w:val="center"/>
              <w:rPr>
                <w:rFonts w:ascii="Verdana" w:hAnsi="Verdana"/>
                <w:sz w:val="18"/>
                <w:szCs w:val="16"/>
              </w:rPr>
            </w:pPr>
            <w:r>
              <w:rPr>
                <w:rFonts w:ascii="Verdana" w:hAnsi="Verdana"/>
                <w:sz w:val="18"/>
                <w:szCs w:val="16"/>
              </w:rPr>
              <w:t>Low</w:t>
            </w:r>
          </w:p>
        </w:tc>
      </w:tr>
      <w:tr w:rsidR="00F811A5" w:rsidRPr="002604AB" w:rsidTr="00FA3355">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Default="00F811A5" w:rsidP="00FA3355">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811A5" w:rsidRPr="002604AB" w:rsidRDefault="00F811A5" w:rsidP="00FA335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Adnan Ayhancı</w:t>
            </w:r>
            <w:r>
              <w:rPr>
                <w:rFonts w:ascii="Verdana" w:hAnsi="Verdana"/>
                <w:sz w:val="18"/>
                <w:szCs w:val="16"/>
              </w:rPr>
              <w:fldChar w:fldCharType="end"/>
            </w:r>
          </w:p>
        </w:tc>
        <w:tc>
          <w:tcPr>
            <w:tcW w:w="822" w:type="dxa"/>
            <w:gridSpan w:val="2"/>
            <w:vAlign w:val="center"/>
          </w:tcPr>
          <w:p w:rsidR="00F811A5" w:rsidRPr="002604AB" w:rsidRDefault="00F811A5" w:rsidP="00FA335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F811A5" w:rsidRDefault="00F811A5" w:rsidP="00FA335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811A5" w:rsidRDefault="00F811A5">
      <w:pPr>
        <w:spacing w:after="200"/>
        <w:rPr>
          <w:rFonts w:ascii="Verdana" w:hAnsi="Verdana"/>
          <w:sz w:val="18"/>
          <w:szCs w:val="16"/>
        </w:rPr>
      </w:pPr>
      <w:r>
        <w:rPr>
          <w:rFonts w:ascii="Verdana" w:hAnsi="Verdana"/>
          <w:sz w:val="18"/>
          <w:szCs w:val="16"/>
        </w:rPr>
        <w:br w:type="page"/>
      </w:r>
    </w:p>
    <w:p w:rsidR="00F811A5" w:rsidRPr="00E96083" w:rsidRDefault="00F811A5" w:rsidP="00FA3355">
      <w:pPr>
        <w:tabs>
          <w:tab w:val="left" w:pos="7800"/>
        </w:tabs>
        <w:rPr>
          <w:rFonts w:ascii="Verdana" w:hAnsi="Verdana"/>
          <w:sz w:val="16"/>
          <w:szCs w:val="16"/>
        </w:rPr>
      </w:pPr>
    </w:p>
    <w:p w:rsidR="00F811A5" w:rsidRPr="002604AB" w:rsidRDefault="00F811A5" w:rsidP="00FA3355">
      <w:pPr>
        <w:rPr>
          <w:rFonts w:ascii="Verdana" w:hAnsi="Verdana"/>
          <w:sz w:val="16"/>
          <w:szCs w:val="16"/>
        </w:rPr>
      </w:pPr>
    </w:p>
    <w:p w:rsidR="00F811A5" w:rsidRPr="002604AB" w:rsidRDefault="009E3868" w:rsidP="00FA3355">
      <w:pPr>
        <w:tabs>
          <w:tab w:val="left" w:pos="6825"/>
        </w:tabs>
        <w:outlineLvl w:val="0"/>
        <w:rPr>
          <w:rFonts w:ascii="Verdana" w:hAnsi="Verdana"/>
          <w:b/>
          <w:sz w:val="16"/>
          <w:szCs w:val="16"/>
        </w:rPr>
      </w:pPr>
      <w:r>
        <w:rPr>
          <w:noProof/>
        </w:rPr>
        <w:pict>
          <v:shape id="_x0000_s1201" type="#_x0000_t202" style="position:absolute;margin-left:91.75pt;margin-top:.7pt;width:298.5pt;height:76.95pt;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" strokecolor="white">
            <v:textbox>
              <w:txbxContent>
                <w:p w:rsidR="009E3868" w:rsidRDefault="009E3868" w:rsidP="00FA3355">
                  <w:pPr>
                    <w:spacing w:after="120"/>
                    <w:jc w:val="center"/>
                    <w:rPr>
                      <w:rFonts w:ascii="Verdana" w:hAnsi="Verdana"/>
                      <w:b/>
                      <w:sz w:val="16"/>
                      <w:szCs w:val="20"/>
                    </w:rPr>
                  </w:pPr>
                  <w:r>
                    <w:rPr>
                      <w:rFonts w:ascii="Verdana" w:hAnsi="Verdana"/>
                      <w:b/>
                      <w:sz w:val="16"/>
                      <w:szCs w:val="20"/>
                    </w:rPr>
                    <w:t>T.R.</w:t>
                  </w:r>
                </w:p>
                <w:p w:rsidR="009E3868" w:rsidRDefault="009E3868" w:rsidP="00FA3355">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FA3355">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FA335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811A5" w:rsidRPr="002604AB">
        <w:rPr>
          <w:rFonts w:ascii="Verdana" w:hAnsi="Verdana"/>
          <w:b/>
          <w:sz w:val="16"/>
          <w:szCs w:val="16"/>
        </w:rPr>
        <w:t xml:space="preserve">    </w:t>
      </w: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811A5" w:rsidRPr="002604AB" w:rsidTr="00FA3355">
        <w:tc>
          <w:tcPr>
            <w:tcW w:w="1951"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F811A5" w:rsidRPr="009B0EC0" w:rsidRDefault="00F811A5" w:rsidP="00FA33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811A5" w:rsidRPr="002604AB" w:rsidTr="00FA3355">
        <w:trPr>
          <w:trHeight w:val="338"/>
        </w:trPr>
        <w:tc>
          <w:tcPr>
            <w:tcW w:w="10173" w:type="dxa"/>
            <w:gridSpan w:val="4"/>
            <w:vAlign w:val="center"/>
          </w:tcPr>
          <w:p w:rsidR="00F811A5" w:rsidRPr="002604AB" w:rsidRDefault="00F811A5" w:rsidP="00FA3355">
            <w:pPr>
              <w:jc w:val="center"/>
              <w:outlineLvl w:val="0"/>
              <w:rPr>
                <w:rFonts w:ascii="Verdana" w:hAnsi="Verdana"/>
                <w:sz w:val="16"/>
                <w:szCs w:val="16"/>
              </w:rPr>
            </w:pPr>
            <w:r>
              <w:rPr>
                <w:rFonts w:ascii="Verdana" w:hAnsi="Verdana"/>
                <w:b/>
                <w:sz w:val="18"/>
                <w:szCs w:val="16"/>
              </w:rPr>
              <w:t>COURSE</w:t>
            </w:r>
          </w:p>
        </w:tc>
      </w:tr>
      <w:tr w:rsidR="00F811A5" w:rsidRPr="002604AB" w:rsidTr="00FA3355">
        <w:tc>
          <w:tcPr>
            <w:tcW w:w="1668"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CODE</w:t>
            </w:r>
          </w:p>
        </w:tc>
        <w:tc>
          <w:tcPr>
            <w:tcW w:w="1984"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TITLE</w:t>
            </w:r>
          </w:p>
        </w:tc>
        <w:tc>
          <w:tcPr>
            <w:tcW w:w="4962"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bookmarkStart w:id="79" w:name="EN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80B64">
              <w:rPr>
                <w:rFonts w:ascii="Verdana" w:hAnsi="Verdana"/>
                <w:noProof/>
                <w:sz w:val="16"/>
                <w:szCs w:val="16"/>
              </w:rPr>
              <w:t>Biochemical Reaction Engineering</w:t>
            </w:r>
            <w:r>
              <w:rPr>
                <w:rFonts w:ascii="Verdana" w:hAnsi="Verdana"/>
                <w:sz w:val="16"/>
                <w:szCs w:val="16"/>
              </w:rPr>
              <w:fldChar w:fldCharType="end"/>
            </w:r>
            <w:bookmarkEnd w:id="79"/>
          </w:p>
        </w:tc>
      </w:tr>
    </w:tbl>
    <w:p w:rsidR="00F811A5" w:rsidRPr="002604AB" w:rsidRDefault="00F811A5" w:rsidP="00FA335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811A5" w:rsidRPr="002604AB" w:rsidTr="00FA33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811A5" w:rsidRPr="009B0EC0" w:rsidRDefault="00F811A5" w:rsidP="00FA33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LANGUAGE</w:t>
            </w:r>
          </w:p>
        </w:tc>
      </w:tr>
      <w:tr w:rsidR="00F811A5" w:rsidRPr="002604AB" w:rsidTr="00FA3355">
        <w:trPr>
          <w:trHeight w:val="382"/>
        </w:trPr>
        <w:tc>
          <w:tcPr>
            <w:tcW w:w="1079" w:type="dxa"/>
            <w:vMerge/>
            <w:tcBorders>
              <w:top w:val="single" w:sz="4" w:space="0" w:color="auto"/>
              <w:left w:val="single" w:sz="12" w:space="0" w:color="auto"/>
              <w:bottom w:val="single" w:sz="4" w:space="0" w:color="auto"/>
              <w:right w:val="single" w:sz="12" w:space="0" w:color="auto"/>
            </w:tcBorders>
          </w:tcPr>
          <w:p w:rsidR="00F811A5" w:rsidRPr="002604AB" w:rsidRDefault="00F811A5" w:rsidP="00FA33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811A5" w:rsidRPr="002604AB" w:rsidRDefault="00F811A5" w:rsidP="00FA3355">
            <w:pPr>
              <w:jc w:val="center"/>
              <w:rPr>
                <w:rFonts w:ascii="Verdana" w:hAnsi="Verdana"/>
                <w:b/>
                <w:sz w:val="16"/>
                <w:szCs w:val="16"/>
              </w:rPr>
            </w:pPr>
          </w:p>
        </w:tc>
        <w:tc>
          <w:tcPr>
            <w:tcW w:w="709" w:type="dxa"/>
            <w:vMerge/>
            <w:tcBorders>
              <w:bottom w:val="single" w:sz="4" w:space="0" w:color="auto"/>
            </w:tcBorders>
            <w:vAlign w:val="center"/>
          </w:tcPr>
          <w:p w:rsidR="00F811A5" w:rsidRPr="002604AB" w:rsidRDefault="00F811A5" w:rsidP="00FA33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811A5" w:rsidRPr="002604AB" w:rsidRDefault="00F811A5" w:rsidP="00FA3355">
            <w:pPr>
              <w:jc w:val="center"/>
              <w:rPr>
                <w:rFonts w:ascii="Verdana" w:hAnsi="Verdana"/>
                <w:b/>
                <w:sz w:val="16"/>
                <w:szCs w:val="16"/>
              </w:rPr>
            </w:pPr>
          </w:p>
        </w:tc>
        <w:tc>
          <w:tcPr>
            <w:tcW w:w="1824" w:type="dxa"/>
            <w:vMerge/>
            <w:tcBorders>
              <w:bottom w:val="single" w:sz="4" w:space="0" w:color="auto"/>
            </w:tcBorders>
            <w:vAlign w:val="center"/>
          </w:tcPr>
          <w:p w:rsidR="00F811A5" w:rsidRPr="002604AB" w:rsidRDefault="00F811A5" w:rsidP="00FA3355">
            <w:pPr>
              <w:jc w:val="center"/>
              <w:rPr>
                <w:rFonts w:ascii="Verdana" w:hAnsi="Verdana"/>
                <w:b/>
                <w:sz w:val="16"/>
                <w:szCs w:val="16"/>
              </w:rPr>
            </w:pPr>
          </w:p>
        </w:tc>
      </w:tr>
      <w:tr w:rsidR="00F811A5" w:rsidRPr="002604AB" w:rsidTr="00FA33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811A5" w:rsidRPr="009B0EC0" w:rsidRDefault="00F811A5" w:rsidP="00FA33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811A5" w:rsidRDefault="00F811A5" w:rsidP="00FA33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811A5" w:rsidRPr="002604AB" w:rsidRDefault="00F811A5" w:rsidP="00FA33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811A5" w:rsidRPr="002604AB" w:rsidRDefault="00F811A5" w:rsidP="00FA33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811A5" w:rsidRPr="002604AB" w:rsidTr="00FA33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 DISTRIBUTION</w:t>
            </w:r>
          </w:p>
        </w:tc>
      </w:tr>
      <w:tr w:rsidR="00F811A5" w:rsidRPr="002604AB" w:rsidTr="00FA33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811A5" w:rsidRDefault="00F811A5" w:rsidP="00FA3355">
            <w:pPr>
              <w:jc w:val="center"/>
              <w:rPr>
                <w:rFonts w:ascii="Verdana" w:hAnsi="Verdana"/>
                <w:b/>
                <w:sz w:val="16"/>
                <w:szCs w:val="20"/>
              </w:rPr>
            </w:pPr>
            <w:r>
              <w:rPr>
                <w:rFonts w:ascii="Verdana" w:hAnsi="Verdana"/>
                <w:b/>
                <w:sz w:val="16"/>
                <w:szCs w:val="20"/>
              </w:rPr>
              <w:t>Knowledge in the discipline</w:t>
            </w:r>
          </w:p>
          <w:p w:rsidR="00F811A5" w:rsidRPr="002604AB" w:rsidRDefault="00F811A5" w:rsidP="00FA33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811A5" w:rsidRPr="002604AB" w:rsidTr="00FA33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F811A5" w:rsidRPr="002604AB" w:rsidTr="00FA33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ASSESSMENT CRITERIA</w:t>
            </w:r>
          </w:p>
        </w:tc>
      </w:tr>
      <w:tr w:rsidR="00F811A5" w:rsidRPr="002604AB" w:rsidTr="00FA33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811A5" w:rsidRDefault="00F811A5" w:rsidP="00FA3355">
            <w:pPr>
              <w:jc w:val="center"/>
              <w:rPr>
                <w:rFonts w:ascii="Verdana" w:hAnsi="Verdana"/>
                <w:b/>
                <w:sz w:val="16"/>
                <w:szCs w:val="16"/>
              </w:rPr>
            </w:pPr>
            <w:r>
              <w:rPr>
                <w:rFonts w:ascii="Verdana" w:hAnsi="Verdana"/>
                <w:b/>
                <w:sz w:val="16"/>
                <w:szCs w:val="16"/>
              </w:rPr>
              <w:t>Contribution</w:t>
            </w:r>
          </w:p>
          <w:p w:rsidR="00F811A5" w:rsidRPr="002604AB" w:rsidRDefault="00F811A5" w:rsidP="00FA33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811A5" w:rsidRPr="002604AB" w:rsidTr="00FA3355">
        <w:trPr>
          <w:trHeight w:val="27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811A5" w:rsidRPr="002604AB" w:rsidRDefault="00F811A5" w:rsidP="00FA33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811A5" w:rsidRPr="002604AB" w:rsidRDefault="00F811A5" w:rsidP="00FA3355">
            <w:pPr>
              <w:jc w:val="center"/>
              <w:rPr>
                <w:rFonts w:ascii="Verdana" w:hAnsi="Verdana"/>
                <w:sz w:val="16"/>
                <w:szCs w:val="16"/>
                <w:highlight w:val="yellow"/>
              </w:rPr>
            </w:pP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Default="00F811A5" w:rsidP="00FA33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bottom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811A5" w:rsidRPr="00FA4020" w:rsidRDefault="00F811A5" w:rsidP="00FA33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Introduction to fermentation technology, fermentation techniques and processes used in biotechnology, bioreactors, continuous production, sterilization, automatic control and Bioreactors, aerobic and anaerobic processes, BOD and COD, biomass production kinetics, substrate consumption, product formation, biological reactor design, control systems, product purification method, the advantages and economy of bioprocesses by other processes.</w:t>
            </w:r>
            <w:r w:rsidRPr="00A83CA8">
              <w:rPr>
                <w:rFonts w:ascii="Verdana" w:hAnsi="Verdana"/>
                <w:sz w:val="16"/>
                <w:szCs w:val="16"/>
              </w:rPr>
              <w:fldChar w:fldCharType="end"/>
            </w:r>
          </w:p>
        </w:tc>
      </w:tr>
      <w:tr w:rsidR="00F811A5" w:rsidRPr="002604AB" w:rsidTr="00FA33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 xml:space="preserve">  Investigation the biological production processes, determine the characteristics of the process.   </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180B64" w:rsidRDefault="00F811A5" w:rsidP="00FA335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The ability to have knowledge about the biochemical reaction engineering and bioprocesses</w:t>
            </w:r>
          </w:p>
          <w:p w:rsidR="00F811A5" w:rsidRPr="00180B64" w:rsidRDefault="00F811A5" w:rsidP="00FA3355">
            <w:pPr>
              <w:rPr>
                <w:rFonts w:ascii="Verdana" w:hAnsi="Verdana"/>
                <w:noProof/>
                <w:sz w:val="16"/>
                <w:szCs w:val="16"/>
              </w:rPr>
            </w:pPr>
            <w:r w:rsidRPr="00180B64">
              <w:rPr>
                <w:rFonts w:ascii="Verdana" w:hAnsi="Verdana"/>
                <w:noProof/>
                <w:sz w:val="16"/>
                <w:szCs w:val="16"/>
              </w:rPr>
              <w:t>To be informed about our problems and to identify enzymes and enzyme kinetics</w:t>
            </w:r>
          </w:p>
          <w:p w:rsidR="00F811A5" w:rsidRPr="002604AB" w:rsidRDefault="00F811A5" w:rsidP="00FA3355">
            <w:pPr>
              <w:rPr>
                <w:rFonts w:ascii="Verdana" w:hAnsi="Verdana"/>
                <w:sz w:val="16"/>
                <w:szCs w:val="16"/>
              </w:rPr>
            </w:pPr>
            <w:r w:rsidRPr="00180B64">
              <w:rPr>
                <w:rFonts w:ascii="Verdana" w:hAnsi="Verdana"/>
                <w:noProof/>
                <w:sz w:val="16"/>
                <w:szCs w:val="16"/>
              </w:rPr>
              <w:t>Fermenter design</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E3546D" w:rsidRDefault="00F811A5" w:rsidP="00FA335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80B64">
              <w:rPr>
                <w:rFonts w:ascii="Verdana" w:hAnsi="Verdana"/>
                <w:noProof/>
                <w:sz w:val="16"/>
                <w:szCs w:val="16"/>
              </w:rPr>
              <w:t>Processes and products used in the field of biotechnology and food to be informed about</w:t>
            </w:r>
            <w:r w:rsidRPr="00180B64">
              <w:rPr>
                <w:rFonts w:ascii="Verdana" w:hAnsi="Verdana"/>
                <w:noProof/>
                <w:sz w:val="16"/>
                <w:szCs w:val="16"/>
              </w:rPr>
              <w:tab/>
              <w:t>Gain A Knowledge Of Contemporary Issues</w:t>
            </w:r>
            <w:r>
              <w:rPr>
                <w:rFonts w:ascii="Verdana" w:hAnsi="Verdana"/>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6849DA" w:rsidRDefault="00F811A5" w:rsidP="00FA335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80B64">
              <w:rPr>
                <w:rFonts w:ascii="Verdana" w:hAnsi="Verdana"/>
                <w:b w:val="0"/>
                <w:noProof/>
                <w:sz w:val="16"/>
                <w:szCs w:val="16"/>
              </w:rPr>
              <w:t>Türker M., Biyoreaksiyon Mühendisliği, Su vakfı yayınları , 2005                Kargı F., Çevre Mühendisliğinde biyoprosesler, D.E.Ü. Müh. Fak. Basım Ünitesi,izmir,1995                                                                             Bailey J. E. And Ollis D. F. , Biochemical Engineering Fundamentals., McGraw-Hill, Edition, New York, 1986                                                  Pekin B., Biyokimya Mühendisliği, Ege Üni. İzmir,1983</w:t>
            </w:r>
            <w:r w:rsidRPr="006849DA">
              <w:rPr>
                <w:rFonts w:ascii="Verdana" w:hAnsi="Verdana"/>
                <w:b w:val="0"/>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6849DA" w:rsidRDefault="00F811A5" w:rsidP="00FA335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811A5" w:rsidRPr="002604AB" w:rsidRDefault="00F811A5" w:rsidP="00FA3355">
      <w:pPr>
        <w:rPr>
          <w:rFonts w:ascii="Verdana" w:hAnsi="Verdana"/>
          <w:sz w:val="16"/>
          <w:szCs w:val="16"/>
        </w:rPr>
        <w:sectPr w:rsidR="00F811A5" w:rsidRPr="002604AB" w:rsidSect="00FA3355">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811A5" w:rsidRPr="002604AB" w:rsidTr="00FA33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rPr>
                <w:rFonts w:ascii="Verdana" w:hAnsi="Verdana"/>
                <w:b/>
                <w:sz w:val="20"/>
                <w:szCs w:val="16"/>
              </w:rPr>
            </w:pPr>
            <w:r>
              <w:rPr>
                <w:rFonts w:ascii="Verdana" w:hAnsi="Verdana"/>
                <w:b/>
                <w:sz w:val="20"/>
                <w:szCs w:val="16"/>
              </w:rPr>
              <w:t>TOPICS</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Introduction to fermentation technology</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 xml:space="preserve">Fermentation techniques and processes used in biotechnology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Bioreactors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Continuous production</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Sterilization</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Automatic control and Bioreactors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Aerobic and anaerobic processes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 xml:space="preserve">biomass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Biological reactor design, control systems,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Product purification method</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Advantages over other processes and economy of bioprocesses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B64">
              <w:rPr>
                <w:rFonts w:ascii="Verdana" w:hAnsi="Verdana"/>
                <w:noProof/>
                <w:sz w:val="16"/>
                <w:szCs w:val="16"/>
              </w:rPr>
              <w:t>Homework and presentation</w:t>
            </w:r>
            <w:r w:rsidRPr="00A83CA8">
              <w:rPr>
                <w:rFonts w:ascii="Verdana" w:hAnsi="Verdana"/>
                <w:sz w:val="16"/>
                <w:szCs w:val="16"/>
              </w:rPr>
              <w:fldChar w:fldCharType="end"/>
            </w:r>
          </w:p>
        </w:tc>
      </w:tr>
      <w:tr w:rsidR="00F811A5" w:rsidRPr="002604AB" w:rsidTr="00FA33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811A5" w:rsidRPr="002604AB" w:rsidRDefault="00F811A5" w:rsidP="00FA33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811A5" w:rsidRPr="002604AB" w:rsidRDefault="00F811A5" w:rsidP="00FA3355">
      <w:pPr>
        <w:rPr>
          <w:rFonts w:ascii="Verdana" w:hAnsi="Verdana"/>
          <w:sz w:val="16"/>
          <w:szCs w:val="16"/>
        </w:rPr>
      </w:pPr>
    </w:p>
    <w:p w:rsidR="00F811A5" w:rsidRPr="002604AB" w:rsidRDefault="00F811A5" w:rsidP="00FA3355">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811A5" w:rsidRPr="002604AB" w:rsidTr="00FA3355">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811A5" w:rsidRPr="001B710C" w:rsidRDefault="00F811A5" w:rsidP="00FA3355">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CONTRIBUTION LEVEL</w:t>
            </w:r>
          </w:p>
        </w:tc>
      </w:tr>
      <w:tr w:rsidR="00F811A5" w:rsidRPr="002604AB" w:rsidTr="00FA3355">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3</w:t>
            </w:r>
          </w:p>
          <w:p w:rsidR="00F811A5" w:rsidRPr="001B710C" w:rsidRDefault="00F811A5" w:rsidP="00FA33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2</w:t>
            </w:r>
          </w:p>
          <w:p w:rsidR="00F811A5" w:rsidRPr="001B710C" w:rsidRDefault="00F811A5" w:rsidP="00FA33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1</w:t>
            </w:r>
          </w:p>
          <w:p w:rsidR="00F811A5" w:rsidRPr="001B710C" w:rsidRDefault="00F811A5" w:rsidP="00FA3355">
            <w:pPr>
              <w:jc w:val="center"/>
              <w:rPr>
                <w:rFonts w:ascii="Verdana" w:hAnsi="Verdana"/>
                <w:sz w:val="18"/>
                <w:szCs w:val="16"/>
              </w:rPr>
            </w:pPr>
            <w:r>
              <w:rPr>
                <w:rFonts w:ascii="Verdana" w:hAnsi="Verdana"/>
                <w:sz w:val="18"/>
                <w:szCs w:val="16"/>
              </w:rPr>
              <w:t>Low</w:t>
            </w:r>
          </w:p>
        </w:tc>
      </w:tr>
      <w:tr w:rsidR="00F811A5" w:rsidRPr="002604AB" w:rsidTr="00FA3355">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Default="00F811A5" w:rsidP="00FA3355">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811A5" w:rsidRPr="002604AB" w:rsidRDefault="00F811A5" w:rsidP="00FA335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Assoc. </w:t>
            </w:r>
            <w:r>
              <w:rPr>
                <w:rFonts w:ascii="Verdana" w:hAnsi="Verdana"/>
                <w:noProof/>
                <w:sz w:val="18"/>
                <w:szCs w:val="16"/>
              </w:rPr>
              <w:t>Prof. Dr. Macid NURBAŞ</w:t>
            </w:r>
            <w:r>
              <w:rPr>
                <w:rFonts w:ascii="Verdana" w:hAnsi="Verdana"/>
                <w:sz w:val="18"/>
                <w:szCs w:val="16"/>
              </w:rPr>
              <w:fldChar w:fldCharType="end"/>
            </w:r>
          </w:p>
        </w:tc>
        <w:tc>
          <w:tcPr>
            <w:tcW w:w="822" w:type="dxa"/>
            <w:gridSpan w:val="2"/>
            <w:vAlign w:val="center"/>
          </w:tcPr>
          <w:p w:rsidR="00F811A5" w:rsidRPr="002604AB" w:rsidRDefault="00F811A5" w:rsidP="00FA335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F811A5" w:rsidRDefault="00F811A5" w:rsidP="00FA335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811A5" w:rsidRDefault="00F811A5">
      <w:pPr>
        <w:spacing w:after="200"/>
        <w:rPr>
          <w:rFonts w:ascii="Verdana" w:hAnsi="Verdana"/>
          <w:sz w:val="18"/>
          <w:szCs w:val="16"/>
        </w:rPr>
      </w:pPr>
      <w:r>
        <w:rPr>
          <w:rFonts w:ascii="Verdana" w:hAnsi="Verdana"/>
          <w:sz w:val="18"/>
          <w:szCs w:val="16"/>
        </w:rPr>
        <w:br w:type="page"/>
      </w:r>
    </w:p>
    <w:p w:rsidR="00F811A5" w:rsidRPr="00E96083" w:rsidRDefault="00F811A5" w:rsidP="00FA3355">
      <w:pPr>
        <w:tabs>
          <w:tab w:val="left" w:pos="7800"/>
        </w:tabs>
        <w:rPr>
          <w:rFonts w:ascii="Verdana" w:hAnsi="Verdana"/>
          <w:sz w:val="16"/>
          <w:szCs w:val="16"/>
        </w:rPr>
      </w:pPr>
    </w:p>
    <w:p w:rsidR="00F811A5" w:rsidRPr="002604AB" w:rsidRDefault="00F811A5" w:rsidP="00FA3355">
      <w:pPr>
        <w:rPr>
          <w:rFonts w:ascii="Verdana" w:hAnsi="Verdana"/>
          <w:sz w:val="16"/>
          <w:szCs w:val="16"/>
        </w:rPr>
      </w:pPr>
    </w:p>
    <w:p w:rsidR="00F811A5" w:rsidRPr="002604AB" w:rsidRDefault="009E3868" w:rsidP="00FA3355">
      <w:pPr>
        <w:tabs>
          <w:tab w:val="left" w:pos="6825"/>
        </w:tabs>
        <w:outlineLvl w:val="0"/>
        <w:rPr>
          <w:rFonts w:ascii="Verdana" w:hAnsi="Verdana"/>
          <w:b/>
          <w:sz w:val="16"/>
          <w:szCs w:val="16"/>
        </w:rPr>
      </w:pPr>
      <w:r>
        <w:rPr>
          <w:noProof/>
        </w:rPr>
        <w:pict>
          <v:shape id="_x0000_s1204" type="#_x0000_t202" style="position:absolute;margin-left:91.75pt;margin-top:.7pt;width:298.5pt;height:76.95pt;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" strokecolor="white">
            <v:textbox>
              <w:txbxContent>
                <w:p w:rsidR="009E3868" w:rsidRDefault="009E3868" w:rsidP="00FA3355">
                  <w:pPr>
                    <w:spacing w:after="120"/>
                    <w:jc w:val="center"/>
                    <w:rPr>
                      <w:rFonts w:ascii="Verdana" w:hAnsi="Verdana"/>
                      <w:b/>
                      <w:sz w:val="16"/>
                      <w:szCs w:val="20"/>
                    </w:rPr>
                  </w:pPr>
                  <w:r>
                    <w:rPr>
                      <w:rFonts w:ascii="Verdana" w:hAnsi="Verdana"/>
                      <w:b/>
                      <w:sz w:val="16"/>
                      <w:szCs w:val="20"/>
                    </w:rPr>
                    <w:t>T.R.</w:t>
                  </w:r>
                </w:p>
                <w:p w:rsidR="009E3868" w:rsidRDefault="009E3868" w:rsidP="00FA3355">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FA3355">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FA335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811A5" w:rsidRPr="002604AB">
        <w:rPr>
          <w:rFonts w:ascii="Verdana" w:hAnsi="Verdana"/>
          <w:b/>
          <w:sz w:val="16"/>
          <w:szCs w:val="16"/>
        </w:rPr>
        <w:t xml:space="preserve">    </w:t>
      </w: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811A5" w:rsidRPr="002604AB" w:rsidTr="00FA3355">
        <w:tc>
          <w:tcPr>
            <w:tcW w:w="1951"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F811A5" w:rsidRPr="009B0EC0" w:rsidRDefault="00F811A5" w:rsidP="00FA33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811A5" w:rsidRPr="002604AB" w:rsidTr="00FA3355">
        <w:trPr>
          <w:trHeight w:val="338"/>
        </w:trPr>
        <w:tc>
          <w:tcPr>
            <w:tcW w:w="10173" w:type="dxa"/>
            <w:gridSpan w:val="4"/>
            <w:vAlign w:val="center"/>
          </w:tcPr>
          <w:p w:rsidR="00F811A5" w:rsidRPr="002604AB" w:rsidRDefault="00F811A5" w:rsidP="00FA3355">
            <w:pPr>
              <w:jc w:val="center"/>
              <w:outlineLvl w:val="0"/>
              <w:rPr>
                <w:rFonts w:ascii="Verdana" w:hAnsi="Verdana"/>
                <w:sz w:val="16"/>
                <w:szCs w:val="16"/>
              </w:rPr>
            </w:pPr>
            <w:r>
              <w:rPr>
                <w:rFonts w:ascii="Verdana" w:hAnsi="Verdana"/>
                <w:b/>
                <w:sz w:val="18"/>
                <w:szCs w:val="16"/>
              </w:rPr>
              <w:t>COURSE</w:t>
            </w:r>
          </w:p>
        </w:tc>
      </w:tr>
      <w:tr w:rsidR="00F811A5" w:rsidRPr="002604AB" w:rsidTr="00FA3355">
        <w:tc>
          <w:tcPr>
            <w:tcW w:w="1668"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CODE</w:t>
            </w:r>
          </w:p>
        </w:tc>
        <w:tc>
          <w:tcPr>
            <w:tcW w:w="1984"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TITLE</w:t>
            </w:r>
          </w:p>
        </w:tc>
        <w:tc>
          <w:tcPr>
            <w:tcW w:w="4962"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bookmarkStart w:id="80" w:name="EN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82EE7">
              <w:rPr>
                <w:rFonts w:ascii="Verdana" w:hAnsi="Verdana"/>
                <w:noProof/>
                <w:sz w:val="16"/>
                <w:szCs w:val="16"/>
              </w:rPr>
              <w:t>Introduction to Bioengineering</w:t>
            </w:r>
            <w:r>
              <w:rPr>
                <w:rFonts w:ascii="Verdana" w:hAnsi="Verdana"/>
                <w:sz w:val="16"/>
                <w:szCs w:val="16"/>
              </w:rPr>
              <w:fldChar w:fldCharType="end"/>
            </w:r>
            <w:bookmarkEnd w:id="80"/>
          </w:p>
        </w:tc>
      </w:tr>
    </w:tbl>
    <w:p w:rsidR="00F811A5" w:rsidRPr="002604AB" w:rsidRDefault="00F811A5" w:rsidP="00FA335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811A5" w:rsidRPr="002604AB" w:rsidTr="00FA33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811A5" w:rsidRPr="009B0EC0" w:rsidRDefault="00F811A5" w:rsidP="00FA33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LANGUAGE</w:t>
            </w:r>
          </w:p>
        </w:tc>
      </w:tr>
      <w:tr w:rsidR="00F811A5" w:rsidRPr="002604AB" w:rsidTr="00FA3355">
        <w:trPr>
          <w:trHeight w:val="382"/>
        </w:trPr>
        <w:tc>
          <w:tcPr>
            <w:tcW w:w="1079" w:type="dxa"/>
            <w:vMerge/>
            <w:tcBorders>
              <w:top w:val="single" w:sz="4" w:space="0" w:color="auto"/>
              <w:left w:val="single" w:sz="12" w:space="0" w:color="auto"/>
              <w:bottom w:val="single" w:sz="4" w:space="0" w:color="auto"/>
              <w:right w:val="single" w:sz="12" w:space="0" w:color="auto"/>
            </w:tcBorders>
          </w:tcPr>
          <w:p w:rsidR="00F811A5" w:rsidRPr="002604AB" w:rsidRDefault="00F811A5" w:rsidP="00FA33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811A5" w:rsidRPr="002604AB" w:rsidRDefault="00F811A5" w:rsidP="00FA3355">
            <w:pPr>
              <w:jc w:val="center"/>
              <w:rPr>
                <w:rFonts w:ascii="Verdana" w:hAnsi="Verdana"/>
                <w:b/>
                <w:sz w:val="16"/>
                <w:szCs w:val="16"/>
              </w:rPr>
            </w:pPr>
          </w:p>
        </w:tc>
        <w:tc>
          <w:tcPr>
            <w:tcW w:w="709" w:type="dxa"/>
            <w:vMerge/>
            <w:tcBorders>
              <w:bottom w:val="single" w:sz="4" w:space="0" w:color="auto"/>
            </w:tcBorders>
            <w:vAlign w:val="center"/>
          </w:tcPr>
          <w:p w:rsidR="00F811A5" w:rsidRPr="002604AB" w:rsidRDefault="00F811A5" w:rsidP="00FA33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811A5" w:rsidRPr="002604AB" w:rsidRDefault="00F811A5" w:rsidP="00FA3355">
            <w:pPr>
              <w:jc w:val="center"/>
              <w:rPr>
                <w:rFonts w:ascii="Verdana" w:hAnsi="Verdana"/>
                <w:b/>
                <w:sz w:val="16"/>
                <w:szCs w:val="16"/>
              </w:rPr>
            </w:pPr>
          </w:p>
        </w:tc>
        <w:tc>
          <w:tcPr>
            <w:tcW w:w="1824" w:type="dxa"/>
            <w:vMerge/>
            <w:tcBorders>
              <w:bottom w:val="single" w:sz="4" w:space="0" w:color="auto"/>
            </w:tcBorders>
            <w:vAlign w:val="center"/>
          </w:tcPr>
          <w:p w:rsidR="00F811A5" w:rsidRPr="002604AB" w:rsidRDefault="00F811A5" w:rsidP="00FA3355">
            <w:pPr>
              <w:jc w:val="center"/>
              <w:rPr>
                <w:rFonts w:ascii="Verdana" w:hAnsi="Verdana"/>
                <w:b/>
                <w:sz w:val="16"/>
                <w:szCs w:val="16"/>
              </w:rPr>
            </w:pPr>
          </w:p>
        </w:tc>
      </w:tr>
      <w:tr w:rsidR="00F811A5" w:rsidRPr="002604AB" w:rsidTr="00FA33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811A5" w:rsidRPr="009B0EC0" w:rsidRDefault="00F811A5" w:rsidP="00FA33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811A5" w:rsidRDefault="00F811A5" w:rsidP="00FA33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811A5" w:rsidRPr="002604AB" w:rsidRDefault="00F811A5" w:rsidP="00FA33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811A5" w:rsidRPr="002604AB" w:rsidRDefault="00F811A5" w:rsidP="00FA33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811A5" w:rsidRPr="002604AB" w:rsidTr="00FA33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 DISTRIBUTION</w:t>
            </w:r>
          </w:p>
        </w:tc>
      </w:tr>
      <w:tr w:rsidR="00F811A5" w:rsidRPr="002604AB" w:rsidTr="00FA33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811A5" w:rsidRDefault="00F811A5" w:rsidP="00FA3355">
            <w:pPr>
              <w:jc w:val="center"/>
              <w:rPr>
                <w:rFonts w:ascii="Verdana" w:hAnsi="Verdana"/>
                <w:b/>
                <w:sz w:val="16"/>
                <w:szCs w:val="20"/>
              </w:rPr>
            </w:pPr>
            <w:r>
              <w:rPr>
                <w:rFonts w:ascii="Verdana" w:hAnsi="Verdana"/>
                <w:b/>
                <w:sz w:val="16"/>
                <w:szCs w:val="20"/>
              </w:rPr>
              <w:t>Knowledge in the discipline</w:t>
            </w:r>
          </w:p>
          <w:p w:rsidR="00F811A5" w:rsidRPr="002604AB" w:rsidRDefault="00F811A5" w:rsidP="00FA33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811A5" w:rsidRPr="002604AB" w:rsidTr="00FA33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F811A5" w:rsidRPr="002604AB" w:rsidTr="00FA33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ASSESSMENT CRITERIA</w:t>
            </w:r>
          </w:p>
        </w:tc>
      </w:tr>
      <w:tr w:rsidR="00F811A5" w:rsidRPr="002604AB" w:rsidTr="00FA33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811A5" w:rsidRDefault="00F811A5" w:rsidP="00FA3355">
            <w:pPr>
              <w:jc w:val="center"/>
              <w:rPr>
                <w:rFonts w:ascii="Verdana" w:hAnsi="Verdana"/>
                <w:b/>
                <w:sz w:val="16"/>
                <w:szCs w:val="16"/>
              </w:rPr>
            </w:pPr>
            <w:r>
              <w:rPr>
                <w:rFonts w:ascii="Verdana" w:hAnsi="Verdana"/>
                <w:b/>
                <w:sz w:val="16"/>
                <w:szCs w:val="16"/>
              </w:rPr>
              <w:t>Contribution</w:t>
            </w:r>
          </w:p>
          <w:p w:rsidR="00F811A5" w:rsidRPr="002604AB" w:rsidRDefault="00F811A5" w:rsidP="00FA33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811A5" w:rsidRPr="002604AB" w:rsidTr="00FA3355">
        <w:trPr>
          <w:trHeight w:val="27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811A5" w:rsidRPr="002604AB" w:rsidRDefault="00F811A5" w:rsidP="00FA33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F811A5" w:rsidRPr="002604AB" w:rsidRDefault="00F811A5" w:rsidP="00FA3355">
            <w:pPr>
              <w:jc w:val="center"/>
              <w:rPr>
                <w:rFonts w:ascii="Verdana" w:hAnsi="Verdana"/>
                <w:sz w:val="16"/>
                <w:szCs w:val="16"/>
                <w:highlight w:val="yellow"/>
              </w:rPr>
            </w:pP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Default="00F811A5" w:rsidP="00FA33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bottom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811A5" w:rsidRPr="00FA4020" w:rsidRDefault="00F811A5" w:rsidP="00FA33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Biomedical engineering, bioengineering and historical overview, anatomy and physiology, electrical signals in biological systems, biosensors, bioinstrumentation, principles of biosignal processing, biomechanics, fundamental biotechnology.</w:t>
            </w:r>
            <w:r w:rsidRPr="00A83CA8">
              <w:rPr>
                <w:rFonts w:ascii="Verdana" w:hAnsi="Verdana"/>
                <w:sz w:val="16"/>
                <w:szCs w:val="16"/>
              </w:rPr>
              <w:fldChar w:fldCharType="end"/>
            </w:r>
          </w:p>
        </w:tc>
      </w:tr>
      <w:tr w:rsidR="00F811A5" w:rsidRPr="002604AB" w:rsidTr="00FA33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The main aim of the course is to obtain introductory knowledge and explore fundamental fields of bioengineering, understand and investigate related concepts.</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 xml:space="preserve">Obtaining introductory knowledge on bioengineering fields of study and its interdisciplinary nature. </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F82EE7" w:rsidRDefault="00F811A5" w:rsidP="00FA335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82EE7">
              <w:rPr>
                <w:rFonts w:ascii="Verdana" w:hAnsi="Verdana"/>
                <w:noProof/>
                <w:sz w:val="16"/>
                <w:szCs w:val="16"/>
              </w:rPr>
              <w:t>General knowledge on bioengineering related fields and concepts,</w:t>
            </w:r>
          </w:p>
          <w:p w:rsidR="00F811A5" w:rsidRPr="00F82EE7" w:rsidRDefault="00F811A5" w:rsidP="00FA3355">
            <w:pPr>
              <w:tabs>
                <w:tab w:val="left" w:pos="7800"/>
              </w:tabs>
              <w:rPr>
                <w:rFonts w:ascii="Verdana" w:hAnsi="Verdana"/>
                <w:noProof/>
                <w:sz w:val="16"/>
                <w:szCs w:val="16"/>
              </w:rPr>
            </w:pPr>
            <w:r w:rsidRPr="00F82EE7">
              <w:rPr>
                <w:rFonts w:ascii="Verdana" w:hAnsi="Verdana"/>
                <w:noProof/>
                <w:sz w:val="16"/>
                <w:szCs w:val="16"/>
              </w:rPr>
              <w:t xml:space="preserve">Ability to apply and associate interdisciplinary knowledge, </w:t>
            </w:r>
          </w:p>
          <w:p w:rsidR="00F811A5" w:rsidRPr="00F82EE7" w:rsidRDefault="00F811A5" w:rsidP="00FA3355">
            <w:pPr>
              <w:tabs>
                <w:tab w:val="left" w:pos="7800"/>
              </w:tabs>
              <w:rPr>
                <w:rFonts w:ascii="Verdana" w:hAnsi="Verdana"/>
                <w:noProof/>
                <w:sz w:val="16"/>
                <w:szCs w:val="16"/>
              </w:rPr>
            </w:pPr>
            <w:r w:rsidRPr="00F82EE7">
              <w:rPr>
                <w:rFonts w:ascii="Verdana" w:hAnsi="Verdana"/>
                <w:noProof/>
                <w:sz w:val="16"/>
                <w:szCs w:val="16"/>
              </w:rPr>
              <w:t>Ability to understand and solve natural sciences related problems,</w:t>
            </w:r>
          </w:p>
          <w:p w:rsidR="00F811A5" w:rsidRPr="00F82EE7" w:rsidRDefault="00F811A5" w:rsidP="00FA3355">
            <w:pPr>
              <w:tabs>
                <w:tab w:val="left" w:pos="7800"/>
              </w:tabs>
              <w:rPr>
                <w:rFonts w:ascii="Verdana" w:hAnsi="Verdana"/>
                <w:noProof/>
                <w:sz w:val="16"/>
                <w:szCs w:val="16"/>
              </w:rPr>
            </w:pPr>
            <w:r w:rsidRPr="00F82EE7">
              <w:rPr>
                <w:rFonts w:ascii="Verdana" w:hAnsi="Verdana"/>
                <w:noProof/>
                <w:sz w:val="16"/>
                <w:szCs w:val="16"/>
              </w:rPr>
              <w:t>Ability to work interdisciplinary,</w:t>
            </w:r>
          </w:p>
          <w:p w:rsidR="00F811A5" w:rsidRPr="00E3546D" w:rsidRDefault="00F811A5" w:rsidP="00FA3355">
            <w:pPr>
              <w:tabs>
                <w:tab w:val="left" w:pos="7800"/>
              </w:tabs>
              <w:rPr>
                <w:rFonts w:ascii="Verdana" w:hAnsi="Verdana"/>
                <w:sz w:val="16"/>
                <w:szCs w:val="16"/>
              </w:rPr>
            </w:pPr>
            <w:r w:rsidRPr="00F82EE7">
              <w:rPr>
                <w:rFonts w:ascii="Verdana" w:hAnsi="Verdana"/>
                <w:noProof/>
                <w:sz w:val="16"/>
                <w:szCs w:val="16"/>
              </w:rPr>
              <w:t xml:space="preserve">Ability to analyze natural sciences related problems by using modern experimental setups and technology.     </w:t>
            </w:r>
            <w:r>
              <w:rPr>
                <w:rFonts w:ascii="Verdana" w:hAnsi="Verdana"/>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6849DA" w:rsidRDefault="00F811A5" w:rsidP="00FA335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82EE7">
              <w:rPr>
                <w:rFonts w:ascii="Verdana" w:hAnsi="Verdana"/>
                <w:b w:val="0"/>
                <w:noProof/>
                <w:sz w:val="16"/>
                <w:szCs w:val="16"/>
              </w:rPr>
              <w:t>Enderle J., Blanchard S., Bronzino J., (2005). Introduction to Biomedical Engineering. Academic Press.</w:t>
            </w:r>
            <w:r w:rsidRPr="006849DA">
              <w:rPr>
                <w:rFonts w:ascii="Verdana" w:hAnsi="Verdana"/>
                <w:b w:val="0"/>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6849DA" w:rsidRDefault="00F811A5" w:rsidP="00FA335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82EE7">
              <w:rPr>
                <w:rFonts w:ascii="Verdana" w:hAnsi="Verdana"/>
                <w:b w:val="0"/>
                <w:noProof/>
                <w:sz w:val="16"/>
                <w:szCs w:val="16"/>
              </w:rPr>
              <w:t>Saterbak A., (2007). Bioengineering Fundamentals. Prentice Hall.     Webster J.G., (2009). Medical Instrumentation: Application and Design. Wiley.                                                                                                Boal D. (2002). Mechanics of the Cell. New York: Cambridge Pres.                         Fung Y.C., (1993). Biomechanics: Mechanical Properties of Living Tissues. Springer.                                                                                          Alberts B., et.al. (2002). Molecular Biology of the Cell. Garland Science.</w:t>
            </w:r>
            <w:r w:rsidRPr="006849DA">
              <w:rPr>
                <w:rFonts w:ascii="Verdana" w:hAnsi="Verdana"/>
                <w:b w:val="0"/>
                <w:sz w:val="16"/>
                <w:szCs w:val="16"/>
              </w:rPr>
              <w:fldChar w:fldCharType="end"/>
            </w:r>
          </w:p>
        </w:tc>
      </w:tr>
    </w:tbl>
    <w:p w:rsidR="00F811A5" w:rsidRPr="002604AB" w:rsidRDefault="00F811A5" w:rsidP="00FA3355">
      <w:pPr>
        <w:rPr>
          <w:rFonts w:ascii="Verdana" w:hAnsi="Verdana"/>
          <w:sz w:val="16"/>
          <w:szCs w:val="16"/>
        </w:rPr>
        <w:sectPr w:rsidR="00F811A5" w:rsidRPr="002604AB" w:rsidSect="00FA3355">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811A5" w:rsidRPr="002604AB" w:rsidTr="00FA33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rPr>
                <w:rFonts w:ascii="Verdana" w:hAnsi="Verdana"/>
                <w:b/>
                <w:sz w:val="20"/>
                <w:szCs w:val="16"/>
              </w:rPr>
            </w:pPr>
            <w:r>
              <w:rPr>
                <w:rFonts w:ascii="Verdana" w:hAnsi="Verdana"/>
                <w:b/>
                <w:sz w:val="20"/>
                <w:szCs w:val="16"/>
              </w:rPr>
              <w:t>TOPICS</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Biomedical engineering, bioengineering and historical overview,</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Anatomy and Physiology; Cellular organization, tissues, major organ systems and homeostasis,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Electrical signals in biological systems; Historical perspective, neurons, cell membrane and its modeling, biophysical approaches,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Biosensors; biopotentials and their measurements,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Biosensors; biopotentials and their measurements,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 xml:space="preserve">Bioinstrumentation; Basic instrumentation systems and their principles,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 xml:space="preserve">Bioinstrumentation; Basic instrumentation systems and their principles,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Principles of biosignal processing,</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Biomechanics; Fundamental mechanical properties of biological systems,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Fundamental biotechnology; basic techniques, medical applications,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Fundamental biotechnology; medical applications,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EE7">
              <w:rPr>
                <w:rFonts w:ascii="Verdana" w:hAnsi="Verdana"/>
                <w:noProof/>
                <w:sz w:val="16"/>
                <w:szCs w:val="16"/>
              </w:rPr>
              <w:t>Fundamental biotechnology; interdisciplinary</w:t>
            </w:r>
            <w:r w:rsidRPr="00A83CA8">
              <w:rPr>
                <w:rFonts w:ascii="Verdana" w:hAnsi="Verdana"/>
                <w:sz w:val="16"/>
                <w:szCs w:val="16"/>
              </w:rPr>
              <w:fldChar w:fldCharType="end"/>
            </w:r>
          </w:p>
        </w:tc>
      </w:tr>
      <w:tr w:rsidR="00F811A5" w:rsidRPr="002604AB" w:rsidTr="00FA33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811A5" w:rsidRPr="002604AB" w:rsidRDefault="00F811A5" w:rsidP="00FA33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811A5" w:rsidRPr="002604AB" w:rsidRDefault="00F811A5" w:rsidP="00FA3355">
      <w:pPr>
        <w:rPr>
          <w:rFonts w:ascii="Verdana" w:hAnsi="Verdana"/>
          <w:sz w:val="16"/>
          <w:szCs w:val="16"/>
        </w:rPr>
      </w:pPr>
    </w:p>
    <w:p w:rsidR="00F811A5" w:rsidRPr="002604AB" w:rsidRDefault="00F811A5" w:rsidP="00FA3355">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811A5" w:rsidRPr="002604AB" w:rsidTr="00FA3355">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811A5" w:rsidRPr="001B710C" w:rsidRDefault="00F811A5" w:rsidP="00FA3355">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CONTRIBUTION LEVEL</w:t>
            </w:r>
          </w:p>
        </w:tc>
      </w:tr>
      <w:tr w:rsidR="00F811A5" w:rsidRPr="002604AB" w:rsidTr="00FA3355">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3</w:t>
            </w:r>
          </w:p>
          <w:p w:rsidR="00F811A5" w:rsidRPr="001B710C" w:rsidRDefault="00F811A5" w:rsidP="00FA33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2</w:t>
            </w:r>
          </w:p>
          <w:p w:rsidR="00F811A5" w:rsidRPr="001B710C" w:rsidRDefault="00F811A5" w:rsidP="00FA33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1</w:t>
            </w:r>
          </w:p>
          <w:p w:rsidR="00F811A5" w:rsidRPr="001B710C" w:rsidRDefault="00F811A5" w:rsidP="00FA3355">
            <w:pPr>
              <w:jc w:val="center"/>
              <w:rPr>
                <w:rFonts w:ascii="Verdana" w:hAnsi="Verdana"/>
                <w:sz w:val="18"/>
                <w:szCs w:val="16"/>
              </w:rPr>
            </w:pPr>
            <w:r>
              <w:rPr>
                <w:rFonts w:ascii="Verdana" w:hAnsi="Verdana"/>
                <w:sz w:val="18"/>
                <w:szCs w:val="16"/>
              </w:rPr>
              <w:t>Low</w:t>
            </w:r>
          </w:p>
        </w:tc>
      </w:tr>
      <w:tr w:rsidR="00F811A5" w:rsidRPr="002604AB" w:rsidTr="00FA3355">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Default="00F811A5" w:rsidP="00FA3355">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811A5" w:rsidRPr="002604AB" w:rsidRDefault="00F811A5" w:rsidP="00FA335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Sertaç Eroğlu</w:t>
            </w:r>
            <w:r>
              <w:rPr>
                <w:rFonts w:ascii="Verdana" w:hAnsi="Verdana"/>
                <w:sz w:val="18"/>
                <w:szCs w:val="16"/>
              </w:rPr>
              <w:fldChar w:fldCharType="end"/>
            </w:r>
          </w:p>
        </w:tc>
        <w:tc>
          <w:tcPr>
            <w:tcW w:w="822" w:type="dxa"/>
            <w:gridSpan w:val="2"/>
            <w:vAlign w:val="center"/>
          </w:tcPr>
          <w:p w:rsidR="00F811A5" w:rsidRPr="002604AB" w:rsidRDefault="00F811A5" w:rsidP="00FA335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F811A5" w:rsidRDefault="00F811A5" w:rsidP="00FA335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811A5" w:rsidRDefault="00F811A5">
      <w:pPr>
        <w:spacing w:after="200"/>
        <w:rPr>
          <w:rFonts w:ascii="Verdana" w:hAnsi="Verdana"/>
          <w:sz w:val="18"/>
          <w:szCs w:val="16"/>
        </w:rPr>
      </w:pPr>
      <w:r>
        <w:rPr>
          <w:rFonts w:ascii="Verdana" w:hAnsi="Verdana"/>
          <w:sz w:val="18"/>
          <w:szCs w:val="16"/>
        </w:rPr>
        <w:br w:type="page"/>
      </w:r>
    </w:p>
    <w:p w:rsidR="00F811A5" w:rsidRPr="00E96083" w:rsidRDefault="00F811A5" w:rsidP="00FA3355">
      <w:pPr>
        <w:tabs>
          <w:tab w:val="left" w:pos="7800"/>
        </w:tabs>
        <w:rPr>
          <w:rFonts w:ascii="Verdana" w:hAnsi="Verdana"/>
          <w:sz w:val="16"/>
          <w:szCs w:val="16"/>
        </w:rPr>
      </w:pPr>
    </w:p>
    <w:p w:rsidR="00F811A5" w:rsidRPr="002604AB" w:rsidRDefault="00F811A5" w:rsidP="00FA3355">
      <w:pPr>
        <w:rPr>
          <w:rFonts w:ascii="Verdana" w:hAnsi="Verdana"/>
          <w:sz w:val="16"/>
          <w:szCs w:val="16"/>
        </w:rPr>
      </w:pPr>
    </w:p>
    <w:p w:rsidR="00F811A5" w:rsidRPr="002604AB" w:rsidRDefault="009E3868" w:rsidP="00FA3355">
      <w:pPr>
        <w:tabs>
          <w:tab w:val="left" w:pos="6825"/>
        </w:tabs>
        <w:outlineLvl w:val="0"/>
        <w:rPr>
          <w:rFonts w:ascii="Verdana" w:hAnsi="Verdana"/>
          <w:b/>
          <w:sz w:val="16"/>
          <w:szCs w:val="16"/>
        </w:rPr>
      </w:pPr>
      <w:r>
        <w:rPr>
          <w:noProof/>
        </w:rPr>
        <w:pict>
          <v:shape id="_x0000_s1207" type="#_x0000_t202" style="position:absolute;margin-left:91.75pt;margin-top:.7pt;width:298.5pt;height:76.95pt;z-index:251714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" strokecolor="white">
            <v:textbox>
              <w:txbxContent>
                <w:p w:rsidR="009E3868" w:rsidRDefault="009E3868" w:rsidP="00FA3355">
                  <w:pPr>
                    <w:spacing w:after="120"/>
                    <w:jc w:val="center"/>
                    <w:rPr>
                      <w:rFonts w:ascii="Verdana" w:hAnsi="Verdana"/>
                      <w:b/>
                      <w:sz w:val="16"/>
                      <w:szCs w:val="20"/>
                    </w:rPr>
                  </w:pPr>
                  <w:r>
                    <w:rPr>
                      <w:rFonts w:ascii="Verdana" w:hAnsi="Verdana"/>
                      <w:b/>
                      <w:sz w:val="16"/>
                      <w:szCs w:val="20"/>
                    </w:rPr>
                    <w:t>T.R.</w:t>
                  </w:r>
                </w:p>
                <w:p w:rsidR="009E3868" w:rsidRDefault="009E3868" w:rsidP="00FA3355">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FA3355">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FA335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811A5" w:rsidRPr="002604AB">
        <w:rPr>
          <w:rFonts w:ascii="Verdana" w:hAnsi="Verdana"/>
          <w:b/>
          <w:sz w:val="16"/>
          <w:szCs w:val="16"/>
        </w:rPr>
        <w:t xml:space="preserve">    </w:t>
      </w: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811A5" w:rsidRPr="002604AB" w:rsidTr="00FA3355">
        <w:tc>
          <w:tcPr>
            <w:tcW w:w="1951"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F811A5" w:rsidRPr="009B0EC0" w:rsidRDefault="00F811A5" w:rsidP="00FA33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811A5" w:rsidRPr="002604AB" w:rsidTr="00FA3355">
        <w:trPr>
          <w:trHeight w:val="338"/>
        </w:trPr>
        <w:tc>
          <w:tcPr>
            <w:tcW w:w="10173" w:type="dxa"/>
            <w:gridSpan w:val="4"/>
            <w:vAlign w:val="center"/>
          </w:tcPr>
          <w:p w:rsidR="00F811A5" w:rsidRPr="002604AB" w:rsidRDefault="00F811A5" w:rsidP="00FA3355">
            <w:pPr>
              <w:jc w:val="center"/>
              <w:outlineLvl w:val="0"/>
              <w:rPr>
                <w:rFonts w:ascii="Verdana" w:hAnsi="Verdana"/>
                <w:sz w:val="16"/>
                <w:szCs w:val="16"/>
              </w:rPr>
            </w:pPr>
            <w:r>
              <w:rPr>
                <w:rFonts w:ascii="Verdana" w:hAnsi="Verdana"/>
                <w:b/>
                <w:sz w:val="18"/>
                <w:szCs w:val="16"/>
              </w:rPr>
              <w:t>COURSE</w:t>
            </w:r>
          </w:p>
        </w:tc>
      </w:tr>
      <w:tr w:rsidR="00F811A5" w:rsidRPr="002604AB" w:rsidTr="00FA3355">
        <w:tc>
          <w:tcPr>
            <w:tcW w:w="1668"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CODE</w:t>
            </w:r>
          </w:p>
        </w:tc>
        <w:tc>
          <w:tcPr>
            <w:tcW w:w="1984"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TITLE</w:t>
            </w:r>
          </w:p>
        </w:tc>
        <w:tc>
          <w:tcPr>
            <w:tcW w:w="4962"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bookmarkStart w:id="81" w:name="EN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0958">
              <w:rPr>
                <w:rFonts w:ascii="Verdana" w:hAnsi="Verdana"/>
                <w:noProof/>
                <w:sz w:val="16"/>
                <w:szCs w:val="16"/>
              </w:rPr>
              <w:t>Electron Microscopy and Preparation Techniques</w:t>
            </w:r>
            <w:r>
              <w:rPr>
                <w:rFonts w:ascii="Verdana" w:hAnsi="Verdana"/>
                <w:sz w:val="16"/>
                <w:szCs w:val="16"/>
              </w:rPr>
              <w:fldChar w:fldCharType="end"/>
            </w:r>
            <w:bookmarkEnd w:id="81"/>
          </w:p>
        </w:tc>
      </w:tr>
    </w:tbl>
    <w:p w:rsidR="00F811A5" w:rsidRPr="002604AB" w:rsidRDefault="00F811A5" w:rsidP="00FA335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811A5" w:rsidRPr="002604AB" w:rsidTr="00FA33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811A5" w:rsidRPr="009B0EC0" w:rsidRDefault="00F811A5" w:rsidP="00FA33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LANGUAGE</w:t>
            </w:r>
          </w:p>
        </w:tc>
      </w:tr>
      <w:tr w:rsidR="00F811A5" w:rsidRPr="002604AB" w:rsidTr="00FA3355">
        <w:trPr>
          <w:trHeight w:val="382"/>
        </w:trPr>
        <w:tc>
          <w:tcPr>
            <w:tcW w:w="1079" w:type="dxa"/>
            <w:vMerge/>
            <w:tcBorders>
              <w:top w:val="single" w:sz="4" w:space="0" w:color="auto"/>
              <w:left w:val="single" w:sz="12" w:space="0" w:color="auto"/>
              <w:bottom w:val="single" w:sz="4" w:space="0" w:color="auto"/>
              <w:right w:val="single" w:sz="12" w:space="0" w:color="auto"/>
            </w:tcBorders>
          </w:tcPr>
          <w:p w:rsidR="00F811A5" w:rsidRPr="002604AB" w:rsidRDefault="00F811A5" w:rsidP="00FA33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811A5" w:rsidRPr="002604AB" w:rsidRDefault="00F811A5" w:rsidP="00FA3355">
            <w:pPr>
              <w:jc w:val="center"/>
              <w:rPr>
                <w:rFonts w:ascii="Verdana" w:hAnsi="Verdana"/>
                <w:b/>
                <w:sz w:val="16"/>
                <w:szCs w:val="16"/>
              </w:rPr>
            </w:pPr>
          </w:p>
        </w:tc>
        <w:tc>
          <w:tcPr>
            <w:tcW w:w="709" w:type="dxa"/>
            <w:vMerge/>
            <w:tcBorders>
              <w:bottom w:val="single" w:sz="4" w:space="0" w:color="auto"/>
            </w:tcBorders>
            <w:vAlign w:val="center"/>
          </w:tcPr>
          <w:p w:rsidR="00F811A5" w:rsidRPr="002604AB" w:rsidRDefault="00F811A5" w:rsidP="00FA33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811A5" w:rsidRPr="002604AB" w:rsidRDefault="00F811A5" w:rsidP="00FA3355">
            <w:pPr>
              <w:jc w:val="center"/>
              <w:rPr>
                <w:rFonts w:ascii="Verdana" w:hAnsi="Verdana"/>
                <w:b/>
                <w:sz w:val="16"/>
                <w:szCs w:val="16"/>
              </w:rPr>
            </w:pPr>
          </w:p>
        </w:tc>
        <w:tc>
          <w:tcPr>
            <w:tcW w:w="1824" w:type="dxa"/>
            <w:vMerge/>
            <w:tcBorders>
              <w:bottom w:val="single" w:sz="4" w:space="0" w:color="auto"/>
            </w:tcBorders>
            <w:vAlign w:val="center"/>
          </w:tcPr>
          <w:p w:rsidR="00F811A5" w:rsidRPr="002604AB" w:rsidRDefault="00F811A5" w:rsidP="00FA3355">
            <w:pPr>
              <w:jc w:val="center"/>
              <w:rPr>
                <w:rFonts w:ascii="Verdana" w:hAnsi="Verdana"/>
                <w:b/>
                <w:sz w:val="16"/>
                <w:szCs w:val="16"/>
              </w:rPr>
            </w:pPr>
          </w:p>
        </w:tc>
      </w:tr>
      <w:tr w:rsidR="00F811A5" w:rsidRPr="002604AB" w:rsidTr="00FA33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811A5" w:rsidRPr="009B0EC0" w:rsidRDefault="00F811A5" w:rsidP="00FA33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811A5" w:rsidRDefault="00F811A5" w:rsidP="00FA33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811A5" w:rsidRPr="002604AB" w:rsidRDefault="00F811A5" w:rsidP="00FA33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811A5" w:rsidRPr="002604AB" w:rsidRDefault="00F811A5" w:rsidP="00FA33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811A5" w:rsidRPr="002604AB" w:rsidTr="00FA33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 DISTRIBUTION</w:t>
            </w:r>
          </w:p>
        </w:tc>
      </w:tr>
      <w:tr w:rsidR="00F811A5" w:rsidRPr="002604AB" w:rsidTr="00FA33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811A5" w:rsidRDefault="00F811A5" w:rsidP="00FA3355">
            <w:pPr>
              <w:jc w:val="center"/>
              <w:rPr>
                <w:rFonts w:ascii="Verdana" w:hAnsi="Verdana"/>
                <w:b/>
                <w:sz w:val="16"/>
                <w:szCs w:val="20"/>
              </w:rPr>
            </w:pPr>
            <w:r>
              <w:rPr>
                <w:rFonts w:ascii="Verdana" w:hAnsi="Verdana"/>
                <w:b/>
                <w:sz w:val="16"/>
                <w:szCs w:val="20"/>
              </w:rPr>
              <w:t>Knowledge in the discipline</w:t>
            </w:r>
          </w:p>
          <w:p w:rsidR="00F811A5" w:rsidRPr="002604AB" w:rsidRDefault="00F811A5" w:rsidP="00FA33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811A5" w:rsidRPr="002604AB" w:rsidTr="00FA33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F811A5" w:rsidRPr="002604AB" w:rsidTr="00FA33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ASSESSMENT CRITERIA</w:t>
            </w:r>
          </w:p>
        </w:tc>
      </w:tr>
      <w:tr w:rsidR="00F811A5" w:rsidRPr="002604AB" w:rsidTr="00FA33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811A5" w:rsidRDefault="00F811A5" w:rsidP="00FA3355">
            <w:pPr>
              <w:jc w:val="center"/>
              <w:rPr>
                <w:rFonts w:ascii="Verdana" w:hAnsi="Verdana"/>
                <w:b/>
                <w:sz w:val="16"/>
                <w:szCs w:val="16"/>
              </w:rPr>
            </w:pPr>
            <w:r>
              <w:rPr>
                <w:rFonts w:ascii="Verdana" w:hAnsi="Verdana"/>
                <w:b/>
                <w:sz w:val="16"/>
                <w:szCs w:val="16"/>
              </w:rPr>
              <w:t>Contribution</w:t>
            </w:r>
          </w:p>
          <w:p w:rsidR="00F811A5" w:rsidRPr="002604AB" w:rsidRDefault="00F811A5" w:rsidP="00FA33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811A5" w:rsidRPr="002604AB" w:rsidTr="00FA3355">
        <w:trPr>
          <w:trHeight w:val="27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811A5" w:rsidRPr="002604AB" w:rsidRDefault="00F811A5" w:rsidP="00FA33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811A5" w:rsidRPr="002604AB" w:rsidRDefault="00F811A5" w:rsidP="00FA3355">
            <w:pPr>
              <w:jc w:val="center"/>
              <w:rPr>
                <w:rFonts w:ascii="Verdana" w:hAnsi="Verdana"/>
                <w:sz w:val="16"/>
                <w:szCs w:val="16"/>
                <w:highlight w:val="yellow"/>
              </w:rPr>
            </w:pP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Default="00F811A5" w:rsidP="00FA33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bottom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811A5" w:rsidRPr="00FA4020" w:rsidRDefault="00F811A5" w:rsidP="00FA33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he description of electron microscope, operating principles,  types, techniques used in the ultrastructure studies, sample protocols, using chemicals and techniques developed in recent years. In addition, equipment of electron microscope laboratory, laboratory safety procedures and rules, sample preparation techniques for transmission (TEM) and scanning (SEM) electron microscope, the difficulties that occur during sample preparation,  observation and evaluation of samples in TEM and SEM.</w:t>
            </w:r>
            <w:r w:rsidRPr="00A83CA8">
              <w:rPr>
                <w:rFonts w:ascii="Verdana" w:hAnsi="Verdana"/>
                <w:sz w:val="16"/>
                <w:szCs w:val="16"/>
              </w:rPr>
              <w:fldChar w:fldCharType="end"/>
            </w:r>
          </w:p>
        </w:tc>
      </w:tr>
      <w:tr w:rsidR="00F811A5" w:rsidRPr="002604AB" w:rsidTr="00FA33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Electron microscopes are very powerful tools for visualising different samples such as cells, microorganisms, biopsy sample, metals, crystals and large molecules. This course is intended to train students in the understanding and application of transmission electron microscopy (TEM) and scanning (SEM) electron microscope in the different science areas. The students are trained in methods of sample preparation, the principles and operation of the electron microscopes and latest developments in this area. In addition, students will acquire the skills to analyse and present data, and be aware of the role, importance and relevance of electron microscope in scientific researchs.</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DF0958" w:rsidRDefault="00F811A5" w:rsidP="00FA335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Sufficient knowledge of science and engineering subjects; an ability to use and apply theoretical and practical knowledge on this areas.</w:t>
            </w:r>
          </w:p>
          <w:p w:rsidR="00F811A5" w:rsidRPr="002604AB" w:rsidRDefault="00F811A5" w:rsidP="00FA3355">
            <w:pPr>
              <w:rPr>
                <w:rFonts w:ascii="Verdana" w:hAnsi="Verdana"/>
                <w:sz w:val="16"/>
                <w:szCs w:val="16"/>
              </w:rPr>
            </w:pPr>
            <w:r w:rsidRPr="00DF0958">
              <w:rPr>
                <w:rFonts w:ascii="Verdana" w:hAnsi="Verdana"/>
                <w:noProof/>
                <w:sz w:val="16"/>
                <w:szCs w:val="16"/>
              </w:rPr>
              <w:t xml:space="preserve">Ability to work effectively in inner or multi-disciplinary teams; proficiency of interdependence   </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E3546D" w:rsidRDefault="00F811A5" w:rsidP="00FA335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0958">
              <w:rPr>
                <w:rFonts w:ascii="Verdana" w:hAnsi="Verdana"/>
                <w:noProof/>
                <w:sz w:val="16"/>
                <w:szCs w:val="16"/>
              </w:rPr>
              <w:t>Use of theoretical and practical knowledge within the electron microscopy at a proficiency lev</w:t>
            </w:r>
            <w:r>
              <w:rPr>
                <w:rFonts w:ascii="Verdana" w:hAnsi="Verdana"/>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6849DA" w:rsidRDefault="00F811A5" w:rsidP="00FA335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0958">
              <w:rPr>
                <w:rFonts w:ascii="Verdana" w:hAnsi="Verdana"/>
                <w:b w:val="0"/>
                <w:noProof/>
                <w:sz w:val="16"/>
                <w:szCs w:val="16"/>
              </w:rPr>
              <w:t xml:space="preserve">Kuo J. (2007) Electron Microscopy: Methods and protocols (Methods in Molecular Biology) Humana Pres, USA. </w:t>
            </w:r>
            <w:r w:rsidRPr="006849DA">
              <w:rPr>
                <w:rFonts w:ascii="Verdana" w:hAnsi="Verdana"/>
                <w:b w:val="0"/>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6849DA" w:rsidRDefault="00F811A5" w:rsidP="00FA335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0958">
              <w:rPr>
                <w:rFonts w:ascii="Verdana" w:hAnsi="Verdana"/>
                <w:b w:val="0"/>
                <w:noProof/>
                <w:sz w:val="16"/>
                <w:szCs w:val="16"/>
              </w:rPr>
              <w:t>John J. Bozzola,Lonnie Dee Russell. Electron microscopy: principles and techniques for biologists 1992</w:t>
            </w:r>
            <w:r w:rsidRPr="006849DA">
              <w:rPr>
                <w:rFonts w:ascii="Verdana" w:hAnsi="Verdana"/>
                <w:b w:val="0"/>
                <w:sz w:val="16"/>
                <w:szCs w:val="16"/>
              </w:rPr>
              <w:fldChar w:fldCharType="end"/>
            </w:r>
          </w:p>
        </w:tc>
      </w:tr>
    </w:tbl>
    <w:p w:rsidR="00F811A5" w:rsidRPr="002604AB" w:rsidRDefault="00F811A5" w:rsidP="00FA3355">
      <w:pPr>
        <w:rPr>
          <w:rFonts w:ascii="Verdana" w:hAnsi="Verdana"/>
          <w:sz w:val="16"/>
          <w:szCs w:val="16"/>
        </w:rPr>
        <w:sectPr w:rsidR="00F811A5" w:rsidRPr="002604AB" w:rsidSect="00FA3355">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811A5" w:rsidRPr="002604AB" w:rsidTr="00FA33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rPr>
                <w:rFonts w:ascii="Verdana" w:hAnsi="Verdana"/>
                <w:b/>
                <w:sz w:val="20"/>
                <w:szCs w:val="16"/>
              </w:rPr>
            </w:pPr>
            <w:r>
              <w:rPr>
                <w:rFonts w:ascii="Verdana" w:hAnsi="Verdana"/>
                <w:b/>
                <w:sz w:val="20"/>
                <w:szCs w:val="16"/>
              </w:rPr>
              <w:t>TOPICS</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The history and description of the electron microscope, types and application areas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Basic properties and operating principles of scanning (SEM)  and transmission (TEM)  electron microscopes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Electron microscope laboratories: preparation and laboratory safety procedures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Sample preparation for scanning electron microscope (SEM)</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Sample drying techniques, mounting samples to stub, coating process and observation</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Sample preparation for transmission electron microscope (TEM), tissue process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sz w:val="16"/>
                <w:szCs w:val="16"/>
              </w:rPr>
              <w:t>Ultramicrotomes, study principles, glass knife makimg and using techniques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Preparation of blocks for semihtin sections, sectioning, staining and investigation</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Ultrathin sections, common problems associated with ultrathin sectioning</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Staining of ultrahtin sections, staining techniques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Drying of grids and observation in TEM</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958">
              <w:rPr>
                <w:rFonts w:ascii="Verdana" w:hAnsi="Verdana"/>
                <w:noProof/>
                <w:sz w:val="16"/>
                <w:szCs w:val="16"/>
              </w:rPr>
              <w:t>The evaluation of electron microscopic images for research and diagnosis, Cryo electron microscope</w:t>
            </w:r>
            <w:r w:rsidRPr="00A83CA8">
              <w:rPr>
                <w:rFonts w:ascii="Verdana" w:hAnsi="Verdana"/>
                <w:sz w:val="16"/>
                <w:szCs w:val="16"/>
              </w:rPr>
              <w:fldChar w:fldCharType="end"/>
            </w:r>
          </w:p>
        </w:tc>
      </w:tr>
      <w:tr w:rsidR="00F811A5" w:rsidRPr="002604AB" w:rsidTr="00FA33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811A5" w:rsidRPr="002604AB" w:rsidRDefault="00F811A5" w:rsidP="00FA33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811A5" w:rsidRPr="002604AB" w:rsidRDefault="00F811A5" w:rsidP="00FA3355">
      <w:pPr>
        <w:rPr>
          <w:rFonts w:ascii="Verdana" w:hAnsi="Verdana"/>
          <w:sz w:val="16"/>
          <w:szCs w:val="16"/>
        </w:rPr>
      </w:pPr>
    </w:p>
    <w:p w:rsidR="00F811A5" w:rsidRPr="002604AB" w:rsidRDefault="00F811A5" w:rsidP="00FA3355">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811A5" w:rsidRPr="002604AB" w:rsidTr="00FA3355">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811A5" w:rsidRPr="001B710C" w:rsidRDefault="00F811A5" w:rsidP="00FA3355">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CONTRIBUTION LEVEL</w:t>
            </w:r>
          </w:p>
        </w:tc>
      </w:tr>
      <w:tr w:rsidR="00F811A5" w:rsidRPr="002604AB" w:rsidTr="00FA3355">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3</w:t>
            </w:r>
          </w:p>
          <w:p w:rsidR="00F811A5" w:rsidRPr="001B710C" w:rsidRDefault="00F811A5" w:rsidP="00FA33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2</w:t>
            </w:r>
          </w:p>
          <w:p w:rsidR="00F811A5" w:rsidRPr="001B710C" w:rsidRDefault="00F811A5" w:rsidP="00FA33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1</w:t>
            </w:r>
          </w:p>
          <w:p w:rsidR="00F811A5" w:rsidRPr="001B710C" w:rsidRDefault="00F811A5" w:rsidP="00FA3355">
            <w:pPr>
              <w:jc w:val="center"/>
              <w:rPr>
                <w:rFonts w:ascii="Verdana" w:hAnsi="Verdana"/>
                <w:sz w:val="18"/>
                <w:szCs w:val="16"/>
              </w:rPr>
            </w:pPr>
            <w:r>
              <w:rPr>
                <w:rFonts w:ascii="Verdana" w:hAnsi="Verdana"/>
                <w:sz w:val="18"/>
                <w:szCs w:val="16"/>
              </w:rPr>
              <w:t>Low</w:t>
            </w:r>
          </w:p>
        </w:tc>
      </w:tr>
      <w:tr w:rsidR="00F811A5" w:rsidRPr="002604AB" w:rsidTr="00FA3355">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Default="00F811A5" w:rsidP="00FA3355">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811A5" w:rsidRPr="002604AB" w:rsidRDefault="00F811A5" w:rsidP="00FA335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İlknur Dağ</w:t>
            </w:r>
            <w:r>
              <w:rPr>
                <w:rFonts w:ascii="Verdana" w:hAnsi="Verdana"/>
                <w:sz w:val="18"/>
                <w:szCs w:val="16"/>
              </w:rPr>
              <w:fldChar w:fldCharType="end"/>
            </w:r>
          </w:p>
        </w:tc>
        <w:tc>
          <w:tcPr>
            <w:tcW w:w="822" w:type="dxa"/>
            <w:gridSpan w:val="2"/>
            <w:vAlign w:val="center"/>
          </w:tcPr>
          <w:p w:rsidR="00F811A5" w:rsidRPr="002604AB" w:rsidRDefault="00F811A5" w:rsidP="00FA335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F811A5" w:rsidRDefault="00F811A5" w:rsidP="00FA335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811A5" w:rsidRDefault="00F811A5">
      <w:pPr>
        <w:spacing w:after="200"/>
        <w:rPr>
          <w:rFonts w:ascii="Verdana" w:hAnsi="Verdana"/>
          <w:sz w:val="18"/>
          <w:szCs w:val="16"/>
        </w:rPr>
      </w:pPr>
      <w:r>
        <w:rPr>
          <w:rFonts w:ascii="Verdana" w:hAnsi="Verdana"/>
          <w:sz w:val="18"/>
          <w:szCs w:val="16"/>
        </w:rPr>
        <w:br w:type="page"/>
      </w:r>
    </w:p>
    <w:p w:rsidR="00F811A5" w:rsidRPr="00E96083" w:rsidRDefault="00F811A5" w:rsidP="00FA3355">
      <w:pPr>
        <w:tabs>
          <w:tab w:val="left" w:pos="7800"/>
        </w:tabs>
        <w:rPr>
          <w:rFonts w:ascii="Verdana" w:hAnsi="Verdana"/>
          <w:sz w:val="16"/>
          <w:szCs w:val="16"/>
        </w:rPr>
      </w:pPr>
    </w:p>
    <w:p w:rsidR="00F811A5" w:rsidRPr="002604AB" w:rsidRDefault="00F811A5" w:rsidP="00FA3355">
      <w:pPr>
        <w:rPr>
          <w:rFonts w:ascii="Verdana" w:hAnsi="Verdana"/>
          <w:sz w:val="16"/>
          <w:szCs w:val="16"/>
        </w:rPr>
      </w:pPr>
    </w:p>
    <w:p w:rsidR="00F811A5" w:rsidRPr="002604AB" w:rsidRDefault="009E3868" w:rsidP="00FA3355">
      <w:pPr>
        <w:tabs>
          <w:tab w:val="left" w:pos="6825"/>
        </w:tabs>
        <w:outlineLvl w:val="0"/>
        <w:rPr>
          <w:rFonts w:ascii="Verdana" w:hAnsi="Verdana"/>
          <w:b/>
          <w:sz w:val="16"/>
          <w:szCs w:val="16"/>
        </w:rPr>
      </w:pPr>
      <w:r>
        <w:rPr>
          <w:noProof/>
        </w:rPr>
        <w:pict>
          <v:shape id="_x0000_s1210" type="#_x0000_t202" style="position:absolute;margin-left:91.75pt;margin-top:.7pt;width:298.5pt;height:76.95pt;z-index:25171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" strokecolor="white">
            <v:textbox>
              <w:txbxContent>
                <w:p w:rsidR="009E3868" w:rsidRDefault="009E3868" w:rsidP="00FA3355">
                  <w:pPr>
                    <w:spacing w:after="120"/>
                    <w:jc w:val="center"/>
                    <w:rPr>
                      <w:rFonts w:ascii="Verdana" w:hAnsi="Verdana"/>
                      <w:b/>
                      <w:sz w:val="16"/>
                      <w:szCs w:val="20"/>
                    </w:rPr>
                  </w:pPr>
                  <w:r>
                    <w:rPr>
                      <w:rFonts w:ascii="Verdana" w:hAnsi="Verdana"/>
                      <w:b/>
                      <w:sz w:val="16"/>
                      <w:szCs w:val="20"/>
                    </w:rPr>
                    <w:t>T.R.</w:t>
                  </w:r>
                </w:p>
                <w:p w:rsidR="009E3868" w:rsidRDefault="009E3868" w:rsidP="00FA3355">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FA3355">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FA335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811A5" w:rsidRPr="002604AB">
        <w:rPr>
          <w:rFonts w:ascii="Verdana" w:hAnsi="Verdana"/>
          <w:b/>
          <w:sz w:val="16"/>
          <w:szCs w:val="16"/>
        </w:rPr>
        <w:t xml:space="preserve">    </w:t>
      </w: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811A5" w:rsidRPr="002604AB" w:rsidTr="00FA3355">
        <w:tc>
          <w:tcPr>
            <w:tcW w:w="1951"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F811A5" w:rsidRPr="009B0EC0" w:rsidRDefault="00F811A5" w:rsidP="00FA33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811A5" w:rsidRPr="002604AB" w:rsidTr="00FA3355">
        <w:trPr>
          <w:trHeight w:val="338"/>
        </w:trPr>
        <w:tc>
          <w:tcPr>
            <w:tcW w:w="10173" w:type="dxa"/>
            <w:gridSpan w:val="4"/>
            <w:vAlign w:val="center"/>
          </w:tcPr>
          <w:p w:rsidR="00F811A5" w:rsidRPr="002604AB" w:rsidRDefault="00F811A5" w:rsidP="00FA3355">
            <w:pPr>
              <w:jc w:val="center"/>
              <w:outlineLvl w:val="0"/>
              <w:rPr>
                <w:rFonts w:ascii="Verdana" w:hAnsi="Verdana"/>
                <w:sz w:val="16"/>
                <w:szCs w:val="16"/>
              </w:rPr>
            </w:pPr>
            <w:r>
              <w:rPr>
                <w:rFonts w:ascii="Verdana" w:hAnsi="Verdana"/>
                <w:b/>
                <w:sz w:val="18"/>
                <w:szCs w:val="16"/>
              </w:rPr>
              <w:t>COURSE</w:t>
            </w:r>
          </w:p>
        </w:tc>
      </w:tr>
      <w:tr w:rsidR="00F811A5" w:rsidRPr="002604AB" w:rsidTr="00FA3355">
        <w:tc>
          <w:tcPr>
            <w:tcW w:w="1668"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CODE</w:t>
            </w:r>
          </w:p>
        </w:tc>
        <w:tc>
          <w:tcPr>
            <w:tcW w:w="1984"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TITLE</w:t>
            </w:r>
          </w:p>
        </w:tc>
        <w:tc>
          <w:tcPr>
            <w:tcW w:w="4962"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bookmarkStart w:id="82" w:name="EN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E13CC">
              <w:rPr>
                <w:rFonts w:ascii="Verdana" w:hAnsi="Verdana"/>
                <w:noProof/>
                <w:sz w:val="16"/>
                <w:szCs w:val="16"/>
              </w:rPr>
              <w:t>Physicochemical Processes</w:t>
            </w:r>
            <w:r>
              <w:rPr>
                <w:rFonts w:ascii="Verdana" w:hAnsi="Verdana"/>
                <w:sz w:val="16"/>
                <w:szCs w:val="16"/>
              </w:rPr>
              <w:fldChar w:fldCharType="end"/>
            </w:r>
            <w:bookmarkEnd w:id="82"/>
          </w:p>
        </w:tc>
      </w:tr>
    </w:tbl>
    <w:p w:rsidR="00F811A5" w:rsidRPr="002604AB" w:rsidRDefault="00F811A5" w:rsidP="00FA335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811A5" w:rsidRPr="002604AB" w:rsidTr="00FA33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811A5" w:rsidRPr="009B0EC0" w:rsidRDefault="00F811A5" w:rsidP="00FA33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LANGUAGE</w:t>
            </w:r>
          </w:p>
        </w:tc>
      </w:tr>
      <w:tr w:rsidR="00F811A5" w:rsidRPr="002604AB" w:rsidTr="00FA3355">
        <w:trPr>
          <w:trHeight w:val="382"/>
        </w:trPr>
        <w:tc>
          <w:tcPr>
            <w:tcW w:w="1079" w:type="dxa"/>
            <w:vMerge/>
            <w:tcBorders>
              <w:top w:val="single" w:sz="4" w:space="0" w:color="auto"/>
              <w:left w:val="single" w:sz="12" w:space="0" w:color="auto"/>
              <w:bottom w:val="single" w:sz="4" w:space="0" w:color="auto"/>
              <w:right w:val="single" w:sz="12" w:space="0" w:color="auto"/>
            </w:tcBorders>
          </w:tcPr>
          <w:p w:rsidR="00F811A5" w:rsidRPr="002604AB" w:rsidRDefault="00F811A5" w:rsidP="00FA33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811A5" w:rsidRPr="002604AB" w:rsidRDefault="00F811A5" w:rsidP="00FA3355">
            <w:pPr>
              <w:jc w:val="center"/>
              <w:rPr>
                <w:rFonts w:ascii="Verdana" w:hAnsi="Verdana"/>
                <w:b/>
                <w:sz w:val="16"/>
                <w:szCs w:val="16"/>
              </w:rPr>
            </w:pPr>
          </w:p>
        </w:tc>
        <w:tc>
          <w:tcPr>
            <w:tcW w:w="709" w:type="dxa"/>
            <w:vMerge/>
            <w:tcBorders>
              <w:bottom w:val="single" w:sz="4" w:space="0" w:color="auto"/>
            </w:tcBorders>
            <w:vAlign w:val="center"/>
          </w:tcPr>
          <w:p w:rsidR="00F811A5" w:rsidRPr="002604AB" w:rsidRDefault="00F811A5" w:rsidP="00FA33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811A5" w:rsidRPr="002604AB" w:rsidRDefault="00F811A5" w:rsidP="00FA3355">
            <w:pPr>
              <w:jc w:val="center"/>
              <w:rPr>
                <w:rFonts w:ascii="Verdana" w:hAnsi="Verdana"/>
                <w:b/>
                <w:sz w:val="16"/>
                <w:szCs w:val="16"/>
              </w:rPr>
            </w:pPr>
          </w:p>
        </w:tc>
        <w:tc>
          <w:tcPr>
            <w:tcW w:w="1824" w:type="dxa"/>
            <w:vMerge/>
            <w:tcBorders>
              <w:bottom w:val="single" w:sz="4" w:space="0" w:color="auto"/>
            </w:tcBorders>
            <w:vAlign w:val="center"/>
          </w:tcPr>
          <w:p w:rsidR="00F811A5" w:rsidRPr="002604AB" w:rsidRDefault="00F811A5" w:rsidP="00FA3355">
            <w:pPr>
              <w:jc w:val="center"/>
              <w:rPr>
                <w:rFonts w:ascii="Verdana" w:hAnsi="Verdana"/>
                <w:b/>
                <w:sz w:val="16"/>
                <w:szCs w:val="16"/>
              </w:rPr>
            </w:pPr>
          </w:p>
        </w:tc>
      </w:tr>
      <w:tr w:rsidR="00F811A5" w:rsidRPr="002604AB" w:rsidTr="00FA33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811A5" w:rsidRPr="009B0EC0" w:rsidRDefault="00F811A5" w:rsidP="00FA33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811A5" w:rsidRDefault="00F811A5" w:rsidP="00FA33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811A5" w:rsidRPr="002604AB" w:rsidRDefault="00F811A5" w:rsidP="00FA33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811A5" w:rsidRPr="002604AB" w:rsidRDefault="00F811A5" w:rsidP="00FA33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811A5" w:rsidRPr="002604AB" w:rsidTr="00FA33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 DISTRIBUTION</w:t>
            </w:r>
          </w:p>
        </w:tc>
      </w:tr>
      <w:tr w:rsidR="00F811A5" w:rsidRPr="002604AB" w:rsidTr="00FA33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811A5" w:rsidRDefault="00F811A5" w:rsidP="00FA3355">
            <w:pPr>
              <w:jc w:val="center"/>
              <w:rPr>
                <w:rFonts w:ascii="Verdana" w:hAnsi="Verdana"/>
                <w:b/>
                <w:sz w:val="16"/>
                <w:szCs w:val="20"/>
              </w:rPr>
            </w:pPr>
            <w:r>
              <w:rPr>
                <w:rFonts w:ascii="Verdana" w:hAnsi="Verdana"/>
                <w:b/>
                <w:sz w:val="16"/>
                <w:szCs w:val="20"/>
              </w:rPr>
              <w:t>Knowledge in the discipline</w:t>
            </w:r>
          </w:p>
          <w:p w:rsidR="00F811A5" w:rsidRPr="002604AB" w:rsidRDefault="00F811A5" w:rsidP="00FA33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811A5" w:rsidRPr="002604AB" w:rsidTr="00FA33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F811A5" w:rsidRPr="002604AB" w:rsidTr="00FA33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ASSESSMENT CRITERIA</w:t>
            </w:r>
          </w:p>
        </w:tc>
      </w:tr>
      <w:tr w:rsidR="00F811A5" w:rsidRPr="002604AB" w:rsidTr="00FA33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811A5" w:rsidRDefault="00F811A5" w:rsidP="00FA3355">
            <w:pPr>
              <w:jc w:val="center"/>
              <w:rPr>
                <w:rFonts w:ascii="Verdana" w:hAnsi="Verdana"/>
                <w:b/>
                <w:sz w:val="16"/>
                <w:szCs w:val="16"/>
              </w:rPr>
            </w:pPr>
            <w:r>
              <w:rPr>
                <w:rFonts w:ascii="Verdana" w:hAnsi="Verdana"/>
                <w:b/>
                <w:sz w:val="16"/>
                <w:szCs w:val="16"/>
              </w:rPr>
              <w:t>Contribution</w:t>
            </w:r>
          </w:p>
          <w:p w:rsidR="00F811A5" w:rsidRPr="002604AB" w:rsidRDefault="00F811A5" w:rsidP="00FA33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811A5" w:rsidRPr="002604AB" w:rsidTr="00FA3355">
        <w:trPr>
          <w:trHeight w:val="27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811A5" w:rsidRPr="002604AB" w:rsidRDefault="00F811A5" w:rsidP="00FA33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F811A5" w:rsidRPr="002604AB" w:rsidRDefault="00F811A5" w:rsidP="00FA3355">
            <w:pPr>
              <w:jc w:val="center"/>
              <w:rPr>
                <w:rFonts w:ascii="Verdana" w:hAnsi="Verdana"/>
                <w:sz w:val="16"/>
                <w:szCs w:val="16"/>
                <w:highlight w:val="yellow"/>
              </w:rPr>
            </w:pP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Default="00F811A5" w:rsidP="00FA33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bottom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811A5" w:rsidRPr="00FA4020" w:rsidRDefault="00F811A5" w:rsidP="00FA33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noProof/>
                <w:sz w:val="16"/>
                <w:szCs w:val="16"/>
              </w:rPr>
              <w:t>General definitions of physicochemical processes, the aim of particle size enlargment and methods, solid-liquid seperation methods, general principles of froth floatation and methods, adsorbtion ve ion exchange processes</w:t>
            </w:r>
            <w:r w:rsidRPr="00A83CA8">
              <w:rPr>
                <w:rFonts w:ascii="Verdana" w:hAnsi="Verdana"/>
                <w:sz w:val="16"/>
                <w:szCs w:val="16"/>
              </w:rPr>
              <w:fldChar w:fldCharType="end"/>
            </w:r>
          </w:p>
        </w:tc>
      </w:tr>
      <w:tr w:rsidR="00F811A5" w:rsidRPr="002604AB" w:rsidTr="00FA33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noProof/>
                <w:sz w:val="16"/>
                <w:szCs w:val="16"/>
              </w:rPr>
              <w:t>To teach cleaning of fine wastes by physicochemical processes, such as coagulation, flocculation, sedimentation, filtration, floatation and industrial applications of these processes</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noProof/>
                <w:sz w:val="16"/>
                <w:szCs w:val="16"/>
              </w:rPr>
              <w:t>Understanding applications of physicochemical processes to fine wastes</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9E13CC" w:rsidRDefault="00F811A5" w:rsidP="00FA335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E13CC">
              <w:rPr>
                <w:rFonts w:ascii="Verdana" w:hAnsi="Verdana"/>
                <w:noProof/>
                <w:sz w:val="16"/>
                <w:szCs w:val="16"/>
              </w:rPr>
              <w:t>1. To learn general knowledge about fine wastes</w:t>
            </w:r>
          </w:p>
          <w:p w:rsidR="00F811A5" w:rsidRPr="009E13CC" w:rsidRDefault="00F811A5" w:rsidP="00FA3355">
            <w:pPr>
              <w:tabs>
                <w:tab w:val="left" w:pos="7800"/>
              </w:tabs>
              <w:rPr>
                <w:rFonts w:ascii="Verdana" w:hAnsi="Verdana"/>
                <w:noProof/>
                <w:sz w:val="16"/>
                <w:szCs w:val="16"/>
              </w:rPr>
            </w:pPr>
            <w:r w:rsidRPr="009E13CC">
              <w:rPr>
                <w:rFonts w:ascii="Verdana" w:hAnsi="Verdana"/>
                <w:noProof/>
                <w:sz w:val="16"/>
                <w:szCs w:val="16"/>
              </w:rPr>
              <w:t>2. To learn physicochemical processes which are applying to fine wastes</w:t>
            </w:r>
          </w:p>
          <w:p w:rsidR="00F811A5" w:rsidRPr="009E13CC" w:rsidRDefault="00F811A5" w:rsidP="00FA3355">
            <w:pPr>
              <w:tabs>
                <w:tab w:val="left" w:pos="7800"/>
              </w:tabs>
              <w:rPr>
                <w:rFonts w:ascii="Verdana" w:hAnsi="Verdana"/>
                <w:noProof/>
                <w:sz w:val="16"/>
                <w:szCs w:val="16"/>
              </w:rPr>
            </w:pPr>
            <w:r w:rsidRPr="009E13CC">
              <w:rPr>
                <w:rFonts w:ascii="Verdana" w:hAnsi="Verdana"/>
                <w:noProof/>
                <w:sz w:val="16"/>
                <w:szCs w:val="16"/>
              </w:rPr>
              <w:t>3. Ability to work effectively in inner or multi-disciplinary teams</w:t>
            </w:r>
          </w:p>
          <w:p w:rsidR="00F811A5" w:rsidRPr="00E3546D" w:rsidRDefault="00F811A5" w:rsidP="00FA3355">
            <w:pPr>
              <w:tabs>
                <w:tab w:val="left" w:pos="7800"/>
              </w:tabs>
              <w:rPr>
                <w:rFonts w:ascii="Verdana" w:hAnsi="Verdana"/>
                <w:sz w:val="16"/>
                <w:szCs w:val="16"/>
              </w:rPr>
            </w:pPr>
            <w:r w:rsidRPr="009E13CC">
              <w:rPr>
                <w:rFonts w:ascii="Verdana" w:hAnsi="Verdana"/>
                <w:noProof/>
                <w:sz w:val="16"/>
                <w:szCs w:val="16"/>
              </w:rPr>
              <w:t xml:space="preserve">4. To learn how to analyse problems with modern experimental methods and new technologies    </w:t>
            </w:r>
            <w:r>
              <w:rPr>
                <w:rFonts w:ascii="Verdana" w:hAnsi="Verdana"/>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6849DA" w:rsidRDefault="00F811A5" w:rsidP="00FA335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E13CC">
              <w:rPr>
                <w:rFonts w:ascii="Verdana" w:hAnsi="Verdana"/>
                <w:b w:val="0"/>
                <w:noProof/>
                <w:sz w:val="16"/>
                <w:szCs w:val="16"/>
              </w:rPr>
              <w:t>Wills B. A., Mineral Processing Technology, 6th Edition, 1997, Camborne School of Mines, Cornwall, England</w:t>
            </w:r>
            <w:r w:rsidRPr="006849DA">
              <w:rPr>
                <w:rFonts w:ascii="Verdana" w:hAnsi="Verdana"/>
                <w:b w:val="0"/>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6849DA" w:rsidRDefault="00F811A5" w:rsidP="00FA335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E13CC">
              <w:rPr>
                <w:rFonts w:ascii="Verdana" w:hAnsi="Verdana"/>
                <w:b w:val="0"/>
                <w:noProof/>
                <w:sz w:val="16"/>
                <w:szCs w:val="16"/>
              </w:rPr>
              <w:t>Somasundaran P., Fine Particles Processing, 1980, Las Vegas</w:t>
            </w:r>
            <w:r w:rsidRPr="006849DA">
              <w:rPr>
                <w:rFonts w:ascii="Verdana" w:hAnsi="Verdana"/>
                <w:b w:val="0"/>
                <w:sz w:val="16"/>
                <w:szCs w:val="16"/>
              </w:rPr>
              <w:fldChar w:fldCharType="end"/>
            </w:r>
          </w:p>
        </w:tc>
      </w:tr>
    </w:tbl>
    <w:p w:rsidR="00F811A5" w:rsidRPr="002604AB" w:rsidRDefault="00F811A5" w:rsidP="00FA3355">
      <w:pPr>
        <w:rPr>
          <w:rFonts w:ascii="Verdana" w:hAnsi="Verdana"/>
          <w:sz w:val="16"/>
          <w:szCs w:val="16"/>
        </w:rPr>
        <w:sectPr w:rsidR="00F811A5" w:rsidRPr="002604AB" w:rsidSect="00FA3355">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811A5" w:rsidRPr="002604AB" w:rsidTr="00FA33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rPr>
                <w:rFonts w:ascii="Verdana" w:hAnsi="Verdana"/>
                <w:b/>
                <w:sz w:val="20"/>
                <w:szCs w:val="16"/>
              </w:rPr>
            </w:pPr>
            <w:r>
              <w:rPr>
                <w:rFonts w:ascii="Verdana" w:hAnsi="Verdana"/>
                <w:b/>
                <w:sz w:val="20"/>
                <w:szCs w:val="16"/>
              </w:rPr>
              <w:t>TOPICS</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noProof/>
                <w:sz w:val="16"/>
                <w:szCs w:val="16"/>
              </w:rPr>
              <w:t>Properties of minerals and ore</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noProof/>
                <w:sz w:val="16"/>
                <w:szCs w:val="16"/>
              </w:rPr>
              <w:t>General definitions of physicochemical processes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noProof/>
                <w:sz w:val="16"/>
                <w:szCs w:val="16"/>
              </w:rPr>
              <w:t>Particle size englargement methods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w:t>
            </w:r>
            <w:r w:rsidRPr="009E13CC">
              <w:rPr>
                <w:rFonts w:ascii="Verdana" w:hAnsi="Verdana"/>
                <w:noProof/>
                <w:sz w:val="16"/>
                <w:szCs w:val="16"/>
              </w:rPr>
              <w:t>oagulation, flocculation and agglomeration processes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noProof/>
                <w:sz w:val="16"/>
                <w:szCs w:val="16"/>
              </w:rPr>
              <w:t>Industrial applications of particle size englargement</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noProof/>
                <w:sz w:val="16"/>
                <w:szCs w:val="16"/>
              </w:rPr>
              <w:t>Dewatering methods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noProof/>
                <w:sz w:val="16"/>
                <w:szCs w:val="16"/>
              </w:rPr>
              <w:t>Sedimentation, thickeners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noProof/>
                <w:sz w:val="16"/>
                <w:szCs w:val="16"/>
              </w:rPr>
              <w:t>Filtration</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noProof/>
                <w:sz w:val="16"/>
                <w:szCs w:val="16"/>
              </w:rPr>
              <w:t>Froth floatation</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sz w:val="16"/>
                <w:szCs w:val="16"/>
              </w:rPr>
              <w:t>Adsorption and ion exchang</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noProof/>
                <w:sz w:val="16"/>
                <w:szCs w:val="16"/>
              </w:rPr>
              <w:t>Presentation of homeworks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13CC">
              <w:rPr>
                <w:rFonts w:ascii="Verdana" w:hAnsi="Verdana"/>
                <w:noProof/>
                <w:sz w:val="16"/>
                <w:szCs w:val="16"/>
              </w:rPr>
              <w:t>Presentation of homeworks</w:t>
            </w:r>
            <w:r w:rsidRPr="00A83CA8">
              <w:rPr>
                <w:rFonts w:ascii="Verdana" w:hAnsi="Verdana"/>
                <w:sz w:val="16"/>
                <w:szCs w:val="16"/>
              </w:rPr>
              <w:fldChar w:fldCharType="end"/>
            </w:r>
          </w:p>
        </w:tc>
      </w:tr>
      <w:tr w:rsidR="00F811A5" w:rsidRPr="002604AB" w:rsidTr="00FA33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811A5" w:rsidRPr="002604AB" w:rsidRDefault="00F811A5" w:rsidP="00FA33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811A5" w:rsidRPr="002604AB" w:rsidRDefault="00F811A5" w:rsidP="00FA3355">
      <w:pPr>
        <w:rPr>
          <w:rFonts w:ascii="Verdana" w:hAnsi="Verdana"/>
          <w:sz w:val="16"/>
          <w:szCs w:val="16"/>
        </w:rPr>
      </w:pPr>
    </w:p>
    <w:p w:rsidR="00F811A5" w:rsidRPr="002604AB" w:rsidRDefault="00F811A5" w:rsidP="00FA3355">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811A5" w:rsidRPr="002604AB" w:rsidTr="00FA3355">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811A5" w:rsidRPr="001B710C" w:rsidRDefault="00F811A5" w:rsidP="00FA3355">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CONTRIBUTION LEVEL</w:t>
            </w:r>
          </w:p>
        </w:tc>
      </w:tr>
      <w:tr w:rsidR="00F811A5" w:rsidRPr="002604AB" w:rsidTr="00FA3355">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3</w:t>
            </w:r>
          </w:p>
          <w:p w:rsidR="00F811A5" w:rsidRPr="001B710C" w:rsidRDefault="00F811A5" w:rsidP="00FA33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2</w:t>
            </w:r>
          </w:p>
          <w:p w:rsidR="00F811A5" w:rsidRPr="001B710C" w:rsidRDefault="00F811A5" w:rsidP="00FA33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1</w:t>
            </w:r>
          </w:p>
          <w:p w:rsidR="00F811A5" w:rsidRPr="001B710C" w:rsidRDefault="00F811A5" w:rsidP="00FA3355">
            <w:pPr>
              <w:jc w:val="center"/>
              <w:rPr>
                <w:rFonts w:ascii="Verdana" w:hAnsi="Verdana"/>
                <w:sz w:val="18"/>
                <w:szCs w:val="16"/>
              </w:rPr>
            </w:pPr>
            <w:r>
              <w:rPr>
                <w:rFonts w:ascii="Verdana" w:hAnsi="Verdana"/>
                <w:sz w:val="18"/>
                <w:szCs w:val="16"/>
              </w:rPr>
              <w:t>Low</w:t>
            </w:r>
          </w:p>
        </w:tc>
      </w:tr>
      <w:tr w:rsidR="00F811A5" w:rsidRPr="002604AB" w:rsidTr="00FA3355">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Default="00F811A5" w:rsidP="00FA3355">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811A5" w:rsidRPr="002604AB" w:rsidRDefault="00F811A5" w:rsidP="00FA335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Derya Öz Aksoy</w:t>
            </w:r>
            <w:r>
              <w:rPr>
                <w:rFonts w:ascii="Verdana" w:hAnsi="Verdana"/>
                <w:sz w:val="18"/>
                <w:szCs w:val="16"/>
              </w:rPr>
              <w:fldChar w:fldCharType="end"/>
            </w:r>
          </w:p>
        </w:tc>
        <w:tc>
          <w:tcPr>
            <w:tcW w:w="822" w:type="dxa"/>
            <w:gridSpan w:val="2"/>
            <w:vAlign w:val="center"/>
          </w:tcPr>
          <w:p w:rsidR="00F811A5" w:rsidRPr="002604AB" w:rsidRDefault="00F811A5" w:rsidP="00FA335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F811A5" w:rsidRDefault="00F811A5" w:rsidP="00FA335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811A5" w:rsidRDefault="00F811A5">
      <w:pPr>
        <w:spacing w:after="200"/>
        <w:rPr>
          <w:rFonts w:ascii="Verdana" w:hAnsi="Verdana"/>
          <w:sz w:val="18"/>
          <w:szCs w:val="16"/>
        </w:rPr>
      </w:pPr>
      <w:r>
        <w:rPr>
          <w:rFonts w:ascii="Verdana" w:hAnsi="Verdana"/>
          <w:sz w:val="18"/>
          <w:szCs w:val="16"/>
        </w:rPr>
        <w:br w:type="page"/>
      </w:r>
    </w:p>
    <w:p w:rsidR="00F811A5" w:rsidRPr="002604AB" w:rsidRDefault="009E3868" w:rsidP="00FA3355">
      <w:pPr>
        <w:tabs>
          <w:tab w:val="left" w:pos="6825"/>
        </w:tabs>
        <w:outlineLvl w:val="0"/>
        <w:rPr>
          <w:rFonts w:ascii="Verdana" w:hAnsi="Verdana"/>
          <w:b/>
          <w:sz w:val="16"/>
          <w:szCs w:val="16"/>
        </w:rPr>
      </w:pPr>
      <w:r>
        <w:rPr>
          <w:noProof/>
        </w:rPr>
        <w:pict>
          <v:shape id="_x0000_s1213" type="#_x0000_t202" style="position:absolute;margin-left:91.75pt;margin-top:.7pt;width:298.5pt;height:76.95pt;z-index:25172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" strokecolor="white">
            <v:textbox>
              <w:txbxContent>
                <w:p w:rsidR="009E3868" w:rsidRDefault="009E3868" w:rsidP="00FA3355">
                  <w:pPr>
                    <w:spacing w:after="120"/>
                    <w:jc w:val="center"/>
                    <w:rPr>
                      <w:rFonts w:ascii="Verdana" w:hAnsi="Verdana"/>
                      <w:b/>
                      <w:sz w:val="16"/>
                      <w:szCs w:val="20"/>
                    </w:rPr>
                  </w:pPr>
                  <w:r>
                    <w:rPr>
                      <w:rFonts w:ascii="Verdana" w:hAnsi="Verdana"/>
                      <w:b/>
                      <w:sz w:val="16"/>
                      <w:szCs w:val="20"/>
                    </w:rPr>
                    <w:t>T.R.</w:t>
                  </w:r>
                </w:p>
                <w:p w:rsidR="009E3868" w:rsidRDefault="009E3868" w:rsidP="00FA3355">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FA3355">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FA335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811A5" w:rsidRPr="002604AB">
        <w:rPr>
          <w:rFonts w:ascii="Verdana" w:hAnsi="Verdana"/>
          <w:b/>
          <w:sz w:val="16"/>
          <w:szCs w:val="16"/>
        </w:rPr>
        <w:t xml:space="preserve">   </w:t>
      </w: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Pr="002604AB"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p w:rsidR="00F811A5" w:rsidRDefault="00F811A5" w:rsidP="00FA33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811A5" w:rsidRPr="002604AB" w:rsidTr="00F811A5">
        <w:tc>
          <w:tcPr>
            <w:tcW w:w="1948"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DEPARTMENT</w:t>
            </w:r>
          </w:p>
        </w:tc>
        <w:tc>
          <w:tcPr>
            <w:tcW w:w="5231"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58" w:type="dxa"/>
            <w:vAlign w:val="center"/>
          </w:tcPr>
          <w:p w:rsidR="00F811A5" w:rsidRPr="002604AB" w:rsidRDefault="00F811A5" w:rsidP="00FA3355">
            <w:pPr>
              <w:jc w:val="center"/>
              <w:outlineLvl w:val="0"/>
              <w:rPr>
                <w:rFonts w:ascii="Verdana" w:hAnsi="Verdana"/>
                <w:b/>
                <w:sz w:val="16"/>
                <w:szCs w:val="16"/>
              </w:rPr>
            </w:pPr>
            <w:r>
              <w:rPr>
                <w:rFonts w:ascii="Verdana" w:hAnsi="Verdana"/>
                <w:b/>
                <w:sz w:val="16"/>
                <w:szCs w:val="16"/>
              </w:rPr>
              <w:t>SEMESTER</w:t>
            </w:r>
          </w:p>
        </w:tc>
        <w:tc>
          <w:tcPr>
            <w:tcW w:w="1836"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F811A5" w:rsidRPr="009B0EC0" w:rsidRDefault="00F811A5" w:rsidP="00FA33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811A5" w:rsidRPr="002604AB" w:rsidTr="00FA3355">
        <w:trPr>
          <w:trHeight w:val="338"/>
        </w:trPr>
        <w:tc>
          <w:tcPr>
            <w:tcW w:w="10173" w:type="dxa"/>
            <w:gridSpan w:val="4"/>
            <w:vAlign w:val="center"/>
          </w:tcPr>
          <w:p w:rsidR="00F811A5" w:rsidRPr="002604AB" w:rsidRDefault="00F811A5" w:rsidP="00FA3355">
            <w:pPr>
              <w:jc w:val="center"/>
              <w:outlineLvl w:val="0"/>
              <w:rPr>
                <w:rFonts w:ascii="Verdana" w:hAnsi="Verdana"/>
                <w:sz w:val="16"/>
                <w:szCs w:val="16"/>
              </w:rPr>
            </w:pPr>
            <w:r>
              <w:rPr>
                <w:rFonts w:ascii="Verdana" w:hAnsi="Verdana"/>
                <w:b/>
                <w:sz w:val="18"/>
                <w:szCs w:val="16"/>
              </w:rPr>
              <w:t>COURSE</w:t>
            </w:r>
          </w:p>
        </w:tc>
      </w:tr>
      <w:tr w:rsidR="00F811A5" w:rsidRPr="002604AB" w:rsidTr="00FA3355">
        <w:tc>
          <w:tcPr>
            <w:tcW w:w="1668"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CODE</w:t>
            </w:r>
          </w:p>
        </w:tc>
        <w:tc>
          <w:tcPr>
            <w:tcW w:w="1984"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811A5" w:rsidRPr="002604AB" w:rsidRDefault="00F811A5" w:rsidP="00FA3355">
            <w:pPr>
              <w:outlineLvl w:val="0"/>
              <w:rPr>
                <w:rFonts w:ascii="Verdana" w:hAnsi="Verdana"/>
                <w:b/>
                <w:sz w:val="16"/>
                <w:szCs w:val="16"/>
              </w:rPr>
            </w:pPr>
            <w:r>
              <w:rPr>
                <w:rFonts w:ascii="Verdana" w:hAnsi="Verdana"/>
                <w:b/>
                <w:sz w:val="16"/>
                <w:szCs w:val="20"/>
              </w:rPr>
              <w:t>TITLE</w:t>
            </w:r>
          </w:p>
        </w:tc>
        <w:tc>
          <w:tcPr>
            <w:tcW w:w="4962"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bookmarkStart w:id="83" w:name="EN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B174B">
              <w:rPr>
                <w:rFonts w:ascii="Verdana" w:hAnsi="Verdana"/>
                <w:noProof/>
                <w:sz w:val="16"/>
                <w:szCs w:val="16"/>
              </w:rPr>
              <w:t>Waste Management</w:t>
            </w:r>
            <w:r>
              <w:rPr>
                <w:rFonts w:ascii="Verdana" w:hAnsi="Verdana"/>
                <w:sz w:val="16"/>
                <w:szCs w:val="16"/>
              </w:rPr>
              <w:fldChar w:fldCharType="end"/>
            </w:r>
            <w:bookmarkEnd w:id="83"/>
          </w:p>
        </w:tc>
      </w:tr>
    </w:tbl>
    <w:p w:rsidR="00F811A5" w:rsidRPr="002604AB" w:rsidRDefault="00F811A5" w:rsidP="00FA335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811A5" w:rsidRPr="002604AB" w:rsidTr="00FA33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811A5" w:rsidRPr="009B0EC0" w:rsidRDefault="00F811A5" w:rsidP="00FA33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LANGUAGE</w:t>
            </w:r>
          </w:p>
        </w:tc>
      </w:tr>
      <w:tr w:rsidR="00F811A5" w:rsidRPr="002604AB" w:rsidTr="00FA3355">
        <w:trPr>
          <w:trHeight w:val="382"/>
        </w:trPr>
        <w:tc>
          <w:tcPr>
            <w:tcW w:w="1079" w:type="dxa"/>
            <w:vMerge/>
            <w:tcBorders>
              <w:top w:val="single" w:sz="4" w:space="0" w:color="auto"/>
              <w:left w:val="single" w:sz="12" w:space="0" w:color="auto"/>
              <w:bottom w:val="single" w:sz="4" w:space="0" w:color="auto"/>
              <w:right w:val="single" w:sz="12" w:space="0" w:color="auto"/>
            </w:tcBorders>
          </w:tcPr>
          <w:p w:rsidR="00F811A5" w:rsidRPr="002604AB" w:rsidRDefault="00F811A5" w:rsidP="00FA33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811A5" w:rsidRPr="002604AB" w:rsidRDefault="00F811A5" w:rsidP="00FA33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811A5" w:rsidRPr="002604AB" w:rsidRDefault="00F811A5" w:rsidP="00FA3355">
            <w:pPr>
              <w:jc w:val="center"/>
              <w:rPr>
                <w:rFonts w:ascii="Verdana" w:hAnsi="Verdana"/>
                <w:b/>
                <w:sz w:val="16"/>
                <w:szCs w:val="16"/>
              </w:rPr>
            </w:pPr>
          </w:p>
        </w:tc>
        <w:tc>
          <w:tcPr>
            <w:tcW w:w="709" w:type="dxa"/>
            <w:vMerge/>
            <w:tcBorders>
              <w:bottom w:val="single" w:sz="4" w:space="0" w:color="auto"/>
            </w:tcBorders>
            <w:vAlign w:val="center"/>
          </w:tcPr>
          <w:p w:rsidR="00F811A5" w:rsidRPr="002604AB" w:rsidRDefault="00F811A5" w:rsidP="00FA33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811A5" w:rsidRPr="002604AB" w:rsidRDefault="00F811A5" w:rsidP="00FA3355">
            <w:pPr>
              <w:jc w:val="center"/>
              <w:rPr>
                <w:rFonts w:ascii="Verdana" w:hAnsi="Verdana"/>
                <w:b/>
                <w:sz w:val="16"/>
                <w:szCs w:val="16"/>
              </w:rPr>
            </w:pPr>
          </w:p>
        </w:tc>
        <w:tc>
          <w:tcPr>
            <w:tcW w:w="1824" w:type="dxa"/>
            <w:vMerge/>
            <w:tcBorders>
              <w:bottom w:val="single" w:sz="4" w:space="0" w:color="auto"/>
            </w:tcBorders>
            <w:vAlign w:val="center"/>
          </w:tcPr>
          <w:p w:rsidR="00F811A5" w:rsidRPr="002604AB" w:rsidRDefault="00F811A5" w:rsidP="00FA3355">
            <w:pPr>
              <w:jc w:val="center"/>
              <w:rPr>
                <w:rFonts w:ascii="Verdana" w:hAnsi="Verdana"/>
                <w:b/>
                <w:sz w:val="16"/>
                <w:szCs w:val="16"/>
              </w:rPr>
            </w:pPr>
          </w:p>
        </w:tc>
      </w:tr>
      <w:tr w:rsidR="00F811A5" w:rsidRPr="002604AB" w:rsidTr="00FA33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811A5" w:rsidRPr="009B0EC0" w:rsidRDefault="00F811A5" w:rsidP="00FA33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811A5" w:rsidRDefault="00F811A5" w:rsidP="00FA33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811A5" w:rsidRDefault="00F811A5" w:rsidP="00FA33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811A5" w:rsidRPr="002604AB" w:rsidRDefault="00F811A5" w:rsidP="00FA33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811A5" w:rsidRPr="002604AB" w:rsidRDefault="00F811A5" w:rsidP="00FA33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811A5" w:rsidRPr="002604AB" w:rsidTr="00FA33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CREDIT DISTRIBUTION</w:t>
            </w:r>
          </w:p>
        </w:tc>
      </w:tr>
      <w:tr w:rsidR="00F811A5" w:rsidRPr="002604AB" w:rsidTr="00FA33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811A5" w:rsidRDefault="00F811A5" w:rsidP="00FA3355">
            <w:pPr>
              <w:jc w:val="center"/>
              <w:rPr>
                <w:rFonts w:ascii="Verdana" w:hAnsi="Verdana"/>
                <w:b/>
                <w:sz w:val="16"/>
                <w:szCs w:val="20"/>
              </w:rPr>
            </w:pPr>
            <w:r>
              <w:rPr>
                <w:rFonts w:ascii="Verdana" w:hAnsi="Verdana"/>
                <w:b/>
                <w:sz w:val="16"/>
                <w:szCs w:val="20"/>
              </w:rPr>
              <w:t>Knowledge in the discipline</w:t>
            </w:r>
          </w:p>
          <w:p w:rsidR="00F811A5" w:rsidRPr="002604AB" w:rsidRDefault="00F811A5" w:rsidP="00FA33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811A5" w:rsidRPr="002604AB" w:rsidTr="00FA33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811A5" w:rsidRPr="002604AB" w:rsidRDefault="00F811A5" w:rsidP="00FA33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F811A5" w:rsidRPr="002604AB" w:rsidTr="00FA33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ASSESSMENT CRITERIA</w:t>
            </w:r>
          </w:p>
        </w:tc>
      </w:tr>
      <w:tr w:rsidR="00F811A5" w:rsidRPr="002604AB" w:rsidTr="00FA33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811A5" w:rsidRDefault="00F811A5" w:rsidP="00FA3355">
            <w:pPr>
              <w:jc w:val="center"/>
              <w:rPr>
                <w:rFonts w:ascii="Verdana" w:hAnsi="Verdana"/>
                <w:b/>
                <w:sz w:val="16"/>
                <w:szCs w:val="16"/>
              </w:rPr>
            </w:pPr>
            <w:r>
              <w:rPr>
                <w:rFonts w:ascii="Verdana" w:hAnsi="Verdana"/>
                <w:b/>
                <w:sz w:val="16"/>
                <w:szCs w:val="16"/>
              </w:rPr>
              <w:t>Contribution</w:t>
            </w:r>
          </w:p>
          <w:p w:rsidR="00F811A5" w:rsidRPr="002604AB" w:rsidRDefault="00F811A5" w:rsidP="00FA33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811A5" w:rsidRPr="002604AB" w:rsidTr="00FA3355">
        <w:trPr>
          <w:trHeight w:val="27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811A5" w:rsidRPr="002604AB" w:rsidRDefault="00F811A5" w:rsidP="00FA33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F811A5" w:rsidRPr="002604AB" w:rsidRDefault="00F811A5" w:rsidP="00FA3355">
            <w:pPr>
              <w:jc w:val="center"/>
              <w:rPr>
                <w:rFonts w:ascii="Verdana" w:hAnsi="Verdana"/>
                <w:sz w:val="16"/>
                <w:szCs w:val="16"/>
                <w:highlight w:val="yellow"/>
              </w:rPr>
            </w:pP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Default="00F811A5" w:rsidP="00FA33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94"/>
        </w:trPr>
        <w:tc>
          <w:tcPr>
            <w:tcW w:w="3735" w:type="dxa"/>
            <w:gridSpan w:val="5"/>
            <w:vMerge/>
            <w:tcBorders>
              <w:left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811A5" w:rsidRPr="002604AB" w:rsidRDefault="00F811A5" w:rsidP="00FA33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811A5" w:rsidRPr="002604AB" w:rsidTr="00FA3355">
        <w:trPr>
          <w:trHeight w:val="286"/>
        </w:trPr>
        <w:tc>
          <w:tcPr>
            <w:tcW w:w="3735" w:type="dxa"/>
            <w:gridSpan w:val="5"/>
            <w:vMerge/>
            <w:tcBorders>
              <w:left w:val="single" w:sz="12" w:space="0" w:color="auto"/>
              <w:bottom w:val="single" w:sz="12" w:space="0" w:color="auto"/>
              <w:right w:val="single" w:sz="12" w:space="0" w:color="auto"/>
            </w:tcBorders>
            <w:vAlign w:val="center"/>
          </w:tcPr>
          <w:p w:rsidR="00F811A5" w:rsidRPr="002604AB" w:rsidRDefault="00F811A5" w:rsidP="00FA33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811A5" w:rsidRPr="00FA4020" w:rsidRDefault="00F811A5" w:rsidP="00FA33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811A5" w:rsidRPr="002604AB" w:rsidRDefault="00F811A5"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811A5"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General definitions of waste and waste management, physical, chemical, biological properties of solid, liquid and gas wastes and capturing and recycling of these wastes, evaluating the environmental impacts of wastes</w:t>
            </w:r>
            <w:r w:rsidRPr="00A83CA8">
              <w:rPr>
                <w:rFonts w:ascii="Verdana" w:hAnsi="Verdana"/>
                <w:sz w:val="16"/>
                <w:szCs w:val="16"/>
              </w:rPr>
              <w:fldChar w:fldCharType="end"/>
            </w:r>
          </w:p>
        </w:tc>
      </w:tr>
      <w:tr w:rsidR="00F811A5" w:rsidRPr="002604AB" w:rsidTr="00FA33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The result of increasing population of the World and daily growing technologies, solid, liquid and gas wastes do occur. The aim of this course is to teach capturing, handling and recycling of these wastes</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2604AB" w:rsidRDefault="00F811A5" w:rsidP="00FA33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Understanding, the management of wastes which causes enviromental pollutions, the impacts of these wastes and , evaluating these impacts</w:t>
            </w:r>
            <w:r w:rsidRPr="00A83CA8">
              <w:rPr>
                <w:rFonts w:ascii="Verdana" w:hAnsi="Verdana"/>
                <w:sz w:val="16"/>
                <w:szCs w:val="16"/>
              </w:rPr>
              <w:fldChar w:fldCharType="end"/>
            </w:r>
          </w:p>
        </w:tc>
      </w:tr>
      <w:tr w:rsidR="00F811A5"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FB174B" w:rsidRDefault="00F811A5" w:rsidP="00FA335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B174B">
              <w:rPr>
                <w:rFonts w:ascii="Verdana" w:hAnsi="Verdana"/>
                <w:noProof/>
                <w:sz w:val="16"/>
                <w:szCs w:val="16"/>
              </w:rPr>
              <w:t>1.To learn about water, air and soil pollution</w:t>
            </w:r>
          </w:p>
          <w:p w:rsidR="00F811A5" w:rsidRPr="00FB174B" w:rsidRDefault="00F811A5" w:rsidP="00FA3355">
            <w:pPr>
              <w:tabs>
                <w:tab w:val="left" w:pos="7800"/>
              </w:tabs>
              <w:rPr>
                <w:rFonts w:ascii="Verdana" w:hAnsi="Verdana"/>
                <w:noProof/>
                <w:sz w:val="16"/>
                <w:szCs w:val="16"/>
              </w:rPr>
            </w:pPr>
            <w:r w:rsidRPr="00FB174B">
              <w:rPr>
                <w:rFonts w:ascii="Verdana" w:hAnsi="Verdana"/>
                <w:noProof/>
                <w:sz w:val="16"/>
                <w:szCs w:val="16"/>
              </w:rPr>
              <w:t>2.To learn physical, chemical and biological cleaning technologies</w:t>
            </w:r>
          </w:p>
          <w:p w:rsidR="00F811A5" w:rsidRPr="00FB174B" w:rsidRDefault="00F811A5" w:rsidP="00FA3355">
            <w:pPr>
              <w:tabs>
                <w:tab w:val="left" w:pos="7800"/>
              </w:tabs>
              <w:rPr>
                <w:rFonts w:ascii="Verdana" w:hAnsi="Verdana"/>
                <w:noProof/>
                <w:sz w:val="16"/>
                <w:szCs w:val="16"/>
              </w:rPr>
            </w:pPr>
            <w:r w:rsidRPr="00FB174B">
              <w:rPr>
                <w:rFonts w:ascii="Verdana" w:hAnsi="Verdana"/>
                <w:noProof/>
                <w:sz w:val="16"/>
                <w:szCs w:val="16"/>
              </w:rPr>
              <w:t>3.Ability to work effectively in inner or multi-disciplinary teams</w:t>
            </w:r>
          </w:p>
          <w:p w:rsidR="00F811A5" w:rsidRPr="00E3546D" w:rsidRDefault="00F811A5" w:rsidP="00FA3355">
            <w:pPr>
              <w:tabs>
                <w:tab w:val="left" w:pos="7800"/>
              </w:tabs>
              <w:rPr>
                <w:rFonts w:ascii="Verdana" w:hAnsi="Verdana"/>
                <w:sz w:val="16"/>
                <w:szCs w:val="16"/>
              </w:rPr>
            </w:pPr>
            <w:r w:rsidRPr="00FB174B">
              <w:rPr>
                <w:rFonts w:ascii="Verdana" w:hAnsi="Verdana"/>
                <w:noProof/>
                <w:sz w:val="16"/>
                <w:szCs w:val="16"/>
              </w:rPr>
              <w:t>4.To learn how to analyse problems with modern experimental methods and new technologies</w:t>
            </w:r>
            <w:r>
              <w:rPr>
                <w:rFonts w:ascii="Verdana" w:hAnsi="Verdana"/>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FB174B" w:rsidRDefault="00F811A5" w:rsidP="00FA335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B174B">
              <w:rPr>
                <w:rFonts w:ascii="Verdana" w:hAnsi="Verdana"/>
                <w:b w:val="0"/>
                <w:noProof/>
                <w:sz w:val="16"/>
                <w:szCs w:val="16"/>
              </w:rPr>
              <w:t xml:space="preserve">1. Karpuzcu M., (1996), Çevre Kirlenmesi ve Kontrolü, Kubbealtı Yayınları, İstanbul, 1996 </w:t>
            </w:r>
          </w:p>
          <w:p w:rsidR="00F811A5" w:rsidRPr="006849DA" w:rsidRDefault="00F811A5" w:rsidP="00FA3355">
            <w:pPr>
              <w:pStyle w:val="Balk4"/>
              <w:spacing w:before="0" w:beforeAutospacing="0" w:after="0" w:afterAutospacing="0"/>
              <w:rPr>
                <w:rFonts w:ascii="Verdana" w:hAnsi="Verdana"/>
                <w:b w:val="0"/>
                <w:sz w:val="16"/>
                <w:szCs w:val="16"/>
              </w:rPr>
            </w:pPr>
            <w:r w:rsidRPr="00FB174B">
              <w:rPr>
                <w:rFonts w:ascii="Verdana" w:hAnsi="Verdana"/>
                <w:b w:val="0"/>
                <w:noProof/>
                <w:sz w:val="16"/>
                <w:szCs w:val="16"/>
              </w:rPr>
              <w:t>2. George T., Frank K., (2002), Handbook of Solid Waste Management, McGraw-Hill Handbooks, Quebecor/Martinsburg</w:t>
            </w:r>
            <w:r w:rsidRPr="006849DA">
              <w:rPr>
                <w:rFonts w:ascii="Verdana" w:hAnsi="Verdana"/>
                <w:b w:val="0"/>
                <w:sz w:val="16"/>
                <w:szCs w:val="16"/>
              </w:rPr>
              <w:fldChar w:fldCharType="end"/>
            </w:r>
          </w:p>
        </w:tc>
      </w:tr>
      <w:tr w:rsidR="00F811A5"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811A5" w:rsidRPr="002604AB" w:rsidRDefault="00F811A5" w:rsidP="00FA33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811A5" w:rsidRPr="00FB174B" w:rsidRDefault="00F811A5" w:rsidP="00FA335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B174B">
              <w:rPr>
                <w:rFonts w:ascii="Verdana" w:hAnsi="Verdana"/>
                <w:b w:val="0"/>
                <w:noProof/>
                <w:sz w:val="16"/>
                <w:szCs w:val="16"/>
              </w:rPr>
              <w:t>1. Tchobanoglous G., Theisen H., Vigil, S.S., (1993),Integrated Solid Waste Management, Singapore, McGraw Hill</w:t>
            </w:r>
          </w:p>
          <w:p w:rsidR="00F811A5" w:rsidRPr="006849DA" w:rsidRDefault="00F811A5" w:rsidP="00FA3355">
            <w:pPr>
              <w:pStyle w:val="Balk4"/>
              <w:spacing w:before="0" w:beforeAutospacing="0" w:after="0" w:afterAutospacing="0"/>
              <w:rPr>
                <w:rFonts w:ascii="Verdana" w:hAnsi="Verdana"/>
                <w:b w:val="0"/>
                <w:color w:val="000000"/>
                <w:sz w:val="16"/>
                <w:szCs w:val="16"/>
              </w:rPr>
            </w:pPr>
            <w:r w:rsidRPr="00FB174B">
              <w:rPr>
                <w:rFonts w:ascii="Verdana" w:hAnsi="Verdana"/>
                <w:b w:val="0"/>
                <w:noProof/>
                <w:sz w:val="16"/>
                <w:szCs w:val="16"/>
              </w:rPr>
              <w:t>2. Mackenzie L D., Susan J M., (2004), Principles of Environmental Engineering and Science, McGraw-Hill</w:t>
            </w:r>
            <w:r w:rsidRPr="006849DA">
              <w:rPr>
                <w:rFonts w:ascii="Verdana" w:hAnsi="Verdana"/>
                <w:b w:val="0"/>
                <w:sz w:val="16"/>
                <w:szCs w:val="16"/>
              </w:rPr>
              <w:fldChar w:fldCharType="end"/>
            </w:r>
          </w:p>
        </w:tc>
      </w:tr>
    </w:tbl>
    <w:p w:rsidR="00F811A5" w:rsidRPr="002604AB" w:rsidRDefault="00F811A5" w:rsidP="00FA3355">
      <w:pPr>
        <w:rPr>
          <w:rFonts w:ascii="Verdana" w:hAnsi="Verdana"/>
          <w:sz w:val="16"/>
          <w:szCs w:val="16"/>
        </w:rPr>
        <w:sectPr w:rsidR="00F811A5" w:rsidRPr="002604AB" w:rsidSect="00FA3355">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811A5" w:rsidRPr="002604AB" w:rsidTr="00FA33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rPr>
                <w:rFonts w:ascii="Verdana" w:hAnsi="Verdana"/>
                <w:b/>
                <w:sz w:val="20"/>
                <w:szCs w:val="16"/>
              </w:rPr>
            </w:pPr>
            <w:r>
              <w:rPr>
                <w:rFonts w:ascii="Verdana" w:hAnsi="Verdana"/>
                <w:b/>
                <w:sz w:val="20"/>
                <w:szCs w:val="16"/>
              </w:rPr>
              <w:t>TOPICS</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General definitions of waste and waste management</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Sources of solid, liquid and gas wastes and varietiesi</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Physical, chemical and biological properties of solid wastes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Handling, storing and recycling of solid wastes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Physical, chemical and biological properties of liquid wastes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Handling, storing and recycling of liquid wastes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Physical, chemical and biological properties of gas wastes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Handling, storing and recycling of gas wastes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Handling, storing and recycling of hazardous wastes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811A5" w:rsidRPr="002604AB" w:rsidRDefault="00F811A5"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Environmental impact assessment (EIA)</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Presentation of homeworks</w:t>
            </w:r>
            <w:r w:rsidRPr="00A83CA8">
              <w:rPr>
                <w:rFonts w:ascii="Verdana" w:hAnsi="Verdana"/>
                <w:sz w:val="16"/>
                <w:szCs w:val="16"/>
              </w:rPr>
              <w:fldChar w:fldCharType="end"/>
            </w:r>
          </w:p>
        </w:tc>
      </w:tr>
      <w:tr w:rsidR="00F811A5"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811A5" w:rsidRPr="002604AB" w:rsidRDefault="00F811A5"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174B">
              <w:rPr>
                <w:rFonts w:ascii="Verdana" w:hAnsi="Verdana"/>
                <w:noProof/>
                <w:sz w:val="16"/>
                <w:szCs w:val="16"/>
              </w:rPr>
              <w:t>Presentation of homeworks</w:t>
            </w:r>
            <w:r w:rsidRPr="00A83CA8">
              <w:rPr>
                <w:rFonts w:ascii="Verdana" w:hAnsi="Verdana"/>
                <w:sz w:val="16"/>
                <w:szCs w:val="16"/>
              </w:rPr>
              <w:fldChar w:fldCharType="end"/>
            </w:r>
          </w:p>
        </w:tc>
      </w:tr>
      <w:tr w:rsidR="00F811A5" w:rsidRPr="002604AB" w:rsidTr="00FA33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811A5" w:rsidRPr="002604AB" w:rsidRDefault="00F811A5" w:rsidP="00FA33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811A5" w:rsidRPr="002604AB" w:rsidRDefault="00F811A5" w:rsidP="00FA33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811A5" w:rsidRPr="002604AB" w:rsidRDefault="00F811A5" w:rsidP="00FA3355">
      <w:pPr>
        <w:rPr>
          <w:rFonts w:ascii="Verdana" w:hAnsi="Verdana"/>
          <w:sz w:val="16"/>
          <w:szCs w:val="16"/>
        </w:rPr>
      </w:pPr>
    </w:p>
    <w:p w:rsidR="00F811A5" w:rsidRPr="002604AB" w:rsidRDefault="00F811A5" w:rsidP="00FA3355">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F811A5" w:rsidRPr="002604AB" w:rsidTr="00FA3355">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811A5" w:rsidRPr="001B710C" w:rsidRDefault="00F811A5" w:rsidP="00FA3355">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CONTRIBUTION LEVEL</w:t>
            </w:r>
          </w:p>
        </w:tc>
      </w:tr>
      <w:tr w:rsidR="00F811A5" w:rsidRPr="002604AB" w:rsidTr="00FA3355">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811A5" w:rsidRPr="002604AB" w:rsidRDefault="00F811A5" w:rsidP="00FA33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3</w:t>
            </w:r>
          </w:p>
          <w:p w:rsidR="00F811A5" w:rsidRPr="001B710C" w:rsidRDefault="00F811A5" w:rsidP="00FA33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2</w:t>
            </w:r>
          </w:p>
          <w:p w:rsidR="00F811A5" w:rsidRPr="001B710C" w:rsidRDefault="00F811A5" w:rsidP="00FA33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t>1</w:t>
            </w:r>
          </w:p>
          <w:p w:rsidR="00F811A5" w:rsidRPr="001B710C" w:rsidRDefault="00F811A5" w:rsidP="00FA3355">
            <w:pPr>
              <w:jc w:val="center"/>
              <w:rPr>
                <w:rFonts w:ascii="Verdana" w:hAnsi="Verdana"/>
                <w:sz w:val="18"/>
                <w:szCs w:val="16"/>
              </w:rPr>
            </w:pPr>
            <w:r>
              <w:rPr>
                <w:rFonts w:ascii="Verdana" w:hAnsi="Verdana"/>
                <w:sz w:val="18"/>
                <w:szCs w:val="16"/>
              </w:rPr>
              <w:t>Low</w:t>
            </w:r>
          </w:p>
        </w:tc>
      </w:tr>
      <w:tr w:rsidR="00F811A5" w:rsidRPr="002604AB" w:rsidTr="00FA3355">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Pr="002604AB" w:rsidRDefault="00F811A5" w:rsidP="00FA335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Pr="001B710C" w:rsidRDefault="00F811A5" w:rsidP="00FA3355">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811A5" w:rsidRDefault="00F811A5" w:rsidP="00FA3355">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F811A5" w:rsidRPr="00A82496" w:rsidRDefault="00F811A5" w:rsidP="00FA3355">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811A5" w:rsidRDefault="00F811A5" w:rsidP="00FA3355">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F811A5" w:rsidRPr="002604AB" w:rsidTr="00FA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811A5" w:rsidRPr="002604AB" w:rsidRDefault="00F811A5" w:rsidP="00FA335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Sabiha Koca</w:t>
            </w:r>
            <w:r>
              <w:rPr>
                <w:rFonts w:ascii="Verdana" w:hAnsi="Verdana"/>
                <w:sz w:val="18"/>
                <w:szCs w:val="16"/>
              </w:rPr>
              <w:fldChar w:fldCharType="end"/>
            </w:r>
          </w:p>
        </w:tc>
        <w:tc>
          <w:tcPr>
            <w:tcW w:w="822" w:type="dxa"/>
            <w:gridSpan w:val="2"/>
            <w:vAlign w:val="center"/>
          </w:tcPr>
          <w:p w:rsidR="00F811A5" w:rsidRPr="002604AB" w:rsidRDefault="00F811A5" w:rsidP="00FA335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811A5" w:rsidRPr="002604AB" w:rsidRDefault="00F811A5"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F811A5" w:rsidRPr="00E96083" w:rsidRDefault="00F811A5" w:rsidP="00FA335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811A5" w:rsidRPr="002604AB" w:rsidRDefault="00F811A5" w:rsidP="00FA3355">
      <w:pPr>
        <w:rPr>
          <w:rFonts w:ascii="Verdana" w:hAnsi="Verdana"/>
          <w:sz w:val="16"/>
          <w:szCs w:val="16"/>
        </w:rPr>
      </w:pPr>
    </w:p>
    <w:p w:rsidR="004906FA" w:rsidRDefault="004906FA">
      <w:pPr>
        <w:spacing w:after="200"/>
        <w:rPr>
          <w:rFonts w:ascii="Verdana" w:hAnsi="Verdana"/>
          <w:sz w:val="16"/>
          <w:szCs w:val="16"/>
        </w:rPr>
      </w:pPr>
      <w:r>
        <w:rPr>
          <w:rFonts w:ascii="Verdana" w:hAnsi="Verdana"/>
          <w:sz w:val="16"/>
          <w:szCs w:val="16"/>
        </w:rPr>
        <w:br w:type="page"/>
      </w:r>
    </w:p>
    <w:p w:rsidR="004906FA" w:rsidRPr="002604AB" w:rsidRDefault="009E3868" w:rsidP="00FA3355">
      <w:pPr>
        <w:tabs>
          <w:tab w:val="left" w:pos="6825"/>
        </w:tabs>
        <w:outlineLvl w:val="0"/>
        <w:rPr>
          <w:rFonts w:ascii="Verdana" w:hAnsi="Verdana"/>
          <w:b/>
          <w:sz w:val="16"/>
          <w:szCs w:val="16"/>
        </w:rPr>
      </w:pPr>
      <w:r>
        <w:rPr>
          <w:noProof/>
        </w:rPr>
        <w:pict>
          <v:shape id="_x0000_s1217" type="#_x0000_t202" style="position:absolute;margin-left:91.75pt;margin-top:.7pt;width:298.5pt;height:76.95pt;z-index:251726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" strokecolor="white">
            <v:textbox>
              <w:txbxContent>
                <w:p w:rsidR="009E3868" w:rsidRDefault="009E3868" w:rsidP="00FA3355">
                  <w:pPr>
                    <w:spacing w:after="120"/>
                    <w:jc w:val="center"/>
                    <w:rPr>
                      <w:rFonts w:ascii="Verdana" w:hAnsi="Verdana"/>
                      <w:b/>
                      <w:sz w:val="16"/>
                      <w:szCs w:val="20"/>
                    </w:rPr>
                  </w:pPr>
                  <w:r>
                    <w:rPr>
                      <w:rFonts w:ascii="Verdana" w:hAnsi="Verdana"/>
                      <w:b/>
                      <w:sz w:val="16"/>
                      <w:szCs w:val="20"/>
                    </w:rPr>
                    <w:t>T.R.</w:t>
                  </w:r>
                </w:p>
                <w:p w:rsidR="009E3868" w:rsidRDefault="009E3868" w:rsidP="00FA3355">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FA3355">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FA335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4906FA" w:rsidRPr="002604AB">
        <w:rPr>
          <w:rFonts w:ascii="Verdana" w:hAnsi="Verdana"/>
          <w:b/>
          <w:sz w:val="16"/>
          <w:szCs w:val="16"/>
        </w:rPr>
        <w:t xml:space="preserve">    </w:t>
      </w:r>
    </w:p>
    <w:p w:rsidR="004906FA" w:rsidRPr="002604AB" w:rsidRDefault="004906FA" w:rsidP="00FA3355">
      <w:pPr>
        <w:outlineLvl w:val="0"/>
        <w:rPr>
          <w:rFonts w:ascii="Verdana" w:hAnsi="Verdana"/>
          <w:b/>
          <w:sz w:val="16"/>
          <w:szCs w:val="16"/>
        </w:rPr>
      </w:pPr>
    </w:p>
    <w:p w:rsidR="004906FA" w:rsidRPr="002604AB" w:rsidRDefault="004906FA" w:rsidP="00FA3355">
      <w:pPr>
        <w:outlineLvl w:val="0"/>
        <w:rPr>
          <w:rFonts w:ascii="Verdana" w:hAnsi="Verdana"/>
          <w:b/>
          <w:sz w:val="16"/>
          <w:szCs w:val="16"/>
        </w:rPr>
      </w:pPr>
    </w:p>
    <w:p w:rsidR="004906FA" w:rsidRPr="002604AB" w:rsidRDefault="004906FA" w:rsidP="00FA3355">
      <w:pPr>
        <w:outlineLvl w:val="0"/>
        <w:rPr>
          <w:rFonts w:ascii="Verdana" w:hAnsi="Verdana"/>
          <w:b/>
          <w:sz w:val="16"/>
          <w:szCs w:val="16"/>
        </w:rPr>
      </w:pPr>
    </w:p>
    <w:p w:rsidR="004906FA" w:rsidRPr="002604AB" w:rsidRDefault="004906FA" w:rsidP="00FA3355">
      <w:pPr>
        <w:outlineLvl w:val="0"/>
        <w:rPr>
          <w:rFonts w:ascii="Verdana" w:hAnsi="Verdana"/>
          <w:b/>
          <w:sz w:val="16"/>
          <w:szCs w:val="16"/>
        </w:rPr>
      </w:pPr>
    </w:p>
    <w:p w:rsidR="004906FA" w:rsidRPr="002604AB" w:rsidRDefault="004906FA" w:rsidP="00FA3355">
      <w:pPr>
        <w:outlineLvl w:val="0"/>
        <w:rPr>
          <w:rFonts w:ascii="Verdana" w:hAnsi="Verdana"/>
          <w:b/>
          <w:sz w:val="16"/>
          <w:szCs w:val="16"/>
        </w:rPr>
      </w:pPr>
    </w:p>
    <w:p w:rsidR="004906FA" w:rsidRDefault="004906FA" w:rsidP="00FA3355">
      <w:pPr>
        <w:outlineLvl w:val="0"/>
        <w:rPr>
          <w:rFonts w:ascii="Verdana" w:hAnsi="Verdana"/>
          <w:b/>
          <w:sz w:val="16"/>
          <w:szCs w:val="16"/>
        </w:rPr>
      </w:pPr>
    </w:p>
    <w:p w:rsidR="004906FA" w:rsidRDefault="004906FA" w:rsidP="00FA3355">
      <w:pPr>
        <w:outlineLvl w:val="0"/>
        <w:rPr>
          <w:rFonts w:ascii="Verdana" w:hAnsi="Verdana"/>
          <w:b/>
          <w:sz w:val="16"/>
          <w:szCs w:val="16"/>
        </w:rPr>
      </w:pPr>
    </w:p>
    <w:p w:rsidR="004906FA" w:rsidRDefault="004906FA" w:rsidP="00FA3355">
      <w:pPr>
        <w:outlineLvl w:val="0"/>
        <w:rPr>
          <w:rFonts w:ascii="Verdana" w:hAnsi="Verdana"/>
          <w:b/>
          <w:sz w:val="16"/>
          <w:szCs w:val="16"/>
        </w:rPr>
      </w:pPr>
    </w:p>
    <w:p w:rsidR="004906FA" w:rsidRPr="002604AB" w:rsidRDefault="004906FA" w:rsidP="00FA33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4906FA" w:rsidRPr="002604AB" w:rsidTr="00FA3355">
        <w:tc>
          <w:tcPr>
            <w:tcW w:w="1951" w:type="dxa"/>
            <w:vAlign w:val="center"/>
          </w:tcPr>
          <w:p w:rsidR="004906FA" w:rsidRPr="002604AB" w:rsidRDefault="004906FA" w:rsidP="00FA33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906FA" w:rsidRPr="002604AB" w:rsidRDefault="004906FA" w:rsidP="00FA3355">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4906FA" w:rsidRPr="002604AB" w:rsidRDefault="004906FA" w:rsidP="00FA33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906FA" w:rsidRPr="002604AB" w:rsidRDefault="004906FA"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4906FA" w:rsidRPr="009B0EC0" w:rsidRDefault="004906FA" w:rsidP="00FA33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906FA" w:rsidRPr="002604AB" w:rsidTr="00FA3355">
        <w:trPr>
          <w:trHeight w:val="338"/>
        </w:trPr>
        <w:tc>
          <w:tcPr>
            <w:tcW w:w="10173" w:type="dxa"/>
            <w:gridSpan w:val="4"/>
            <w:vAlign w:val="center"/>
          </w:tcPr>
          <w:p w:rsidR="004906FA" w:rsidRPr="002604AB" w:rsidRDefault="004906FA" w:rsidP="00FA3355">
            <w:pPr>
              <w:jc w:val="center"/>
              <w:outlineLvl w:val="0"/>
              <w:rPr>
                <w:rFonts w:ascii="Verdana" w:hAnsi="Verdana"/>
                <w:sz w:val="16"/>
                <w:szCs w:val="16"/>
              </w:rPr>
            </w:pPr>
            <w:r>
              <w:rPr>
                <w:rFonts w:ascii="Verdana" w:hAnsi="Verdana"/>
                <w:b/>
                <w:sz w:val="18"/>
                <w:szCs w:val="16"/>
              </w:rPr>
              <w:t>COURSE</w:t>
            </w:r>
          </w:p>
        </w:tc>
      </w:tr>
      <w:tr w:rsidR="004906FA" w:rsidRPr="002604AB" w:rsidTr="00FA3355">
        <w:tc>
          <w:tcPr>
            <w:tcW w:w="1668" w:type="dxa"/>
            <w:vAlign w:val="center"/>
          </w:tcPr>
          <w:p w:rsidR="004906FA" w:rsidRPr="002604AB" w:rsidRDefault="004906FA" w:rsidP="00FA3355">
            <w:pPr>
              <w:outlineLvl w:val="0"/>
              <w:rPr>
                <w:rFonts w:ascii="Verdana" w:hAnsi="Verdana"/>
                <w:b/>
                <w:sz w:val="16"/>
                <w:szCs w:val="16"/>
              </w:rPr>
            </w:pPr>
            <w:r>
              <w:rPr>
                <w:rFonts w:ascii="Verdana" w:hAnsi="Verdana"/>
                <w:b/>
                <w:sz w:val="16"/>
                <w:szCs w:val="20"/>
              </w:rPr>
              <w:t>CODE</w:t>
            </w:r>
          </w:p>
        </w:tc>
        <w:tc>
          <w:tcPr>
            <w:tcW w:w="1984" w:type="dxa"/>
            <w:vAlign w:val="center"/>
          </w:tcPr>
          <w:p w:rsidR="004906FA" w:rsidRPr="002604AB" w:rsidRDefault="004906FA"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906FA" w:rsidRPr="002604AB" w:rsidRDefault="004906FA" w:rsidP="00FA3355">
            <w:pPr>
              <w:outlineLvl w:val="0"/>
              <w:rPr>
                <w:rFonts w:ascii="Verdana" w:hAnsi="Verdana"/>
                <w:b/>
                <w:sz w:val="16"/>
                <w:szCs w:val="16"/>
              </w:rPr>
            </w:pPr>
            <w:r>
              <w:rPr>
                <w:rFonts w:ascii="Verdana" w:hAnsi="Verdana"/>
                <w:b/>
                <w:sz w:val="16"/>
                <w:szCs w:val="20"/>
              </w:rPr>
              <w:t>TITLE</w:t>
            </w:r>
          </w:p>
        </w:tc>
        <w:tc>
          <w:tcPr>
            <w:tcW w:w="4962" w:type="dxa"/>
            <w:vAlign w:val="center"/>
          </w:tcPr>
          <w:p w:rsidR="004906FA" w:rsidRPr="002604AB" w:rsidRDefault="004906FA" w:rsidP="00FA3355">
            <w:pPr>
              <w:outlineLvl w:val="0"/>
              <w:rPr>
                <w:rFonts w:ascii="Verdana" w:hAnsi="Verdana"/>
                <w:sz w:val="16"/>
                <w:szCs w:val="16"/>
              </w:rPr>
            </w:pPr>
            <w:r w:rsidRPr="002604AB">
              <w:rPr>
                <w:rFonts w:ascii="Verdana" w:hAnsi="Verdana"/>
                <w:sz w:val="16"/>
                <w:szCs w:val="16"/>
              </w:rPr>
              <w:t xml:space="preserve"> </w:t>
            </w:r>
            <w:bookmarkStart w:id="84" w:name="EN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30D4">
              <w:rPr>
                <w:rFonts w:ascii="Verdana" w:hAnsi="Verdana"/>
                <w:noProof/>
                <w:sz w:val="16"/>
                <w:szCs w:val="16"/>
              </w:rPr>
              <w:t>Chemical Biological Radiologic</w:t>
            </w:r>
            <w:r>
              <w:rPr>
                <w:rFonts w:ascii="Verdana" w:hAnsi="Verdana"/>
                <w:noProof/>
                <w:sz w:val="16"/>
                <w:szCs w:val="16"/>
              </w:rPr>
              <w:t>al</w:t>
            </w:r>
            <w:r w:rsidRPr="00D230D4">
              <w:rPr>
                <w:rFonts w:ascii="Verdana" w:hAnsi="Verdana"/>
                <w:noProof/>
                <w:sz w:val="16"/>
                <w:szCs w:val="16"/>
              </w:rPr>
              <w:t xml:space="preserve"> Nuclear</w:t>
            </w:r>
            <w:r>
              <w:rPr>
                <w:rFonts w:ascii="Verdana" w:hAnsi="Verdana"/>
                <w:noProof/>
                <w:sz w:val="16"/>
                <w:szCs w:val="16"/>
              </w:rPr>
              <w:t xml:space="preserve"> </w:t>
            </w:r>
            <w:r w:rsidRPr="00D230D4">
              <w:rPr>
                <w:rFonts w:ascii="Verdana" w:hAnsi="Verdana"/>
                <w:noProof/>
                <w:sz w:val="16"/>
                <w:szCs w:val="16"/>
              </w:rPr>
              <w:t>Defen</w:t>
            </w:r>
            <w:r>
              <w:rPr>
                <w:rFonts w:ascii="Verdana" w:hAnsi="Verdana"/>
                <w:noProof/>
                <w:sz w:val="16"/>
                <w:szCs w:val="16"/>
              </w:rPr>
              <w:t>s</w:t>
            </w:r>
            <w:r w:rsidRPr="00D230D4">
              <w:rPr>
                <w:rFonts w:ascii="Verdana" w:hAnsi="Verdana"/>
                <w:noProof/>
                <w:sz w:val="16"/>
                <w:szCs w:val="16"/>
              </w:rPr>
              <w:t>e and Safety</w:t>
            </w:r>
            <w:r>
              <w:rPr>
                <w:rFonts w:ascii="Verdana" w:hAnsi="Verdana"/>
                <w:sz w:val="16"/>
                <w:szCs w:val="16"/>
              </w:rPr>
              <w:fldChar w:fldCharType="end"/>
            </w:r>
            <w:bookmarkEnd w:id="84"/>
          </w:p>
        </w:tc>
      </w:tr>
    </w:tbl>
    <w:p w:rsidR="004906FA" w:rsidRPr="002604AB" w:rsidRDefault="004906FA" w:rsidP="00FA335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906FA" w:rsidRPr="002604AB" w:rsidTr="00FA33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906FA" w:rsidRPr="009B0EC0" w:rsidRDefault="004906FA" w:rsidP="00FA33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906FA" w:rsidRPr="002604AB" w:rsidRDefault="004906FA" w:rsidP="00FA33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20"/>
              </w:rPr>
              <w:t>LANGUAGE</w:t>
            </w:r>
          </w:p>
        </w:tc>
      </w:tr>
      <w:tr w:rsidR="004906FA" w:rsidRPr="002604AB" w:rsidTr="00FA3355">
        <w:trPr>
          <w:trHeight w:val="382"/>
        </w:trPr>
        <w:tc>
          <w:tcPr>
            <w:tcW w:w="1079" w:type="dxa"/>
            <w:vMerge/>
            <w:tcBorders>
              <w:top w:val="single" w:sz="4" w:space="0" w:color="auto"/>
              <w:left w:val="single" w:sz="12" w:space="0" w:color="auto"/>
              <w:bottom w:val="single" w:sz="4" w:space="0" w:color="auto"/>
              <w:right w:val="single" w:sz="12" w:space="0" w:color="auto"/>
            </w:tcBorders>
          </w:tcPr>
          <w:p w:rsidR="004906FA" w:rsidRPr="002604AB" w:rsidRDefault="004906FA" w:rsidP="00FA33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906FA" w:rsidRPr="002604AB" w:rsidRDefault="004906FA" w:rsidP="00FA33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906FA" w:rsidRPr="002604AB" w:rsidRDefault="004906FA" w:rsidP="00FA3355">
            <w:pPr>
              <w:jc w:val="center"/>
              <w:rPr>
                <w:rFonts w:ascii="Verdana" w:hAnsi="Verdana"/>
                <w:b/>
                <w:sz w:val="16"/>
                <w:szCs w:val="16"/>
              </w:rPr>
            </w:pPr>
          </w:p>
        </w:tc>
        <w:tc>
          <w:tcPr>
            <w:tcW w:w="709" w:type="dxa"/>
            <w:vMerge/>
            <w:tcBorders>
              <w:bottom w:val="single" w:sz="4" w:space="0" w:color="auto"/>
            </w:tcBorders>
            <w:vAlign w:val="center"/>
          </w:tcPr>
          <w:p w:rsidR="004906FA" w:rsidRPr="002604AB" w:rsidRDefault="004906FA" w:rsidP="00FA33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906FA" w:rsidRPr="002604AB" w:rsidRDefault="004906FA" w:rsidP="00FA3355">
            <w:pPr>
              <w:jc w:val="center"/>
              <w:rPr>
                <w:rFonts w:ascii="Verdana" w:hAnsi="Verdana"/>
                <w:b/>
                <w:sz w:val="16"/>
                <w:szCs w:val="16"/>
              </w:rPr>
            </w:pPr>
          </w:p>
        </w:tc>
        <w:tc>
          <w:tcPr>
            <w:tcW w:w="1824" w:type="dxa"/>
            <w:vMerge/>
            <w:tcBorders>
              <w:bottom w:val="single" w:sz="4" w:space="0" w:color="auto"/>
            </w:tcBorders>
            <w:vAlign w:val="center"/>
          </w:tcPr>
          <w:p w:rsidR="004906FA" w:rsidRPr="002604AB" w:rsidRDefault="004906FA" w:rsidP="00FA3355">
            <w:pPr>
              <w:jc w:val="center"/>
              <w:rPr>
                <w:rFonts w:ascii="Verdana" w:hAnsi="Verdana"/>
                <w:b/>
                <w:sz w:val="16"/>
                <w:szCs w:val="16"/>
              </w:rPr>
            </w:pPr>
          </w:p>
        </w:tc>
      </w:tr>
      <w:tr w:rsidR="004906FA" w:rsidRPr="002604AB" w:rsidTr="00FA33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906FA" w:rsidRPr="009B0EC0" w:rsidRDefault="004906FA" w:rsidP="00FA33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906FA" w:rsidRDefault="004906FA" w:rsidP="00FA33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906FA" w:rsidRDefault="004906FA" w:rsidP="00FA33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906FA" w:rsidRDefault="004906FA" w:rsidP="00FA33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906FA" w:rsidRPr="002604AB" w:rsidRDefault="004906FA" w:rsidP="00FA33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906FA" w:rsidRPr="002604AB" w:rsidRDefault="004906FA" w:rsidP="00FA33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906FA" w:rsidRPr="002604AB" w:rsidTr="00FA33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20"/>
              </w:rPr>
              <w:t>CREDIT DISTRIBUTION</w:t>
            </w:r>
          </w:p>
        </w:tc>
      </w:tr>
      <w:tr w:rsidR="004906FA" w:rsidRPr="002604AB" w:rsidTr="00FA33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906FA" w:rsidRDefault="004906FA" w:rsidP="00FA3355">
            <w:pPr>
              <w:jc w:val="center"/>
              <w:rPr>
                <w:rFonts w:ascii="Verdana" w:hAnsi="Verdana"/>
                <w:b/>
                <w:sz w:val="16"/>
                <w:szCs w:val="20"/>
              </w:rPr>
            </w:pPr>
            <w:r>
              <w:rPr>
                <w:rFonts w:ascii="Verdana" w:hAnsi="Verdana"/>
                <w:b/>
                <w:sz w:val="16"/>
                <w:szCs w:val="20"/>
              </w:rPr>
              <w:t>Knowledge in the discipline</w:t>
            </w:r>
          </w:p>
          <w:p w:rsidR="004906FA" w:rsidRPr="002604AB" w:rsidRDefault="004906FA" w:rsidP="00FA33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906FA" w:rsidRPr="002604AB" w:rsidTr="00FA33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906FA" w:rsidRPr="002604AB" w:rsidRDefault="004906FA" w:rsidP="00FA33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4906FA" w:rsidRPr="002604AB" w:rsidTr="00FA33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906FA" w:rsidRPr="002604AB" w:rsidRDefault="004906FA" w:rsidP="00FA3355">
            <w:pPr>
              <w:jc w:val="center"/>
              <w:rPr>
                <w:rFonts w:ascii="Verdana" w:hAnsi="Verdana"/>
                <w:b/>
                <w:sz w:val="16"/>
                <w:szCs w:val="16"/>
              </w:rPr>
            </w:pPr>
            <w:r w:rsidRPr="00FB16FB">
              <w:rPr>
                <w:rFonts w:ascii="Verdana" w:hAnsi="Verdana"/>
                <w:b/>
                <w:sz w:val="16"/>
                <w:szCs w:val="20"/>
              </w:rPr>
              <w:t>ASSESSMENT CRITERIA</w:t>
            </w:r>
          </w:p>
        </w:tc>
      </w:tr>
      <w:tr w:rsidR="004906FA" w:rsidRPr="002604AB" w:rsidTr="00FA33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906FA" w:rsidRPr="002604AB" w:rsidRDefault="004906FA" w:rsidP="00FA33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906FA" w:rsidRDefault="004906FA" w:rsidP="00FA3355">
            <w:pPr>
              <w:jc w:val="center"/>
              <w:rPr>
                <w:rFonts w:ascii="Verdana" w:hAnsi="Verdana"/>
                <w:b/>
                <w:sz w:val="16"/>
                <w:szCs w:val="16"/>
              </w:rPr>
            </w:pPr>
            <w:r>
              <w:rPr>
                <w:rFonts w:ascii="Verdana" w:hAnsi="Verdana"/>
                <w:b/>
                <w:sz w:val="16"/>
                <w:szCs w:val="16"/>
              </w:rPr>
              <w:t>Contribution</w:t>
            </w:r>
          </w:p>
          <w:p w:rsidR="004906FA" w:rsidRPr="002604AB" w:rsidRDefault="004906FA" w:rsidP="00FA33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906FA" w:rsidRPr="002604AB" w:rsidTr="00FA3355">
        <w:trPr>
          <w:trHeight w:val="276"/>
        </w:trPr>
        <w:tc>
          <w:tcPr>
            <w:tcW w:w="3735" w:type="dxa"/>
            <w:gridSpan w:val="5"/>
            <w:vMerge/>
            <w:tcBorders>
              <w:left w:val="single" w:sz="12" w:space="0" w:color="auto"/>
              <w:right w:val="single" w:sz="12" w:space="0" w:color="auto"/>
            </w:tcBorders>
            <w:vAlign w:val="center"/>
          </w:tcPr>
          <w:p w:rsidR="004906FA" w:rsidRPr="002604AB" w:rsidRDefault="004906FA"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06FA" w:rsidRPr="002604AB" w:rsidRDefault="004906FA" w:rsidP="00FA33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906FA" w:rsidRPr="002604AB" w:rsidRDefault="004906FA" w:rsidP="00FA33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906FA" w:rsidRPr="002604AB" w:rsidRDefault="004906FA" w:rsidP="00FA3355">
            <w:pPr>
              <w:jc w:val="center"/>
              <w:rPr>
                <w:rFonts w:ascii="Verdana" w:hAnsi="Verdana"/>
                <w:sz w:val="16"/>
                <w:szCs w:val="16"/>
                <w:highlight w:val="yellow"/>
              </w:rPr>
            </w:pPr>
          </w:p>
        </w:tc>
      </w:tr>
      <w:tr w:rsidR="004906FA" w:rsidRPr="002604AB" w:rsidTr="00FA3355">
        <w:trPr>
          <w:trHeight w:val="286"/>
        </w:trPr>
        <w:tc>
          <w:tcPr>
            <w:tcW w:w="3735" w:type="dxa"/>
            <w:gridSpan w:val="5"/>
            <w:vMerge/>
            <w:tcBorders>
              <w:left w:val="single" w:sz="12" w:space="0" w:color="auto"/>
              <w:right w:val="single" w:sz="12" w:space="0" w:color="auto"/>
            </w:tcBorders>
            <w:vAlign w:val="center"/>
          </w:tcPr>
          <w:p w:rsidR="004906FA" w:rsidRPr="002604AB" w:rsidRDefault="004906FA"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06FA" w:rsidRPr="002604AB" w:rsidRDefault="004906FA" w:rsidP="00FA33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06FA" w:rsidRPr="002604AB" w:rsidTr="00FA3355">
        <w:trPr>
          <w:trHeight w:val="286"/>
        </w:trPr>
        <w:tc>
          <w:tcPr>
            <w:tcW w:w="3735" w:type="dxa"/>
            <w:gridSpan w:val="5"/>
            <w:vMerge/>
            <w:tcBorders>
              <w:left w:val="single" w:sz="12" w:space="0" w:color="auto"/>
              <w:right w:val="single" w:sz="12" w:space="0" w:color="auto"/>
            </w:tcBorders>
            <w:vAlign w:val="center"/>
          </w:tcPr>
          <w:p w:rsidR="004906FA" w:rsidRPr="002604AB" w:rsidRDefault="004906FA"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906FA" w:rsidRPr="002604AB" w:rsidRDefault="004906FA" w:rsidP="00FA33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906FA" w:rsidRPr="002604AB" w:rsidTr="00FA3355">
        <w:trPr>
          <w:trHeight w:val="286"/>
        </w:trPr>
        <w:tc>
          <w:tcPr>
            <w:tcW w:w="3735" w:type="dxa"/>
            <w:gridSpan w:val="5"/>
            <w:vMerge/>
            <w:tcBorders>
              <w:left w:val="single" w:sz="12" w:space="0" w:color="auto"/>
              <w:right w:val="single" w:sz="12" w:space="0" w:color="auto"/>
            </w:tcBorders>
            <w:vAlign w:val="center"/>
          </w:tcPr>
          <w:p w:rsidR="004906FA" w:rsidRPr="002604AB" w:rsidRDefault="004906FA" w:rsidP="00FA33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906FA" w:rsidRPr="002604AB" w:rsidRDefault="004906FA" w:rsidP="00FA33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06FA" w:rsidRPr="002604AB" w:rsidTr="00FA3355">
        <w:trPr>
          <w:trHeight w:val="286"/>
        </w:trPr>
        <w:tc>
          <w:tcPr>
            <w:tcW w:w="3735" w:type="dxa"/>
            <w:gridSpan w:val="5"/>
            <w:vMerge/>
            <w:tcBorders>
              <w:left w:val="single" w:sz="12" w:space="0" w:color="auto"/>
              <w:right w:val="single" w:sz="12" w:space="0" w:color="auto"/>
            </w:tcBorders>
            <w:vAlign w:val="center"/>
          </w:tcPr>
          <w:p w:rsidR="004906FA" w:rsidRPr="002604AB" w:rsidRDefault="004906FA" w:rsidP="00FA33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906FA" w:rsidRPr="002604AB" w:rsidRDefault="004906FA" w:rsidP="00FA33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06FA" w:rsidRPr="002604AB" w:rsidTr="00FA3355">
        <w:trPr>
          <w:trHeight w:val="294"/>
        </w:trPr>
        <w:tc>
          <w:tcPr>
            <w:tcW w:w="3735" w:type="dxa"/>
            <w:gridSpan w:val="5"/>
            <w:vMerge/>
            <w:tcBorders>
              <w:left w:val="single" w:sz="12" w:space="0" w:color="auto"/>
              <w:right w:val="single" w:sz="12" w:space="0" w:color="auto"/>
            </w:tcBorders>
            <w:vAlign w:val="center"/>
          </w:tcPr>
          <w:p w:rsidR="004906FA" w:rsidRPr="002604AB" w:rsidRDefault="004906FA"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06FA" w:rsidRDefault="004906FA" w:rsidP="00FA33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906FA" w:rsidRDefault="004906FA"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906FA" w:rsidRDefault="004906FA"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06FA" w:rsidRPr="002604AB" w:rsidTr="00FA3355">
        <w:trPr>
          <w:trHeight w:val="294"/>
        </w:trPr>
        <w:tc>
          <w:tcPr>
            <w:tcW w:w="3735" w:type="dxa"/>
            <w:gridSpan w:val="5"/>
            <w:vMerge/>
            <w:tcBorders>
              <w:left w:val="single" w:sz="12" w:space="0" w:color="auto"/>
              <w:right w:val="single" w:sz="12" w:space="0" w:color="auto"/>
            </w:tcBorders>
            <w:vAlign w:val="center"/>
          </w:tcPr>
          <w:p w:rsidR="004906FA" w:rsidRPr="002604AB" w:rsidRDefault="004906FA"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906FA" w:rsidRPr="002604AB" w:rsidRDefault="004906FA" w:rsidP="00FA33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906FA" w:rsidRPr="002604AB" w:rsidTr="00FA3355">
        <w:trPr>
          <w:trHeight w:val="286"/>
        </w:trPr>
        <w:tc>
          <w:tcPr>
            <w:tcW w:w="3735" w:type="dxa"/>
            <w:gridSpan w:val="5"/>
            <w:vMerge/>
            <w:tcBorders>
              <w:left w:val="single" w:sz="12" w:space="0" w:color="auto"/>
              <w:bottom w:val="single" w:sz="12" w:space="0" w:color="auto"/>
              <w:right w:val="single" w:sz="12" w:space="0" w:color="auto"/>
            </w:tcBorders>
            <w:vAlign w:val="center"/>
          </w:tcPr>
          <w:p w:rsidR="004906FA" w:rsidRPr="002604AB" w:rsidRDefault="004906FA" w:rsidP="00FA33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906FA" w:rsidRPr="00FA4020" w:rsidRDefault="004906FA" w:rsidP="00FA33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906FA" w:rsidRPr="002604AB" w:rsidRDefault="004906FA"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4906FA"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06FA" w:rsidRPr="002604AB" w:rsidRDefault="004906FA" w:rsidP="00FA33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906FA" w:rsidRPr="002604AB" w:rsidRDefault="004906FA" w:rsidP="00FA33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906FA"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906FA" w:rsidRPr="002604AB" w:rsidRDefault="004906FA" w:rsidP="00FA33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0D4">
              <w:rPr>
                <w:rFonts w:ascii="Verdana" w:hAnsi="Verdana"/>
                <w:noProof/>
                <w:sz w:val="16"/>
                <w:szCs w:val="16"/>
              </w:rPr>
              <w:t>Öğrencilere biyolojik ajanı olarak kullanılan mikroorganizmaları, yaptıkları hastalıkları, biyosavunma terimini, geliştirilen teşhis ve tedavide kullanılacak teknikleri tanıtarak; dünyada ve ülkede biyosavunma politikalarını tartışmaktır</w:t>
            </w:r>
            <w:r w:rsidRPr="00A83CA8">
              <w:rPr>
                <w:rFonts w:ascii="Verdana" w:hAnsi="Verdana"/>
                <w:sz w:val="16"/>
                <w:szCs w:val="16"/>
              </w:rPr>
              <w:fldChar w:fldCharType="end"/>
            </w:r>
          </w:p>
        </w:tc>
      </w:tr>
      <w:tr w:rsidR="004906FA" w:rsidRPr="002604AB" w:rsidTr="00FA33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06FA" w:rsidRPr="002604AB" w:rsidRDefault="004906FA" w:rsidP="00FA33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906FA" w:rsidRPr="002604AB" w:rsidRDefault="004906FA" w:rsidP="00FA33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0D4">
              <w:rPr>
                <w:rFonts w:ascii="Verdana" w:hAnsi="Verdana"/>
                <w:noProof/>
                <w:sz w:val="16"/>
                <w:szCs w:val="16"/>
              </w:rPr>
              <w:t>The aim of this course is; Historical development of chemical warfare agents, classification of chemical warfare agents and their effects on the body, defense methods for chemical warfare agents and detection and identification of chemical warfare agents, definition of mass destruction weapons, their purpose, history, classification types, mechanisms of action and medical measures to be taken before exposure and exposure Treatment and follow-up processes to be applied afterwards, radiation sources, risks, detection methods, protection approaches in the light of basic concepts related to radiation and nuclear energy, national / international institutions / organizations and regulations related to the subject with emergency preparedness and intervention, in the literature on biological agents. Basic terms encountered, the diversity of biological agents that can be used as weapons and their scientific classification, basic information on the optimum conditions and methods for their development in nature and especially in laboratories, morphological / cytological or To gain a scientific point of view by providing knowledge on the physiological characteristics, the regulations of the weapons of mass destruction, what are the CBRN defense regulations and application principles in national and international law.</w:t>
            </w:r>
            <w:r w:rsidRPr="00A83CA8">
              <w:rPr>
                <w:rFonts w:ascii="Verdana" w:hAnsi="Verdana"/>
                <w:sz w:val="16"/>
                <w:szCs w:val="16"/>
              </w:rPr>
              <w:fldChar w:fldCharType="end"/>
            </w:r>
          </w:p>
        </w:tc>
      </w:tr>
      <w:tr w:rsidR="004906FA"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906FA" w:rsidRPr="00D230D4" w:rsidRDefault="004906FA" w:rsidP="00FA335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0D4">
              <w:rPr>
                <w:rFonts w:ascii="Verdana" w:hAnsi="Verdana"/>
                <w:noProof/>
                <w:sz w:val="16"/>
                <w:szCs w:val="16"/>
              </w:rPr>
              <w:t xml:space="preserve">1. To put forward questioning, innovative approaches </w:t>
            </w:r>
          </w:p>
          <w:p w:rsidR="004906FA" w:rsidRPr="00D230D4" w:rsidRDefault="004906FA" w:rsidP="00FA3355">
            <w:pPr>
              <w:rPr>
                <w:rFonts w:ascii="Verdana" w:hAnsi="Verdana"/>
                <w:noProof/>
                <w:sz w:val="16"/>
                <w:szCs w:val="16"/>
              </w:rPr>
            </w:pPr>
            <w:r w:rsidRPr="00D230D4">
              <w:rPr>
                <w:rFonts w:ascii="Verdana" w:hAnsi="Verdana"/>
                <w:noProof/>
                <w:sz w:val="16"/>
                <w:szCs w:val="16"/>
              </w:rPr>
              <w:t xml:space="preserve">2. To gain original, independent and critical thinking skills and to develop theoretical concepts and tools </w:t>
            </w:r>
          </w:p>
          <w:p w:rsidR="004906FA" w:rsidRPr="002604AB" w:rsidRDefault="004906FA" w:rsidP="00FA3355">
            <w:pPr>
              <w:rPr>
                <w:rFonts w:ascii="Verdana" w:hAnsi="Verdana"/>
                <w:sz w:val="16"/>
                <w:szCs w:val="16"/>
              </w:rPr>
            </w:pPr>
            <w:r w:rsidRPr="00D230D4">
              <w:rPr>
                <w:rFonts w:ascii="Verdana" w:hAnsi="Verdana"/>
                <w:noProof/>
                <w:sz w:val="16"/>
                <w:szCs w:val="16"/>
              </w:rPr>
              <w:t>3.Developing strategies and / or products to reduce CBRN risks that pose a threat to national and international security</w:t>
            </w:r>
            <w:r w:rsidRPr="00A83CA8">
              <w:rPr>
                <w:rFonts w:ascii="Verdana" w:hAnsi="Verdana"/>
                <w:sz w:val="16"/>
                <w:szCs w:val="16"/>
              </w:rPr>
              <w:fldChar w:fldCharType="end"/>
            </w:r>
          </w:p>
        </w:tc>
      </w:tr>
      <w:tr w:rsidR="004906FA"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906FA" w:rsidRPr="00E3546D" w:rsidRDefault="004906FA" w:rsidP="00FA335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30D4">
              <w:rPr>
                <w:rFonts w:ascii="Verdana" w:hAnsi="Verdana"/>
                <w:sz w:val="16"/>
                <w:szCs w:val="16"/>
              </w:rPr>
              <w:t>-To explain the concepts of Chemical, Biological, Radiological and Nuclear (CBRN) at an expert level and apply them in CBRN defense -To present questioning, innovative approaches -To apply Chemical, Biological, Radiological and Nuclear concepts to individual, social, economic, technological and ethical issues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906FA"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906FA" w:rsidRPr="00D230D4" w:rsidRDefault="004906FA" w:rsidP="00FA335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230D4">
              <w:rPr>
                <w:rFonts w:ascii="Verdana" w:hAnsi="Verdana"/>
                <w:b w:val="0"/>
                <w:noProof/>
                <w:sz w:val="16"/>
                <w:szCs w:val="16"/>
              </w:rPr>
              <w:t>Bioterrorism and Infectious Agents: A New Dilemma for the 21st Century I.W. Fong, Kenneth Alibek Springer Science &amp; Business Media, 18 Mar 2010 - 273 sayfa</w:t>
            </w:r>
          </w:p>
          <w:p w:rsidR="004906FA" w:rsidRPr="006849DA" w:rsidRDefault="004906FA" w:rsidP="00FA3355">
            <w:pPr>
              <w:pStyle w:val="Balk4"/>
              <w:spacing w:before="0" w:beforeAutospacing="0" w:after="0" w:afterAutospacing="0"/>
              <w:rPr>
                <w:rFonts w:ascii="Verdana" w:hAnsi="Verdana"/>
                <w:b w:val="0"/>
                <w:sz w:val="16"/>
                <w:szCs w:val="16"/>
              </w:rPr>
            </w:pPr>
            <w:r w:rsidRPr="008E1AD4">
              <w:rPr>
                <w:rFonts w:ascii="Verdana" w:hAnsi="Verdana"/>
                <w:b w:val="0"/>
                <w:sz w:val="16"/>
                <w:szCs w:val="16"/>
              </w:rPr>
              <w:t>2.Bioterrorism: Prevention, Prepardeness and Protection. 26 Apr 2007 by J.V. Borelli</w:t>
            </w:r>
            <w:r w:rsidRPr="006849DA">
              <w:rPr>
                <w:rFonts w:ascii="Verdana" w:hAnsi="Verdana"/>
                <w:b w:val="0"/>
                <w:sz w:val="16"/>
                <w:szCs w:val="16"/>
              </w:rPr>
              <w:fldChar w:fldCharType="end"/>
            </w:r>
          </w:p>
        </w:tc>
      </w:tr>
      <w:tr w:rsidR="004906FA"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906FA" w:rsidRPr="002604AB" w:rsidRDefault="004906FA" w:rsidP="00FA33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906FA" w:rsidRPr="006849DA" w:rsidRDefault="004906FA" w:rsidP="00FA335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4906FA" w:rsidRPr="002604AB" w:rsidRDefault="004906FA" w:rsidP="00FA3355">
      <w:pPr>
        <w:rPr>
          <w:rFonts w:ascii="Verdana" w:hAnsi="Verdana"/>
          <w:sz w:val="16"/>
          <w:szCs w:val="16"/>
        </w:rPr>
        <w:sectPr w:rsidR="004906FA" w:rsidRPr="002604AB" w:rsidSect="00FA3355">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906FA" w:rsidRPr="002604AB" w:rsidTr="00FA33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906FA" w:rsidRPr="002604AB" w:rsidRDefault="004906FA" w:rsidP="00FA3355">
            <w:pPr>
              <w:rPr>
                <w:rFonts w:ascii="Verdana" w:hAnsi="Verdana"/>
                <w:b/>
                <w:sz w:val="20"/>
                <w:szCs w:val="16"/>
              </w:rPr>
            </w:pPr>
            <w:r>
              <w:rPr>
                <w:rFonts w:ascii="Verdana" w:hAnsi="Verdana"/>
                <w:b/>
                <w:sz w:val="20"/>
                <w:szCs w:val="16"/>
              </w:rPr>
              <w:t>TOPICS</w:t>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0D4">
              <w:rPr>
                <w:rFonts w:ascii="Verdana" w:hAnsi="Verdana"/>
                <w:sz w:val="16"/>
                <w:szCs w:val="16"/>
              </w:rPr>
              <w:t>Classification of Biological Agents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0D4">
              <w:rPr>
                <w:rFonts w:ascii="Verdana" w:hAnsi="Verdana"/>
                <w:sz w:val="16"/>
                <w:szCs w:val="16"/>
              </w:rPr>
              <w:t>Diseases caused by biological agents</w:t>
            </w:r>
            <w:r w:rsidRPr="00A83CA8">
              <w:rPr>
                <w:rFonts w:ascii="Verdana" w:hAnsi="Verdana"/>
                <w:sz w:val="16"/>
                <w:szCs w:val="16"/>
              </w:rPr>
              <w:fldChar w:fldCharType="end"/>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0D4">
              <w:rPr>
                <w:rFonts w:ascii="Verdana" w:hAnsi="Verdana"/>
                <w:sz w:val="16"/>
                <w:szCs w:val="16"/>
              </w:rPr>
              <w:t>Classification of Chemical Radiological and Nuclear Agents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D230D4">
              <w:rPr>
                <w:rFonts w:ascii="Verdana" w:hAnsi="Verdana"/>
                <w:sz w:val="16"/>
                <w:szCs w:val="16"/>
              </w:rPr>
              <w:t>Chemical Defense and Security</w:t>
            </w:r>
            <w:r w:rsidRPr="00A83CA8">
              <w:rPr>
                <w:rFonts w:ascii="Verdana" w:hAnsi="Verdana"/>
                <w:sz w:val="16"/>
                <w:szCs w:val="16"/>
              </w:rPr>
              <w:fldChar w:fldCharType="end"/>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D230D4">
              <w:rPr>
                <w:rFonts w:ascii="Verdana" w:hAnsi="Verdana"/>
                <w:sz w:val="16"/>
                <w:szCs w:val="16"/>
              </w:rPr>
              <w:t>Biological Defense and Security</w:t>
            </w:r>
            <w:r w:rsidRPr="00A83CA8">
              <w:rPr>
                <w:rFonts w:ascii="Verdana" w:hAnsi="Verdana"/>
                <w:sz w:val="16"/>
                <w:szCs w:val="16"/>
              </w:rPr>
              <w:fldChar w:fldCharType="end"/>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D230D4">
              <w:rPr>
                <w:rFonts w:ascii="Verdana" w:hAnsi="Verdana"/>
                <w:sz w:val="16"/>
                <w:szCs w:val="16"/>
              </w:rPr>
              <w:t>Radiological / Nuclear Defense and Security</w:t>
            </w:r>
            <w:r w:rsidRPr="00A83CA8">
              <w:rPr>
                <w:rFonts w:ascii="Verdana" w:hAnsi="Verdana"/>
                <w:sz w:val="16"/>
                <w:szCs w:val="16"/>
              </w:rPr>
              <w:fldChar w:fldCharType="end"/>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D230D4">
              <w:rPr>
                <w:rFonts w:ascii="Verdana" w:hAnsi="Verdana"/>
                <w:sz w:val="16"/>
                <w:szCs w:val="16"/>
              </w:rPr>
              <w:t>National CBRN Legislation</w:t>
            </w:r>
            <w:r w:rsidRPr="00A83CA8">
              <w:rPr>
                <w:rFonts w:ascii="Verdana" w:hAnsi="Verdana"/>
                <w:sz w:val="16"/>
                <w:szCs w:val="16"/>
              </w:rPr>
              <w:fldChar w:fldCharType="end"/>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Midterm</w:t>
            </w:r>
            <w:r w:rsidRPr="00A83CA8">
              <w:rPr>
                <w:rFonts w:ascii="Verdana" w:hAnsi="Verdana"/>
                <w:sz w:val="16"/>
                <w:szCs w:val="16"/>
              </w:rPr>
              <w:fldChar w:fldCharType="end"/>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D230D4">
              <w:rPr>
                <w:rFonts w:ascii="Verdana" w:hAnsi="Verdana"/>
                <w:sz w:val="16"/>
                <w:szCs w:val="16"/>
              </w:rPr>
              <w:t>International CBRN Legislation</w:t>
            </w:r>
            <w:r w:rsidRPr="00A83CA8">
              <w:rPr>
                <w:rFonts w:ascii="Verdana" w:hAnsi="Verdana"/>
                <w:sz w:val="16"/>
                <w:szCs w:val="16"/>
              </w:rPr>
              <w:fldChar w:fldCharType="end"/>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D230D4">
              <w:rPr>
                <w:rFonts w:ascii="Verdana" w:hAnsi="Verdana"/>
                <w:sz w:val="16"/>
                <w:szCs w:val="16"/>
              </w:rPr>
              <w:t>CBRN Defense Principles and Components</w:t>
            </w:r>
            <w:r w:rsidRPr="00A83CA8">
              <w:rPr>
                <w:rFonts w:ascii="Verdana" w:hAnsi="Verdana"/>
                <w:sz w:val="16"/>
                <w:szCs w:val="16"/>
              </w:rPr>
              <w:fldChar w:fldCharType="end"/>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D230D4">
              <w:rPr>
                <w:rFonts w:ascii="Verdana" w:hAnsi="Verdana"/>
                <w:sz w:val="16"/>
                <w:szCs w:val="16"/>
              </w:rPr>
              <w:t>Human Factors and CBRN Relationship</w:t>
            </w:r>
            <w:r w:rsidRPr="00A83CA8">
              <w:rPr>
                <w:rFonts w:ascii="Verdana" w:hAnsi="Verdana"/>
                <w:sz w:val="16"/>
                <w:szCs w:val="16"/>
              </w:rPr>
              <w:fldChar w:fldCharType="end"/>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D230D4">
              <w:rPr>
                <w:rFonts w:ascii="Verdana" w:hAnsi="Verdana"/>
                <w:sz w:val="16"/>
                <w:szCs w:val="16"/>
              </w:rPr>
              <w:t>Detection, Diagnostics and Laboratory Studies of CBRN War Agents</w:t>
            </w:r>
            <w:r w:rsidRPr="00A83CA8">
              <w:rPr>
                <w:rFonts w:ascii="Verdana" w:hAnsi="Verdana"/>
                <w:sz w:val="16"/>
                <w:szCs w:val="16"/>
              </w:rPr>
              <w:fldChar w:fldCharType="end"/>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0D4">
              <w:rPr>
                <w:rFonts w:ascii="Verdana" w:hAnsi="Verdana"/>
                <w:sz w:val="16"/>
                <w:szCs w:val="16"/>
              </w:rPr>
              <w:t>Decontomination of biological agents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906FA"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906FA" w:rsidRPr="002604AB" w:rsidRDefault="004906FA" w:rsidP="00FA33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906FA" w:rsidRPr="002604AB" w:rsidRDefault="004906FA"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0D4">
              <w:rPr>
                <w:rFonts w:ascii="Verdana" w:hAnsi="Verdana"/>
                <w:sz w:val="16"/>
                <w:szCs w:val="16"/>
              </w:rPr>
              <w:t>Treatments to eliminate the effects of biological and chemical agents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906FA" w:rsidRPr="002604AB" w:rsidTr="00FA33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906FA" w:rsidRPr="002604AB" w:rsidRDefault="004906FA" w:rsidP="00FA33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906FA" w:rsidRPr="002604AB" w:rsidRDefault="004906FA" w:rsidP="00FA33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906FA" w:rsidRPr="002604AB" w:rsidRDefault="004906FA" w:rsidP="00FA3355">
      <w:pPr>
        <w:rPr>
          <w:rFonts w:ascii="Verdana" w:hAnsi="Verdana"/>
          <w:sz w:val="16"/>
          <w:szCs w:val="16"/>
        </w:rPr>
      </w:pPr>
    </w:p>
    <w:p w:rsidR="004906FA" w:rsidRPr="002604AB" w:rsidRDefault="004906FA" w:rsidP="00FA3355">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4906FA" w:rsidRPr="002604AB" w:rsidTr="00FA3355">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4906FA" w:rsidRPr="001B710C" w:rsidRDefault="004906FA" w:rsidP="00FA3355">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906FA" w:rsidRDefault="004906FA" w:rsidP="00FA3355">
            <w:pPr>
              <w:jc w:val="center"/>
              <w:rPr>
                <w:rFonts w:ascii="Verdana" w:hAnsi="Verdana"/>
                <w:b/>
                <w:sz w:val="18"/>
                <w:szCs w:val="16"/>
              </w:rPr>
            </w:pPr>
            <w:r>
              <w:rPr>
                <w:rFonts w:ascii="Verdana" w:hAnsi="Verdana"/>
                <w:b/>
                <w:sz w:val="18"/>
                <w:szCs w:val="16"/>
              </w:rPr>
              <w:t>CONTRIBUTION LEVEL</w:t>
            </w:r>
          </w:p>
        </w:tc>
      </w:tr>
      <w:tr w:rsidR="004906FA" w:rsidRPr="002604AB" w:rsidTr="00FA3355">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4906FA" w:rsidRPr="002604AB" w:rsidRDefault="004906FA" w:rsidP="00FA335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4906FA" w:rsidRPr="002604AB" w:rsidRDefault="004906FA" w:rsidP="00FA33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906FA" w:rsidRDefault="004906FA" w:rsidP="00FA3355">
            <w:pPr>
              <w:jc w:val="center"/>
              <w:rPr>
                <w:rFonts w:ascii="Verdana" w:hAnsi="Verdana"/>
                <w:b/>
                <w:sz w:val="18"/>
                <w:szCs w:val="16"/>
              </w:rPr>
            </w:pPr>
            <w:r>
              <w:rPr>
                <w:rFonts w:ascii="Verdana" w:hAnsi="Verdana"/>
                <w:b/>
                <w:sz w:val="18"/>
                <w:szCs w:val="16"/>
              </w:rPr>
              <w:t>3</w:t>
            </w:r>
          </w:p>
          <w:p w:rsidR="004906FA" w:rsidRPr="001B710C" w:rsidRDefault="004906FA" w:rsidP="00FA33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906FA" w:rsidRDefault="004906FA" w:rsidP="00FA3355">
            <w:pPr>
              <w:jc w:val="center"/>
              <w:rPr>
                <w:rFonts w:ascii="Verdana" w:hAnsi="Verdana"/>
                <w:b/>
                <w:sz w:val="18"/>
                <w:szCs w:val="16"/>
              </w:rPr>
            </w:pPr>
            <w:r>
              <w:rPr>
                <w:rFonts w:ascii="Verdana" w:hAnsi="Verdana"/>
                <w:b/>
                <w:sz w:val="18"/>
                <w:szCs w:val="16"/>
              </w:rPr>
              <w:t>2</w:t>
            </w:r>
          </w:p>
          <w:p w:rsidR="004906FA" w:rsidRPr="001B710C" w:rsidRDefault="004906FA" w:rsidP="00FA33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906FA" w:rsidRDefault="004906FA" w:rsidP="00FA3355">
            <w:pPr>
              <w:jc w:val="center"/>
              <w:rPr>
                <w:rFonts w:ascii="Verdana" w:hAnsi="Verdana"/>
                <w:b/>
                <w:sz w:val="18"/>
                <w:szCs w:val="16"/>
              </w:rPr>
            </w:pPr>
            <w:r>
              <w:rPr>
                <w:rFonts w:ascii="Verdana" w:hAnsi="Verdana"/>
                <w:b/>
                <w:sz w:val="18"/>
                <w:szCs w:val="16"/>
              </w:rPr>
              <w:t>1</w:t>
            </w:r>
          </w:p>
          <w:p w:rsidR="004906FA" w:rsidRPr="001B710C" w:rsidRDefault="004906FA" w:rsidP="00FA3355">
            <w:pPr>
              <w:jc w:val="center"/>
              <w:rPr>
                <w:rFonts w:ascii="Verdana" w:hAnsi="Verdana"/>
                <w:sz w:val="18"/>
                <w:szCs w:val="16"/>
              </w:rPr>
            </w:pPr>
            <w:r>
              <w:rPr>
                <w:rFonts w:ascii="Verdana" w:hAnsi="Verdana"/>
                <w:sz w:val="18"/>
                <w:szCs w:val="16"/>
              </w:rPr>
              <w:t>Low</w:t>
            </w:r>
          </w:p>
        </w:tc>
      </w:tr>
      <w:tr w:rsidR="004906FA" w:rsidRPr="002604AB" w:rsidTr="00FA3355">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4906FA" w:rsidRPr="001B710C" w:rsidRDefault="004906FA"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4906FA" w:rsidRPr="001B710C" w:rsidRDefault="004906FA"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4906FA" w:rsidRPr="001B710C" w:rsidRDefault="004906FA" w:rsidP="00FA33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4906FA" w:rsidRPr="001B710C" w:rsidRDefault="004906FA"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906FA" w:rsidRPr="001B710C" w:rsidRDefault="004906FA"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906FA" w:rsidRPr="001B710C" w:rsidRDefault="004906FA"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4906FA" w:rsidRPr="001B710C" w:rsidRDefault="004906FA"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4906FA" w:rsidRPr="001B710C" w:rsidRDefault="004906FA"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4906FA" w:rsidRPr="001B710C" w:rsidRDefault="004906FA" w:rsidP="00FA33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4906FA" w:rsidRPr="001B710C" w:rsidRDefault="004906FA"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4906FA" w:rsidRPr="001B710C" w:rsidRDefault="004906FA"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4906FA" w:rsidRPr="001B710C" w:rsidRDefault="004906FA"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Pr="002604AB" w:rsidRDefault="004906FA" w:rsidP="00FA335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4906FA" w:rsidRPr="001B710C" w:rsidRDefault="004906FA" w:rsidP="00FA3355">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Default="004906FA" w:rsidP="00FA335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Default="004906FA" w:rsidP="00FA335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Default="004906FA" w:rsidP="00FA335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4906FA" w:rsidRDefault="004906FA" w:rsidP="00FA3355">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4906FA" w:rsidRPr="00A82496" w:rsidRDefault="004906FA" w:rsidP="00FA3355">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906FA" w:rsidRDefault="004906FA" w:rsidP="00FA3355">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906FA" w:rsidRDefault="004906FA" w:rsidP="00FA3355">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906FA" w:rsidRDefault="004906FA" w:rsidP="00FA3355">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4906FA" w:rsidRPr="002604AB" w:rsidTr="00FA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4906FA" w:rsidRPr="002604AB" w:rsidRDefault="004906FA" w:rsidP="00FA335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4906FA" w:rsidRPr="002604AB" w:rsidRDefault="004906FA"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Burçak ÇABUK</w:t>
            </w:r>
            <w:r>
              <w:rPr>
                <w:rFonts w:ascii="Verdana" w:hAnsi="Verdana"/>
                <w:sz w:val="18"/>
                <w:szCs w:val="16"/>
              </w:rPr>
              <w:fldChar w:fldCharType="end"/>
            </w:r>
          </w:p>
        </w:tc>
        <w:tc>
          <w:tcPr>
            <w:tcW w:w="822" w:type="dxa"/>
            <w:gridSpan w:val="2"/>
            <w:vAlign w:val="center"/>
          </w:tcPr>
          <w:p w:rsidR="004906FA" w:rsidRPr="002604AB" w:rsidRDefault="004906FA" w:rsidP="00FA335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4906FA" w:rsidRPr="002604AB" w:rsidRDefault="004906FA"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4906FA" w:rsidRPr="00E96083" w:rsidRDefault="004906FA" w:rsidP="00FA335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906FA" w:rsidRPr="002604AB" w:rsidRDefault="004906FA" w:rsidP="00FA3355">
      <w:pPr>
        <w:rPr>
          <w:rFonts w:ascii="Verdana" w:hAnsi="Verdana"/>
          <w:sz w:val="16"/>
          <w:szCs w:val="16"/>
        </w:rPr>
      </w:pPr>
    </w:p>
    <w:p w:rsidR="00CF1CA9" w:rsidRDefault="00CF1CA9">
      <w:pPr>
        <w:spacing w:after="200"/>
        <w:rPr>
          <w:rFonts w:ascii="Verdana" w:hAnsi="Verdana"/>
          <w:sz w:val="16"/>
          <w:szCs w:val="16"/>
        </w:rPr>
      </w:pPr>
      <w:r>
        <w:rPr>
          <w:rFonts w:ascii="Verdana" w:hAnsi="Verdana"/>
          <w:sz w:val="16"/>
          <w:szCs w:val="16"/>
        </w:rPr>
        <w:br w:type="page"/>
      </w:r>
    </w:p>
    <w:p w:rsidR="00CF1CA9" w:rsidRPr="002604AB" w:rsidRDefault="009E3868" w:rsidP="00FA3355">
      <w:pPr>
        <w:tabs>
          <w:tab w:val="left" w:pos="6825"/>
        </w:tabs>
        <w:outlineLvl w:val="0"/>
        <w:rPr>
          <w:rFonts w:ascii="Verdana" w:hAnsi="Verdana"/>
          <w:b/>
          <w:sz w:val="16"/>
          <w:szCs w:val="16"/>
        </w:rPr>
      </w:pPr>
      <w:r>
        <w:rPr>
          <w:noProof/>
        </w:rPr>
        <w:pict>
          <v:shape id="_x0000_s1221" type="#_x0000_t202" style="position:absolute;margin-left:91.75pt;margin-top:.7pt;width:298.5pt;height:76.95pt;z-index:25173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" strokecolor="white">
            <v:textbox>
              <w:txbxContent>
                <w:p w:rsidR="009E3868" w:rsidRDefault="009E3868" w:rsidP="00FA3355">
                  <w:pPr>
                    <w:spacing w:after="120"/>
                    <w:jc w:val="center"/>
                    <w:rPr>
                      <w:rFonts w:ascii="Verdana" w:hAnsi="Verdana"/>
                      <w:b/>
                      <w:sz w:val="16"/>
                      <w:szCs w:val="20"/>
                    </w:rPr>
                  </w:pPr>
                  <w:r>
                    <w:rPr>
                      <w:rFonts w:ascii="Verdana" w:hAnsi="Verdana"/>
                      <w:b/>
                      <w:sz w:val="16"/>
                      <w:szCs w:val="20"/>
                    </w:rPr>
                    <w:t>T.R.</w:t>
                  </w:r>
                </w:p>
                <w:p w:rsidR="009E3868" w:rsidRDefault="009E3868" w:rsidP="00FA3355">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FA3355">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FA335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F1CA9" w:rsidRPr="002604AB">
        <w:rPr>
          <w:rFonts w:ascii="Verdana" w:hAnsi="Verdana"/>
          <w:b/>
          <w:sz w:val="16"/>
          <w:szCs w:val="16"/>
        </w:rPr>
        <w:t xml:space="preserve">    </w:t>
      </w:r>
    </w:p>
    <w:p w:rsidR="00CF1CA9" w:rsidRPr="002604AB" w:rsidRDefault="00CF1CA9" w:rsidP="00FA3355">
      <w:pPr>
        <w:outlineLvl w:val="0"/>
        <w:rPr>
          <w:rFonts w:ascii="Verdana" w:hAnsi="Verdana"/>
          <w:b/>
          <w:sz w:val="16"/>
          <w:szCs w:val="16"/>
        </w:rPr>
      </w:pPr>
    </w:p>
    <w:p w:rsidR="00CF1CA9" w:rsidRPr="002604AB" w:rsidRDefault="00CF1CA9" w:rsidP="00FA3355">
      <w:pPr>
        <w:outlineLvl w:val="0"/>
        <w:rPr>
          <w:rFonts w:ascii="Verdana" w:hAnsi="Verdana"/>
          <w:b/>
          <w:sz w:val="16"/>
          <w:szCs w:val="16"/>
        </w:rPr>
      </w:pPr>
    </w:p>
    <w:p w:rsidR="00CF1CA9" w:rsidRPr="002604AB" w:rsidRDefault="00CF1CA9" w:rsidP="00FA3355">
      <w:pPr>
        <w:outlineLvl w:val="0"/>
        <w:rPr>
          <w:rFonts w:ascii="Verdana" w:hAnsi="Verdana"/>
          <w:b/>
          <w:sz w:val="16"/>
          <w:szCs w:val="16"/>
        </w:rPr>
      </w:pPr>
    </w:p>
    <w:p w:rsidR="00CF1CA9" w:rsidRPr="002604AB" w:rsidRDefault="00CF1CA9" w:rsidP="00FA3355">
      <w:pPr>
        <w:outlineLvl w:val="0"/>
        <w:rPr>
          <w:rFonts w:ascii="Verdana" w:hAnsi="Verdana"/>
          <w:b/>
          <w:sz w:val="16"/>
          <w:szCs w:val="16"/>
        </w:rPr>
      </w:pPr>
    </w:p>
    <w:p w:rsidR="00CF1CA9" w:rsidRPr="002604AB" w:rsidRDefault="00CF1CA9" w:rsidP="00FA3355">
      <w:pPr>
        <w:outlineLvl w:val="0"/>
        <w:rPr>
          <w:rFonts w:ascii="Verdana" w:hAnsi="Verdana"/>
          <w:b/>
          <w:sz w:val="16"/>
          <w:szCs w:val="16"/>
        </w:rPr>
      </w:pPr>
    </w:p>
    <w:p w:rsidR="00CF1CA9" w:rsidRDefault="00CF1CA9" w:rsidP="00FA3355">
      <w:pPr>
        <w:outlineLvl w:val="0"/>
        <w:rPr>
          <w:rFonts w:ascii="Verdana" w:hAnsi="Verdana"/>
          <w:b/>
          <w:sz w:val="16"/>
          <w:szCs w:val="16"/>
        </w:rPr>
      </w:pPr>
    </w:p>
    <w:p w:rsidR="00CF1CA9" w:rsidRDefault="00CF1CA9" w:rsidP="00FA3355">
      <w:pPr>
        <w:outlineLvl w:val="0"/>
        <w:rPr>
          <w:rFonts w:ascii="Verdana" w:hAnsi="Verdana"/>
          <w:b/>
          <w:sz w:val="16"/>
          <w:szCs w:val="16"/>
        </w:rPr>
      </w:pPr>
    </w:p>
    <w:p w:rsidR="00CF1CA9" w:rsidRDefault="00CF1CA9" w:rsidP="00FA3355">
      <w:pPr>
        <w:outlineLvl w:val="0"/>
        <w:rPr>
          <w:rFonts w:ascii="Verdana" w:hAnsi="Verdana"/>
          <w:b/>
          <w:sz w:val="16"/>
          <w:szCs w:val="16"/>
        </w:rPr>
      </w:pPr>
    </w:p>
    <w:p w:rsidR="00CF1CA9" w:rsidRPr="002604AB" w:rsidRDefault="00CF1CA9" w:rsidP="00FA33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CF1CA9" w:rsidRPr="002604AB" w:rsidTr="00FA3355">
        <w:tc>
          <w:tcPr>
            <w:tcW w:w="1951" w:type="dxa"/>
            <w:vAlign w:val="center"/>
          </w:tcPr>
          <w:p w:rsidR="00CF1CA9" w:rsidRPr="002604AB" w:rsidRDefault="00CF1CA9" w:rsidP="00FA33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F1CA9" w:rsidRPr="002604AB" w:rsidRDefault="00CF1CA9" w:rsidP="00FA3355">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CF1CA9" w:rsidRPr="002604AB" w:rsidRDefault="00CF1CA9" w:rsidP="00FA33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F1CA9" w:rsidRPr="002604AB" w:rsidRDefault="00CF1CA9"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CF1CA9" w:rsidRPr="009B0EC0" w:rsidRDefault="00CF1CA9" w:rsidP="00FA33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F1CA9" w:rsidRPr="002604AB" w:rsidTr="00FA3355">
        <w:trPr>
          <w:trHeight w:val="338"/>
        </w:trPr>
        <w:tc>
          <w:tcPr>
            <w:tcW w:w="10173" w:type="dxa"/>
            <w:gridSpan w:val="4"/>
            <w:vAlign w:val="center"/>
          </w:tcPr>
          <w:p w:rsidR="00CF1CA9" w:rsidRPr="002604AB" w:rsidRDefault="00CF1CA9" w:rsidP="00FA3355">
            <w:pPr>
              <w:jc w:val="center"/>
              <w:outlineLvl w:val="0"/>
              <w:rPr>
                <w:rFonts w:ascii="Verdana" w:hAnsi="Verdana"/>
                <w:sz w:val="16"/>
                <w:szCs w:val="16"/>
              </w:rPr>
            </w:pPr>
            <w:r>
              <w:rPr>
                <w:rFonts w:ascii="Verdana" w:hAnsi="Verdana"/>
                <w:b/>
                <w:sz w:val="18"/>
                <w:szCs w:val="16"/>
              </w:rPr>
              <w:t>COURSE</w:t>
            </w:r>
          </w:p>
        </w:tc>
      </w:tr>
      <w:tr w:rsidR="00CF1CA9" w:rsidRPr="002604AB" w:rsidTr="00FA3355">
        <w:tc>
          <w:tcPr>
            <w:tcW w:w="1668" w:type="dxa"/>
            <w:vAlign w:val="center"/>
          </w:tcPr>
          <w:p w:rsidR="00CF1CA9" w:rsidRPr="002604AB" w:rsidRDefault="00CF1CA9" w:rsidP="00FA3355">
            <w:pPr>
              <w:outlineLvl w:val="0"/>
              <w:rPr>
                <w:rFonts w:ascii="Verdana" w:hAnsi="Verdana"/>
                <w:b/>
                <w:sz w:val="16"/>
                <w:szCs w:val="16"/>
              </w:rPr>
            </w:pPr>
            <w:r>
              <w:rPr>
                <w:rFonts w:ascii="Verdana" w:hAnsi="Verdana"/>
                <w:b/>
                <w:sz w:val="16"/>
                <w:szCs w:val="20"/>
              </w:rPr>
              <w:t>CODE</w:t>
            </w:r>
          </w:p>
        </w:tc>
        <w:tc>
          <w:tcPr>
            <w:tcW w:w="1984" w:type="dxa"/>
            <w:vAlign w:val="center"/>
          </w:tcPr>
          <w:p w:rsidR="00CF1CA9" w:rsidRPr="002604AB" w:rsidRDefault="00CF1CA9"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F1CA9" w:rsidRPr="002604AB" w:rsidRDefault="00CF1CA9" w:rsidP="00FA3355">
            <w:pPr>
              <w:outlineLvl w:val="0"/>
              <w:rPr>
                <w:rFonts w:ascii="Verdana" w:hAnsi="Verdana"/>
                <w:b/>
                <w:sz w:val="16"/>
                <w:szCs w:val="16"/>
              </w:rPr>
            </w:pPr>
            <w:r>
              <w:rPr>
                <w:rFonts w:ascii="Verdana" w:hAnsi="Verdana"/>
                <w:b/>
                <w:sz w:val="16"/>
                <w:szCs w:val="20"/>
              </w:rPr>
              <w:t>TITLE</w:t>
            </w:r>
          </w:p>
        </w:tc>
        <w:tc>
          <w:tcPr>
            <w:tcW w:w="4962" w:type="dxa"/>
            <w:vAlign w:val="center"/>
          </w:tcPr>
          <w:p w:rsidR="00CF1CA9" w:rsidRPr="002604AB" w:rsidRDefault="00CF1CA9" w:rsidP="00FA3355">
            <w:pPr>
              <w:outlineLvl w:val="0"/>
              <w:rPr>
                <w:rFonts w:ascii="Verdana" w:hAnsi="Verdana"/>
                <w:sz w:val="16"/>
                <w:szCs w:val="16"/>
              </w:rPr>
            </w:pPr>
            <w:r w:rsidRPr="002604AB">
              <w:rPr>
                <w:rFonts w:ascii="Verdana" w:hAnsi="Verdana"/>
                <w:sz w:val="16"/>
                <w:szCs w:val="16"/>
              </w:rPr>
              <w:t xml:space="preserve"> </w:t>
            </w:r>
            <w:bookmarkStart w:id="85" w:name="EN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3B52">
              <w:rPr>
                <w:rFonts w:ascii="Verdana" w:hAnsi="Verdana"/>
                <w:noProof/>
                <w:sz w:val="16"/>
                <w:szCs w:val="16"/>
              </w:rPr>
              <w:t>Advanced Biomaterials</w:t>
            </w:r>
            <w:r>
              <w:rPr>
                <w:rFonts w:ascii="Verdana" w:hAnsi="Verdana"/>
                <w:sz w:val="16"/>
                <w:szCs w:val="16"/>
              </w:rPr>
              <w:fldChar w:fldCharType="end"/>
            </w:r>
            <w:bookmarkEnd w:id="85"/>
          </w:p>
        </w:tc>
      </w:tr>
    </w:tbl>
    <w:p w:rsidR="00CF1CA9" w:rsidRPr="002604AB" w:rsidRDefault="00CF1CA9" w:rsidP="00FA335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F1CA9" w:rsidRPr="002604AB" w:rsidTr="00FA33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F1CA9" w:rsidRPr="009B0EC0" w:rsidRDefault="00CF1CA9" w:rsidP="00FA33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F1CA9" w:rsidRPr="002604AB" w:rsidRDefault="00CF1CA9" w:rsidP="00FA33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20"/>
              </w:rPr>
              <w:t>LANGUAGE</w:t>
            </w:r>
          </w:p>
        </w:tc>
      </w:tr>
      <w:tr w:rsidR="00CF1CA9" w:rsidRPr="002604AB" w:rsidTr="00FA3355">
        <w:trPr>
          <w:trHeight w:val="382"/>
        </w:trPr>
        <w:tc>
          <w:tcPr>
            <w:tcW w:w="1079" w:type="dxa"/>
            <w:vMerge/>
            <w:tcBorders>
              <w:top w:val="single" w:sz="4" w:space="0" w:color="auto"/>
              <w:left w:val="single" w:sz="12" w:space="0" w:color="auto"/>
              <w:bottom w:val="single" w:sz="4" w:space="0" w:color="auto"/>
              <w:right w:val="single" w:sz="12" w:space="0" w:color="auto"/>
            </w:tcBorders>
          </w:tcPr>
          <w:p w:rsidR="00CF1CA9" w:rsidRPr="002604AB" w:rsidRDefault="00CF1CA9" w:rsidP="00FA33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F1CA9" w:rsidRPr="002604AB" w:rsidRDefault="00CF1CA9" w:rsidP="00FA33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F1CA9" w:rsidRPr="002604AB" w:rsidRDefault="00CF1CA9" w:rsidP="00FA3355">
            <w:pPr>
              <w:jc w:val="center"/>
              <w:rPr>
                <w:rFonts w:ascii="Verdana" w:hAnsi="Verdana"/>
                <w:b/>
                <w:sz w:val="16"/>
                <w:szCs w:val="16"/>
              </w:rPr>
            </w:pPr>
          </w:p>
        </w:tc>
        <w:tc>
          <w:tcPr>
            <w:tcW w:w="709" w:type="dxa"/>
            <w:vMerge/>
            <w:tcBorders>
              <w:bottom w:val="single" w:sz="4" w:space="0" w:color="auto"/>
            </w:tcBorders>
            <w:vAlign w:val="center"/>
          </w:tcPr>
          <w:p w:rsidR="00CF1CA9" w:rsidRPr="002604AB" w:rsidRDefault="00CF1CA9" w:rsidP="00FA33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F1CA9" w:rsidRPr="002604AB" w:rsidRDefault="00CF1CA9" w:rsidP="00FA3355">
            <w:pPr>
              <w:jc w:val="center"/>
              <w:rPr>
                <w:rFonts w:ascii="Verdana" w:hAnsi="Verdana"/>
                <w:b/>
                <w:sz w:val="16"/>
                <w:szCs w:val="16"/>
              </w:rPr>
            </w:pPr>
          </w:p>
        </w:tc>
        <w:tc>
          <w:tcPr>
            <w:tcW w:w="1824" w:type="dxa"/>
            <w:vMerge/>
            <w:tcBorders>
              <w:bottom w:val="single" w:sz="4" w:space="0" w:color="auto"/>
            </w:tcBorders>
            <w:vAlign w:val="center"/>
          </w:tcPr>
          <w:p w:rsidR="00CF1CA9" w:rsidRPr="002604AB" w:rsidRDefault="00CF1CA9" w:rsidP="00FA3355">
            <w:pPr>
              <w:jc w:val="center"/>
              <w:rPr>
                <w:rFonts w:ascii="Verdana" w:hAnsi="Verdana"/>
                <w:b/>
                <w:sz w:val="16"/>
                <w:szCs w:val="16"/>
              </w:rPr>
            </w:pPr>
          </w:p>
        </w:tc>
      </w:tr>
      <w:tr w:rsidR="00CF1CA9" w:rsidRPr="002604AB" w:rsidTr="00FA33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F1CA9" w:rsidRPr="009B0EC0" w:rsidRDefault="00CF1CA9" w:rsidP="00FA33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F1CA9" w:rsidRDefault="00CF1CA9" w:rsidP="00FA33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F1CA9" w:rsidRDefault="00CF1CA9" w:rsidP="00FA33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F1CA9" w:rsidRDefault="00CF1CA9" w:rsidP="00FA33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F1CA9" w:rsidRPr="002604AB" w:rsidRDefault="00CF1CA9" w:rsidP="00FA33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F1CA9" w:rsidRPr="002604AB" w:rsidRDefault="00CF1CA9" w:rsidP="00FA33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F1CA9" w:rsidRPr="002604AB" w:rsidTr="00FA33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20"/>
              </w:rPr>
              <w:t>CREDIT DISTRIBUTION</w:t>
            </w:r>
          </w:p>
        </w:tc>
      </w:tr>
      <w:tr w:rsidR="00CF1CA9" w:rsidRPr="002604AB" w:rsidTr="00FA33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F1CA9" w:rsidRDefault="00CF1CA9" w:rsidP="00FA3355">
            <w:pPr>
              <w:jc w:val="center"/>
              <w:rPr>
                <w:rFonts w:ascii="Verdana" w:hAnsi="Verdana"/>
                <w:b/>
                <w:sz w:val="16"/>
                <w:szCs w:val="20"/>
              </w:rPr>
            </w:pPr>
            <w:r>
              <w:rPr>
                <w:rFonts w:ascii="Verdana" w:hAnsi="Verdana"/>
                <w:b/>
                <w:sz w:val="16"/>
                <w:szCs w:val="20"/>
              </w:rPr>
              <w:t>Knowledge in the discipline</w:t>
            </w:r>
          </w:p>
          <w:p w:rsidR="00CF1CA9" w:rsidRPr="002604AB" w:rsidRDefault="00CF1CA9" w:rsidP="00FA33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F1CA9" w:rsidRPr="002604AB" w:rsidTr="00FA33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F1CA9" w:rsidRPr="002604AB" w:rsidRDefault="00CF1CA9" w:rsidP="00FA33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CF1CA9" w:rsidRPr="002604AB" w:rsidTr="00FA33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F1CA9" w:rsidRPr="002604AB" w:rsidRDefault="00CF1CA9" w:rsidP="00FA3355">
            <w:pPr>
              <w:jc w:val="center"/>
              <w:rPr>
                <w:rFonts w:ascii="Verdana" w:hAnsi="Verdana"/>
                <w:b/>
                <w:sz w:val="16"/>
                <w:szCs w:val="16"/>
              </w:rPr>
            </w:pPr>
            <w:r w:rsidRPr="00FB16FB">
              <w:rPr>
                <w:rFonts w:ascii="Verdana" w:hAnsi="Verdana"/>
                <w:b/>
                <w:sz w:val="16"/>
                <w:szCs w:val="20"/>
              </w:rPr>
              <w:t>ASSESSMENT CRITERIA</w:t>
            </w:r>
          </w:p>
        </w:tc>
      </w:tr>
      <w:tr w:rsidR="00CF1CA9" w:rsidRPr="002604AB" w:rsidTr="00FA33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F1CA9" w:rsidRPr="002604AB" w:rsidRDefault="00CF1CA9" w:rsidP="00FA33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F1CA9" w:rsidRDefault="00CF1CA9" w:rsidP="00FA3355">
            <w:pPr>
              <w:jc w:val="center"/>
              <w:rPr>
                <w:rFonts w:ascii="Verdana" w:hAnsi="Verdana"/>
                <w:b/>
                <w:sz w:val="16"/>
                <w:szCs w:val="16"/>
              </w:rPr>
            </w:pPr>
            <w:r>
              <w:rPr>
                <w:rFonts w:ascii="Verdana" w:hAnsi="Verdana"/>
                <w:b/>
                <w:sz w:val="16"/>
                <w:szCs w:val="16"/>
              </w:rPr>
              <w:t>Contribution</w:t>
            </w:r>
          </w:p>
          <w:p w:rsidR="00CF1CA9" w:rsidRPr="002604AB" w:rsidRDefault="00CF1CA9" w:rsidP="00FA33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F1CA9" w:rsidRPr="002604AB" w:rsidTr="00FA3355">
        <w:trPr>
          <w:trHeight w:val="276"/>
        </w:trPr>
        <w:tc>
          <w:tcPr>
            <w:tcW w:w="3735" w:type="dxa"/>
            <w:gridSpan w:val="5"/>
            <w:vMerge/>
            <w:tcBorders>
              <w:left w:val="single" w:sz="12" w:space="0" w:color="auto"/>
              <w:right w:val="single" w:sz="12" w:space="0" w:color="auto"/>
            </w:tcBorders>
            <w:vAlign w:val="center"/>
          </w:tcPr>
          <w:p w:rsidR="00CF1CA9" w:rsidRPr="002604AB" w:rsidRDefault="00CF1CA9"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F1CA9" w:rsidRPr="002604AB" w:rsidRDefault="00CF1CA9" w:rsidP="00FA33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F1CA9" w:rsidRPr="002604AB" w:rsidRDefault="00CF1CA9" w:rsidP="00FA33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F1CA9" w:rsidRPr="002604AB" w:rsidRDefault="00CF1CA9" w:rsidP="00FA3355">
            <w:pPr>
              <w:jc w:val="center"/>
              <w:rPr>
                <w:rFonts w:ascii="Verdana" w:hAnsi="Verdana"/>
                <w:sz w:val="16"/>
                <w:szCs w:val="16"/>
                <w:highlight w:val="yellow"/>
              </w:rPr>
            </w:pPr>
          </w:p>
        </w:tc>
      </w:tr>
      <w:tr w:rsidR="00CF1CA9" w:rsidRPr="002604AB" w:rsidTr="00FA3355">
        <w:trPr>
          <w:trHeight w:val="286"/>
        </w:trPr>
        <w:tc>
          <w:tcPr>
            <w:tcW w:w="3735" w:type="dxa"/>
            <w:gridSpan w:val="5"/>
            <w:vMerge/>
            <w:tcBorders>
              <w:left w:val="single" w:sz="12" w:space="0" w:color="auto"/>
              <w:right w:val="single" w:sz="12" w:space="0" w:color="auto"/>
            </w:tcBorders>
            <w:vAlign w:val="center"/>
          </w:tcPr>
          <w:p w:rsidR="00CF1CA9" w:rsidRPr="002604AB" w:rsidRDefault="00CF1CA9"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F1CA9" w:rsidRPr="002604AB" w:rsidRDefault="00CF1CA9" w:rsidP="00FA33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F1CA9" w:rsidRPr="002604AB" w:rsidTr="00FA3355">
        <w:trPr>
          <w:trHeight w:val="286"/>
        </w:trPr>
        <w:tc>
          <w:tcPr>
            <w:tcW w:w="3735" w:type="dxa"/>
            <w:gridSpan w:val="5"/>
            <w:vMerge/>
            <w:tcBorders>
              <w:left w:val="single" w:sz="12" w:space="0" w:color="auto"/>
              <w:right w:val="single" w:sz="12" w:space="0" w:color="auto"/>
            </w:tcBorders>
            <w:vAlign w:val="center"/>
          </w:tcPr>
          <w:p w:rsidR="00CF1CA9" w:rsidRPr="002604AB" w:rsidRDefault="00CF1CA9"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F1CA9" w:rsidRPr="002604AB" w:rsidRDefault="00CF1CA9" w:rsidP="00FA33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F1CA9" w:rsidRPr="002604AB" w:rsidTr="00FA3355">
        <w:trPr>
          <w:trHeight w:val="286"/>
        </w:trPr>
        <w:tc>
          <w:tcPr>
            <w:tcW w:w="3735" w:type="dxa"/>
            <w:gridSpan w:val="5"/>
            <w:vMerge/>
            <w:tcBorders>
              <w:left w:val="single" w:sz="12" w:space="0" w:color="auto"/>
              <w:right w:val="single" w:sz="12" w:space="0" w:color="auto"/>
            </w:tcBorders>
            <w:vAlign w:val="center"/>
          </w:tcPr>
          <w:p w:rsidR="00CF1CA9" w:rsidRPr="002604AB" w:rsidRDefault="00CF1CA9" w:rsidP="00FA33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F1CA9" w:rsidRPr="002604AB" w:rsidRDefault="00CF1CA9" w:rsidP="00FA33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F1CA9" w:rsidRPr="002604AB" w:rsidTr="00FA3355">
        <w:trPr>
          <w:trHeight w:val="286"/>
        </w:trPr>
        <w:tc>
          <w:tcPr>
            <w:tcW w:w="3735" w:type="dxa"/>
            <w:gridSpan w:val="5"/>
            <w:vMerge/>
            <w:tcBorders>
              <w:left w:val="single" w:sz="12" w:space="0" w:color="auto"/>
              <w:right w:val="single" w:sz="12" w:space="0" w:color="auto"/>
            </w:tcBorders>
            <w:vAlign w:val="center"/>
          </w:tcPr>
          <w:p w:rsidR="00CF1CA9" w:rsidRPr="002604AB" w:rsidRDefault="00CF1CA9" w:rsidP="00FA33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F1CA9" w:rsidRPr="002604AB" w:rsidRDefault="00CF1CA9" w:rsidP="00FA33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F1CA9" w:rsidRPr="002604AB" w:rsidTr="00FA3355">
        <w:trPr>
          <w:trHeight w:val="294"/>
        </w:trPr>
        <w:tc>
          <w:tcPr>
            <w:tcW w:w="3735" w:type="dxa"/>
            <w:gridSpan w:val="5"/>
            <w:vMerge/>
            <w:tcBorders>
              <w:left w:val="single" w:sz="12" w:space="0" w:color="auto"/>
              <w:right w:val="single" w:sz="12" w:space="0" w:color="auto"/>
            </w:tcBorders>
            <w:vAlign w:val="center"/>
          </w:tcPr>
          <w:p w:rsidR="00CF1CA9" w:rsidRPr="002604AB" w:rsidRDefault="00CF1CA9"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F1CA9" w:rsidRDefault="00CF1CA9" w:rsidP="00FA33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F1CA9" w:rsidRDefault="00CF1CA9"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F1CA9" w:rsidRDefault="00CF1CA9"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F1CA9" w:rsidRPr="002604AB" w:rsidTr="00FA3355">
        <w:trPr>
          <w:trHeight w:val="294"/>
        </w:trPr>
        <w:tc>
          <w:tcPr>
            <w:tcW w:w="3735" w:type="dxa"/>
            <w:gridSpan w:val="5"/>
            <w:vMerge/>
            <w:tcBorders>
              <w:left w:val="single" w:sz="12" w:space="0" w:color="auto"/>
              <w:right w:val="single" w:sz="12" w:space="0" w:color="auto"/>
            </w:tcBorders>
            <w:vAlign w:val="center"/>
          </w:tcPr>
          <w:p w:rsidR="00CF1CA9" w:rsidRPr="002604AB" w:rsidRDefault="00CF1CA9"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F1CA9" w:rsidRPr="002604AB" w:rsidRDefault="00CF1CA9" w:rsidP="00FA33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F1CA9" w:rsidRPr="002604AB" w:rsidTr="00FA3355">
        <w:trPr>
          <w:trHeight w:val="286"/>
        </w:trPr>
        <w:tc>
          <w:tcPr>
            <w:tcW w:w="3735" w:type="dxa"/>
            <w:gridSpan w:val="5"/>
            <w:vMerge/>
            <w:tcBorders>
              <w:left w:val="single" w:sz="12" w:space="0" w:color="auto"/>
              <w:bottom w:val="single" w:sz="12" w:space="0" w:color="auto"/>
              <w:right w:val="single" w:sz="12" w:space="0" w:color="auto"/>
            </w:tcBorders>
            <w:vAlign w:val="center"/>
          </w:tcPr>
          <w:p w:rsidR="00CF1CA9" w:rsidRPr="002604AB" w:rsidRDefault="00CF1CA9" w:rsidP="00FA33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F1CA9" w:rsidRPr="00FA4020" w:rsidRDefault="00CF1CA9" w:rsidP="00FA33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F1CA9" w:rsidRPr="002604AB" w:rsidRDefault="00CF1CA9"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CF1CA9"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F1CA9" w:rsidRPr="002604AB" w:rsidRDefault="00CF1CA9" w:rsidP="00FA33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F1CA9" w:rsidRPr="002604AB" w:rsidRDefault="00CF1CA9" w:rsidP="00FA33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F1CA9"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F1CA9" w:rsidRPr="002604AB" w:rsidRDefault="00CF1CA9" w:rsidP="00FA33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1811F4">
              <w:rPr>
                <w:rFonts w:ascii="Verdana" w:hAnsi="Verdana"/>
                <w:noProof/>
                <w:sz w:val="16"/>
                <w:szCs w:val="16"/>
              </w:rPr>
              <w:t>ntroduction to biomaterials; Advanced characterisation techniques of biomaterials; New generation and smart biomaterials; Applications of new generation biomaterials.</w:t>
            </w:r>
            <w:r w:rsidRPr="00A83CA8">
              <w:rPr>
                <w:rFonts w:ascii="Verdana" w:hAnsi="Verdana"/>
                <w:sz w:val="16"/>
                <w:szCs w:val="16"/>
              </w:rPr>
              <w:fldChar w:fldCharType="end"/>
            </w:r>
          </w:p>
        </w:tc>
      </w:tr>
      <w:tr w:rsidR="00CF1CA9" w:rsidRPr="002604AB" w:rsidTr="00FA33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F1CA9" w:rsidRPr="002604AB" w:rsidRDefault="00CF1CA9" w:rsidP="00FA33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F1CA9" w:rsidRPr="002604AB" w:rsidRDefault="00CF1CA9" w:rsidP="00FA33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11F4">
              <w:rPr>
                <w:rFonts w:ascii="Verdana" w:hAnsi="Verdana"/>
                <w:noProof/>
                <w:sz w:val="16"/>
                <w:szCs w:val="16"/>
              </w:rPr>
              <w:t>Understanding the new generation biomaterials and characterisation techniques thereof; Having comprehensive knowledge in the advances in biomaterials; Getting knowledge in clinical applications of biomaterials.</w:t>
            </w:r>
            <w:r w:rsidRPr="00A83CA8">
              <w:rPr>
                <w:rFonts w:ascii="Verdana" w:hAnsi="Verdana"/>
                <w:sz w:val="16"/>
                <w:szCs w:val="16"/>
              </w:rPr>
              <w:fldChar w:fldCharType="end"/>
            </w:r>
          </w:p>
        </w:tc>
      </w:tr>
      <w:tr w:rsidR="00CF1CA9"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F1CA9" w:rsidRPr="001811F4" w:rsidRDefault="00CF1CA9" w:rsidP="00FA335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11F4">
              <w:rPr>
                <w:rFonts w:ascii="Verdana" w:hAnsi="Verdana"/>
                <w:noProof/>
                <w:sz w:val="16"/>
                <w:szCs w:val="16"/>
              </w:rPr>
              <w:t>1- Description and application areas of advanced technology biomaterials.</w:t>
            </w:r>
          </w:p>
          <w:p w:rsidR="00CF1CA9" w:rsidRPr="001811F4" w:rsidRDefault="00CF1CA9" w:rsidP="00FA3355">
            <w:pPr>
              <w:rPr>
                <w:rFonts w:ascii="Verdana" w:hAnsi="Verdana"/>
                <w:noProof/>
                <w:sz w:val="16"/>
                <w:szCs w:val="16"/>
              </w:rPr>
            </w:pPr>
            <w:r w:rsidRPr="001811F4">
              <w:rPr>
                <w:rFonts w:ascii="Verdana" w:hAnsi="Verdana"/>
                <w:noProof/>
                <w:sz w:val="16"/>
                <w:szCs w:val="16"/>
              </w:rPr>
              <w:t>2-Learning of cell-biomaterial and tissue-biomaterial interactions.</w:t>
            </w:r>
          </w:p>
          <w:p w:rsidR="00CF1CA9" w:rsidRPr="002604AB" w:rsidRDefault="00CF1CA9" w:rsidP="00FA3355">
            <w:pPr>
              <w:rPr>
                <w:rFonts w:ascii="Verdana" w:hAnsi="Verdana"/>
                <w:sz w:val="16"/>
                <w:szCs w:val="16"/>
              </w:rPr>
            </w:pPr>
            <w:r w:rsidRPr="001811F4">
              <w:rPr>
                <w:rFonts w:ascii="Verdana" w:hAnsi="Verdana"/>
                <w:noProof/>
                <w:sz w:val="16"/>
                <w:szCs w:val="16"/>
              </w:rPr>
              <w:t>3- Learning new generation biomaterial manufacturing techniques such as 3D biıprinting.</w:t>
            </w:r>
            <w:r w:rsidRPr="00A83CA8">
              <w:rPr>
                <w:rFonts w:ascii="Verdana" w:hAnsi="Verdana"/>
                <w:sz w:val="16"/>
                <w:szCs w:val="16"/>
              </w:rPr>
              <w:fldChar w:fldCharType="end"/>
            </w:r>
          </w:p>
        </w:tc>
      </w:tr>
      <w:tr w:rsidR="00CF1CA9"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F1CA9" w:rsidRPr="001811F4" w:rsidRDefault="00CF1CA9" w:rsidP="00FA335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811F4">
              <w:rPr>
                <w:rFonts w:ascii="Verdana" w:hAnsi="Verdana"/>
                <w:sz w:val="16"/>
                <w:szCs w:val="16"/>
              </w:rPr>
              <w:t>1- Educating scientists in fundamental science who know new generation and high technology biomaterials.</w:t>
            </w:r>
          </w:p>
          <w:p w:rsidR="00CF1CA9" w:rsidRPr="001811F4" w:rsidRDefault="00CF1CA9" w:rsidP="00FA3355">
            <w:pPr>
              <w:tabs>
                <w:tab w:val="left" w:pos="7800"/>
              </w:tabs>
              <w:rPr>
                <w:rFonts w:ascii="Verdana" w:hAnsi="Verdana"/>
                <w:sz w:val="16"/>
                <w:szCs w:val="16"/>
              </w:rPr>
            </w:pPr>
            <w:r w:rsidRPr="001811F4">
              <w:rPr>
                <w:rFonts w:ascii="Verdana" w:hAnsi="Verdana"/>
                <w:sz w:val="16"/>
                <w:szCs w:val="16"/>
              </w:rPr>
              <w:t>2- Understanding the cell and tissue interactions of new generation biomaterials.</w:t>
            </w:r>
          </w:p>
          <w:p w:rsidR="00CF1CA9" w:rsidRPr="001811F4" w:rsidRDefault="00CF1CA9" w:rsidP="00FA3355">
            <w:pPr>
              <w:tabs>
                <w:tab w:val="left" w:pos="7800"/>
              </w:tabs>
              <w:rPr>
                <w:rFonts w:ascii="Verdana" w:hAnsi="Verdana"/>
                <w:sz w:val="16"/>
                <w:szCs w:val="16"/>
              </w:rPr>
            </w:pPr>
            <w:r w:rsidRPr="001811F4">
              <w:rPr>
                <w:rFonts w:ascii="Verdana" w:hAnsi="Verdana"/>
                <w:sz w:val="16"/>
                <w:szCs w:val="16"/>
              </w:rPr>
              <w:t>3- Analysis of evaluating of biomaterials for human health.</w:t>
            </w:r>
          </w:p>
          <w:p w:rsidR="00CF1CA9" w:rsidRPr="00E3546D" w:rsidRDefault="00CF1CA9" w:rsidP="00FA3355">
            <w:pPr>
              <w:tabs>
                <w:tab w:val="left" w:pos="7800"/>
              </w:tabs>
              <w:rPr>
                <w:rFonts w:ascii="Verdana" w:hAnsi="Verdana"/>
                <w:sz w:val="16"/>
                <w:szCs w:val="16"/>
              </w:rPr>
            </w:pPr>
            <w:r w:rsidRPr="001811F4">
              <w:rPr>
                <w:rFonts w:ascii="Verdana" w:hAnsi="Verdana"/>
                <w:sz w:val="16"/>
                <w:szCs w:val="16"/>
              </w:rPr>
              <w:t xml:space="preserve">4- Having literature knowledge in advanced biomaterials and their applications.  </w:t>
            </w:r>
            <w:r>
              <w:rPr>
                <w:rFonts w:ascii="Verdana" w:hAnsi="Verdana"/>
                <w:sz w:val="16"/>
                <w:szCs w:val="16"/>
              </w:rPr>
              <w:fldChar w:fldCharType="end"/>
            </w:r>
          </w:p>
        </w:tc>
      </w:tr>
      <w:tr w:rsidR="00CF1CA9"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F1CA9" w:rsidRPr="006849DA" w:rsidRDefault="00CF1CA9" w:rsidP="00FA335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811F4">
              <w:rPr>
                <w:rFonts w:ascii="Verdana" w:hAnsi="Verdana"/>
                <w:b w:val="0"/>
                <w:noProof/>
                <w:sz w:val="16"/>
                <w:szCs w:val="16"/>
              </w:rPr>
              <w:t>1- Biomaterials Science, An Introduction to Materials In Medicine, Buddy D. Ratner, Allon S. Hoffman, Frederick J. Schoen, Jack E. Lemons, Elsevier Academic Pres, New York, 2004</w:t>
            </w:r>
            <w:r w:rsidRPr="006849DA">
              <w:rPr>
                <w:rFonts w:ascii="Verdana" w:hAnsi="Verdana"/>
                <w:b w:val="0"/>
                <w:sz w:val="16"/>
                <w:szCs w:val="16"/>
              </w:rPr>
              <w:fldChar w:fldCharType="end"/>
            </w:r>
          </w:p>
        </w:tc>
      </w:tr>
      <w:tr w:rsidR="00CF1CA9"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F1CA9" w:rsidRPr="002604AB" w:rsidRDefault="00CF1CA9" w:rsidP="00FA33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F1CA9" w:rsidRPr="006849DA" w:rsidRDefault="00CF1CA9" w:rsidP="00FA335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811F4">
              <w:rPr>
                <w:rFonts w:ascii="Verdana" w:hAnsi="Verdana"/>
                <w:b w:val="0"/>
                <w:noProof/>
                <w:sz w:val="16"/>
                <w:szCs w:val="16"/>
              </w:rPr>
              <w:t>1-Biomaterials: Principles and Applications 1st Edition Joon B. Park, Joseph D. Bronzino, CRC Press, 2002</w:t>
            </w:r>
            <w:r w:rsidRPr="006849DA">
              <w:rPr>
                <w:rFonts w:ascii="Verdana" w:hAnsi="Verdana"/>
                <w:b w:val="0"/>
                <w:sz w:val="16"/>
                <w:szCs w:val="16"/>
              </w:rPr>
              <w:fldChar w:fldCharType="end"/>
            </w:r>
          </w:p>
        </w:tc>
      </w:tr>
    </w:tbl>
    <w:p w:rsidR="00CF1CA9" w:rsidRPr="002604AB" w:rsidRDefault="00CF1CA9" w:rsidP="00FA3355">
      <w:pPr>
        <w:rPr>
          <w:rFonts w:ascii="Verdana" w:hAnsi="Verdana"/>
          <w:sz w:val="16"/>
          <w:szCs w:val="16"/>
        </w:rPr>
        <w:sectPr w:rsidR="00CF1CA9" w:rsidRPr="002604AB" w:rsidSect="00FA3355">
          <w:footerReference w:type="default" r:id="rId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F1CA9" w:rsidRPr="002604AB" w:rsidTr="00FA33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F1CA9" w:rsidRPr="002604AB" w:rsidRDefault="00CF1CA9" w:rsidP="00FA3355">
            <w:pPr>
              <w:rPr>
                <w:rFonts w:ascii="Verdana" w:hAnsi="Verdana"/>
                <w:b/>
                <w:sz w:val="20"/>
                <w:szCs w:val="16"/>
              </w:rPr>
            </w:pPr>
            <w:r>
              <w:rPr>
                <w:rFonts w:ascii="Verdana" w:hAnsi="Verdana"/>
                <w:b/>
                <w:sz w:val="20"/>
                <w:szCs w:val="16"/>
              </w:rPr>
              <w:t>TOPICS</w:t>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B6E">
              <w:rPr>
                <w:rFonts w:ascii="Verdana" w:hAnsi="Verdana"/>
                <w:noProof/>
                <w:sz w:val="16"/>
                <w:szCs w:val="16"/>
              </w:rPr>
              <w:t>Interduction to biomaterials and biomaterials chemistry</w:t>
            </w:r>
            <w:r w:rsidRPr="00A83CA8">
              <w:rPr>
                <w:rFonts w:ascii="Verdana" w:hAnsi="Verdana"/>
                <w:sz w:val="16"/>
                <w:szCs w:val="16"/>
              </w:rPr>
              <w:fldChar w:fldCharType="end"/>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B6E">
              <w:rPr>
                <w:rFonts w:ascii="Verdana" w:hAnsi="Verdana"/>
                <w:noProof/>
                <w:sz w:val="16"/>
                <w:szCs w:val="16"/>
              </w:rPr>
              <w:t xml:space="preserve">Classification of biomaterials: Polymeric, seramic, and metalic biomaterials; 2D, 3D and 4D materials. </w:t>
            </w:r>
            <w:r w:rsidRPr="00A83CA8">
              <w:rPr>
                <w:rFonts w:ascii="Verdana" w:hAnsi="Verdana"/>
                <w:sz w:val="16"/>
                <w:szCs w:val="16"/>
              </w:rPr>
              <w:fldChar w:fldCharType="end"/>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B6E">
              <w:rPr>
                <w:rFonts w:ascii="Verdana" w:hAnsi="Verdana"/>
                <w:noProof/>
                <w:sz w:val="16"/>
                <w:szCs w:val="16"/>
              </w:rPr>
              <w:t>Manufacturing techniques of advanced biomaterials: 3D bioprinting and micro/nano-lithography</w:t>
            </w:r>
            <w:r w:rsidRPr="00A83CA8">
              <w:rPr>
                <w:rFonts w:ascii="Verdana" w:hAnsi="Verdana"/>
                <w:sz w:val="16"/>
                <w:szCs w:val="16"/>
              </w:rPr>
              <w:fldChar w:fldCharType="end"/>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B6E">
              <w:rPr>
                <w:rFonts w:ascii="Verdana" w:hAnsi="Verdana"/>
                <w:noProof/>
                <w:sz w:val="16"/>
                <w:szCs w:val="16"/>
              </w:rPr>
              <w:t>Cells used in biomaterials technology: Somatic, Multipotent and Pluripotent stem cells</w:t>
            </w:r>
            <w:r w:rsidRPr="00A83CA8">
              <w:rPr>
                <w:rFonts w:ascii="Verdana" w:hAnsi="Verdana"/>
                <w:sz w:val="16"/>
                <w:szCs w:val="16"/>
              </w:rPr>
              <w:fldChar w:fldCharType="end"/>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B6E">
              <w:rPr>
                <w:rFonts w:ascii="Verdana" w:hAnsi="Verdana"/>
                <w:noProof/>
                <w:sz w:val="16"/>
                <w:szCs w:val="16"/>
              </w:rPr>
              <w:t>Cell-material interaction and mechanobiology</w:t>
            </w:r>
            <w:r w:rsidRPr="00A83CA8">
              <w:rPr>
                <w:rFonts w:ascii="Verdana" w:hAnsi="Verdana"/>
                <w:sz w:val="16"/>
                <w:szCs w:val="16"/>
              </w:rPr>
              <w:fldChar w:fldCharType="end"/>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B6E">
              <w:rPr>
                <w:rFonts w:ascii="Verdana" w:hAnsi="Verdana"/>
                <w:noProof/>
                <w:sz w:val="16"/>
                <w:szCs w:val="16"/>
              </w:rPr>
              <w:t>Cell-material interaction and mechanobiology</w:t>
            </w:r>
            <w:r w:rsidRPr="00A83CA8">
              <w:rPr>
                <w:rFonts w:ascii="Verdana" w:hAnsi="Verdana"/>
                <w:sz w:val="16"/>
                <w:szCs w:val="16"/>
              </w:rPr>
              <w:fldChar w:fldCharType="end"/>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B6E">
              <w:rPr>
                <w:rFonts w:ascii="Verdana" w:hAnsi="Verdana"/>
                <w:noProof/>
                <w:sz w:val="16"/>
                <w:szCs w:val="16"/>
              </w:rPr>
              <w:t>New generation hydrogels: Peptide, DNA and bioactive hydrogels</w:t>
            </w:r>
            <w:r w:rsidRPr="00A83CA8">
              <w:rPr>
                <w:rFonts w:ascii="Verdana" w:hAnsi="Verdana"/>
                <w:sz w:val="16"/>
                <w:szCs w:val="16"/>
              </w:rPr>
              <w:fldChar w:fldCharType="end"/>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B6E">
              <w:rPr>
                <w:rFonts w:ascii="Verdana" w:hAnsi="Verdana"/>
                <w:sz w:val="16"/>
                <w:szCs w:val="16"/>
              </w:rPr>
              <w:t>New generation hydrogels: Peptide, DNA and bioactive hydrogels</w:t>
            </w:r>
            <w:r>
              <w:rPr>
                <w:rFonts w:ascii="Verdana" w:hAnsi="Verdana"/>
                <w:sz w:val="16"/>
                <w:szCs w:val="16"/>
              </w:rPr>
              <w:t xml:space="preserve">-2 </w:t>
            </w:r>
            <w:r>
              <w:rPr>
                <w:rFonts w:ascii="Verdana" w:hAnsi="Verdana"/>
                <w:noProof/>
                <w:sz w:val="16"/>
                <w:szCs w:val="16"/>
              </w:rPr>
              <w:t>ARA SINAV</w:t>
            </w:r>
            <w:r w:rsidRPr="00A83CA8">
              <w:rPr>
                <w:rFonts w:ascii="Verdana" w:hAnsi="Verdana"/>
                <w:sz w:val="16"/>
                <w:szCs w:val="16"/>
              </w:rPr>
              <w:fldChar w:fldCharType="end"/>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B6E">
              <w:rPr>
                <w:rFonts w:ascii="Verdana" w:hAnsi="Verdana"/>
                <w:noProof/>
                <w:sz w:val="16"/>
                <w:szCs w:val="16"/>
              </w:rPr>
              <w:t>Nanobiomaterials</w:t>
            </w:r>
            <w:r w:rsidRPr="00A83CA8">
              <w:rPr>
                <w:rFonts w:ascii="Verdana" w:hAnsi="Verdana"/>
                <w:sz w:val="16"/>
                <w:szCs w:val="16"/>
              </w:rPr>
              <w:fldChar w:fldCharType="end"/>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B6E">
              <w:rPr>
                <w:rFonts w:ascii="Verdana" w:hAnsi="Verdana"/>
                <w:noProof/>
                <w:sz w:val="16"/>
                <w:szCs w:val="16"/>
              </w:rPr>
              <w:t>Self-assembling materials</w:t>
            </w:r>
            <w:r w:rsidRPr="00A83CA8">
              <w:rPr>
                <w:rFonts w:ascii="Verdana" w:hAnsi="Verdana"/>
                <w:sz w:val="16"/>
                <w:szCs w:val="16"/>
              </w:rPr>
              <w:fldChar w:fldCharType="end"/>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3B0B6E">
              <w:rPr>
                <w:rFonts w:ascii="Verdana" w:hAnsi="Verdana"/>
                <w:noProof/>
                <w:sz w:val="16"/>
                <w:szCs w:val="16"/>
              </w:rPr>
              <w:t>iomimetic materials</w:t>
            </w:r>
            <w:r w:rsidRPr="00A83CA8">
              <w:rPr>
                <w:rFonts w:ascii="Verdana" w:hAnsi="Verdana"/>
                <w:sz w:val="16"/>
                <w:szCs w:val="16"/>
              </w:rPr>
              <w:fldChar w:fldCharType="end"/>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B6E">
              <w:rPr>
                <w:rFonts w:ascii="Verdana" w:hAnsi="Verdana"/>
                <w:sz w:val="16"/>
                <w:szCs w:val="16"/>
              </w:rPr>
              <w:t>Tissue engineering applications of new generation biomaterials: Soft tissue engineering</w:t>
            </w:r>
            <w:r w:rsidRPr="00A83CA8">
              <w:rPr>
                <w:rFonts w:ascii="Verdana" w:hAnsi="Verdana"/>
                <w:sz w:val="16"/>
                <w:szCs w:val="16"/>
              </w:rPr>
              <w:fldChar w:fldCharType="end"/>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B6E">
              <w:rPr>
                <w:rFonts w:ascii="Verdana" w:hAnsi="Verdana"/>
                <w:noProof/>
                <w:sz w:val="16"/>
                <w:szCs w:val="16"/>
              </w:rPr>
              <w:t>Tissue engineering applications of new generation biomaterials: Hard tissue engineering</w:t>
            </w:r>
            <w:r w:rsidRPr="00A83CA8">
              <w:rPr>
                <w:rFonts w:ascii="Verdana" w:hAnsi="Verdana"/>
                <w:sz w:val="16"/>
                <w:szCs w:val="16"/>
              </w:rPr>
              <w:fldChar w:fldCharType="end"/>
            </w:r>
          </w:p>
        </w:tc>
      </w:tr>
      <w:tr w:rsidR="00CF1CA9"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F1CA9" w:rsidRPr="002604AB" w:rsidRDefault="00CF1CA9" w:rsidP="00FA33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F1CA9" w:rsidRPr="002604AB" w:rsidRDefault="00CF1CA9"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B6E">
              <w:rPr>
                <w:rFonts w:ascii="Verdana" w:hAnsi="Verdana"/>
                <w:noProof/>
                <w:sz w:val="16"/>
                <w:szCs w:val="16"/>
              </w:rPr>
              <w:t>Having literature knowledge in new generation biomaterials</w:t>
            </w:r>
            <w:r w:rsidRPr="00A83CA8">
              <w:rPr>
                <w:rFonts w:ascii="Verdana" w:hAnsi="Verdana"/>
                <w:sz w:val="16"/>
                <w:szCs w:val="16"/>
              </w:rPr>
              <w:fldChar w:fldCharType="end"/>
            </w:r>
          </w:p>
        </w:tc>
      </w:tr>
      <w:tr w:rsidR="00CF1CA9" w:rsidRPr="002604AB" w:rsidTr="00FA33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F1CA9" w:rsidRPr="002604AB" w:rsidRDefault="00CF1CA9" w:rsidP="00FA33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F1CA9" w:rsidRPr="002604AB" w:rsidRDefault="00CF1CA9" w:rsidP="00FA33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F1CA9" w:rsidRPr="002604AB" w:rsidRDefault="00CF1CA9" w:rsidP="00FA3355">
      <w:pPr>
        <w:rPr>
          <w:rFonts w:ascii="Verdana" w:hAnsi="Verdana"/>
          <w:sz w:val="16"/>
          <w:szCs w:val="16"/>
        </w:rPr>
      </w:pPr>
    </w:p>
    <w:p w:rsidR="00CF1CA9" w:rsidRPr="002604AB" w:rsidRDefault="00CF1CA9" w:rsidP="00FA3355">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CF1CA9" w:rsidRPr="002604AB" w:rsidTr="00FA3355">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F1CA9" w:rsidRPr="001B710C" w:rsidRDefault="00CF1CA9" w:rsidP="00FA3355">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F1CA9" w:rsidRDefault="00CF1CA9" w:rsidP="00FA3355">
            <w:pPr>
              <w:jc w:val="center"/>
              <w:rPr>
                <w:rFonts w:ascii="Verdana" w:hAnsi="Verdana"/>
                <w:b/>
                <w:sz w:val="18"/>
                <w:szCs w:val="16"/>
              </w:rPr>
            </w:pPr>
            <w:r>
              <w:rPr>
                <w:rFonts w:ascii="Verdana" w:hAnsi="Verdana"/>
                <w:b/>
                <w:sz w:val="18"/>
                <w:szCs w:val="16"/>
              </w:rPr>
              <w:t>CONTRIBUTION LEVEL</w:t>
            </w:r>
          </w:p>
        </w:tc>
      </w:tr>
      <w:tr w:rsidR="00CF1CA9" w:rsidRPr="002604AB" w:rsidTr="00FA3355">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CF1CA9" w:rsidRPr="002604AB" w:rsidRDefault="00CF1CA9" w:rsidP="00FA335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CF1CA9" w:rsidRPr="002604AB" w:rsidRDefault="00CF1CA9" w:rsidP="00FA33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CF1CA9" w:rsidRDefault="00CF1CA9" w:rsidP="00FA3355">
            <w:pPr>
              <w:jc w:val="center"/>
              <w:rPr>
                <w:rFonts w:ascii="Verdana" w:hAnsi="Verdana"/>
                <w:b/>
                <w:sz w:val="18"/>
                <w:szCs w:val="16"/>
              </w:rPr>
            </w:pPr>
            <w:r>
              <w:rPr>
                <w:rFonts w:ascii="Verdana" w:hAnsi="Verdana"/>
                <w:b/>
                <w:sz w:val="18"/>
                <w:szCs w:val="16"/>
              </w:rPr>
              <w:t>3</w:t>
            </w:r>
          </w:p>
          <w:p w:rsidR="00CF1CA9" w:rsidRPr="001B710C" w:rsidRDefault="00CF1CA9" w:rsidP="00FA33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F1CA9" w:rsidRDefault="00CF1CA9" w:rsidP="00FA3355">
            <w:pPr>
              <w:jc w:val="center"/>
              <w:rPr>
                <w:rFonts w:ascii="Verdana" w:hAnsi="Verdana"/>
                <w:b/>
                <w:sz w:val="18"/>
                <w:szCs w:val="16"/>
              </w:rPr>
            </w:pPr>
            <w:r>
              <w:rPr>
                <w:rFonts w:ascii="Verdana" w:hAnsi="Verdana"/>
                <w:b/>
                <w:sz w:val="18"/>
                <w:szCs w:val="16"/>
              </w:rPr>
              <w:t>2</w:t>
            </w:r>
          </w:p>
          <w:p w:rsidR="00CF1CA9" w:rsidRPr="001B710C" w:rsidRDefault="00CF1CA9" w:rsidP="00FA33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F1CA9" w:rsidRDefault="00CF1CA9" w:rsidP="00FA3355">
            <w:pPr>
              <w:jc w:val="center"/>
              <w:rPr>
                <w:rFonts w:ascii="Verdana" w:hAnsi="Verdana"/>
                <w:b/>
                <w:sz w:val="18"/>
                <w:szCs w:val="16"/>
              </w:rPr>
            </w:pPr>
            <w:r>
              <w:rPr>
                <w:rFonts w:ascii="Verdana" w:hAnsi="Verdana"/>
                <w:b/>
                <w:sz w:val="18"/>
                <w:szCs w:val="16"/>
              </w:rPr>
              <w:t>1</w:t>
            </w:r>
          </w:p>
          <w:p w:rsidR="00CF1CA9" w:rsidRPr="001B710C" w:rsidRDefault="00CF1CA9" w:rsidP="00FA3355">
            <w:pPr>
              <w:jc w:val="center"/>
              <w:rPr>
                <w:rFonts w:ascii="Verdana" w:hAnsi="Verdana"/>
                <w:sz w:val="18"/>
                <w:szCs w:val="16"/>
              </w:rPr>
            </w:pPr>
            <w:r>
              <w:rPr>
                <w:rFonts w:ascii="Verdana" w:hAnsi="Verdana"/>
                <w:sz w:val="18"/>
                <w:szCs w:val="16"/>
              </w:rPr>
              <w:t>Low</w:t>
            </w:r>
          </w:p>
        </w:tc>
      </w:tr>
      <w:tr w:rsidR="00CF1CA9" w:rsidRPr="002604AB" w:rsidTr="00FA3355">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CF1CA9" w:rsidRPr="001B710C" w:rsidRDefault="00CF1CA9"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CF1CA9" w:rsidRPr="001B710C" w:rsidRDefault="00CF1CA9"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CF1CA9" w:rsidRPr="001B710C" w:rsidRDefault="00CF1CA9" w:rsidP="00FA33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CF1CA9" w:rsidRPr="001B710C" w:rsidRDefault="00CF1CA9"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F1CA9" w:rsidRPr="001B710C" w:rsidRDefault="00CF1CA9"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F1CA9" w:rsidRPr="001B710C" w:rsidRDefault="00CF1CA9"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CF1CA9" w:rsidRPr="001B710C" w:rsidRDefault="00CF1CA9"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CF1CA9" w:rsidRPr="001B710C" w:rsidRDefault="00CF1CA9"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CF1CA9" w:rsidRPr="001B710C" w:rsidRDefault="00CF1CA9" w:rsidP="00FA33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CF1CA9" w:rsidRPr="001B710C" w:rsidRDefault="00CF1CA9"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CF1CA9" w:rsidRPr="001B710C" w:rsidRDefault="00CF1CA9"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F1CA9" w:rsidRPr="001B710C" w:rsidRDefault="00CF1CA9"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Pr="002604AB" w:rsidRDefault="00CF1CA9" w:rsidP="00FA335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F1CA9" w:rsidRPr="001B710C" w:rsidRDefault="00CF1CA9" w:rsidP="00FA3355">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Default="00CF1CA9" w:rsidP="00FA335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Default="00CF1CA9" w:rsidP="00FA335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Default="00CF1CA9" w:rsidP="00FA335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F1CA9" w:rsidRDefault="00CF1CA9" w:rsidP="00FA3355">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CF1CA9" w:rsidRPr="00A82496" w:rsidRDefault="00CF1CA9" w:rsidP="00FA3355">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F1CA9" w:rsidRDefault="00CF1CA9" w:rsidP="00FA3355">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F1CA9" w:rsidRDefault="00CF1CA9" w:rsidP="00FA3355">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F1CA9" w:rsidRDefault="00CF1CA9" w:rsidP="00FA3355">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CF1CA9" w:rsidRPr="002604AB" w:rsidTr="00FA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F1CA9" w:rsidRPr="002604AB" w:rsidRDefault="00CF1CA9" w:rsidP="00FA335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F1CA9" w:rsidRPr="002604AB" w:rsidRDefault="00CF1CA9"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B0B6E">
              <w:rPr>
                <w:rFonts w:ascii="Verdana" w:hAnsi="Verdana"/>
                <w:noProof/>
                <w:sz w:val="18"/>
                <w:szCs w:val="16"/>
              </w:rPr>
              <w:t>Asst. Prof. Burak Derkus</w:t>
            </w:r>
            <w:r>
              <w:rPr>
                <w:rFonts w:ascii="Verdana" w:hAnsi="Verdana"/>
                <w:sz w:val="18"/>
                <w:szCs w:val="16"/>
              </w:rPr>
              <w:fldChar w:fldCharType="end"/>
            </w:r>
          </w:p>
        </w:tc>
        <w:tc>
          <w:tcPr>
            <w:tcW w:w="822" w:type="dxa"/>
            <w:gridSpan w:val="2"/>
            <w:vAlign w:val="center"/>
          </w:tcPr>
          <w:p w:rsidR="00CF1CA9" w:rsidRPr="002604AB" w:rsidRDefault="00CF1CA9" w:rsidP="00FA335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F1CA9" w:rsidRPr="002604AB" w:rsidRDefault="00CF1CA9"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CF1CA9" w:rsidRPr="00E96083" w:rsidRDefault="00CF1CA9" w:rsidP="00FA335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F1CA9" w:rsidRPr="002604AB" w:rsidRDefault="00CF1CA9" w:rsidP="00FA3355">
      <w:pPr>
        <w:rPr>
          <w:rFonts w:ascii="Verdana" w:hAnsi="Verdana"/>
          <w:sz w:val="16"/>
          <w:szCs w:val="16"/>
        </w:rPr>
      </w:pPr>
    </w:p>
    <w:p w:rsidR="00B71752" w:rsidRDefault="00B71752">
      <w:pPr>
        <w:spacing w:after="200"/>
        <w:rPr>
          <w:rFonts w:ascii="Verdana" w:hAnsi="Verdana"/>
          <w:sz w:val="16"/>
          <w:szCs w:val="16"/>
        </w:rPr>
      </w:pPr>
      <w:r>
        <w:rPr>
          <w:rFonts w:ascii="Verdana" w:hAnsi="Verdana"/>
          <w:sz w:val="16"/>
          <w:szCs w:val="16"/>
        </w:rPr>
        <w:br w:type="page"/>
      </w:r>
    </w:p>
    <w:p w:rsidR="00B71752" w:rsidRPr="002604AB" w:rsidRDefault="009E3868" w:rsidP="00FA3355">
      <w:pPr>
        <w:tabs>
          <w:tab w:val="left" w:pos="6825"/>
        </w:tabs>
        <w:outlineLvl w:val="0"/>
        <w:rPr>
          <w:rFonts w:ascii="Verdana" w:hAnsi="Verdana"/>
          <w:b/>
          <w:sz w:val="16"/>
          <w:szCs w:val="16"/>
        </w:rPr>
      </w:pPr>
      <w:r>
        <w:rPr>
          <w:noProof/>
        </w:rPr>
        <w:pict>
          <v:shape id="_x0000_s1225" type="#_x0000_t202" style="position:absolute;margin-left:91.75pt;margin-top:.7pt;width:298.5pt;height:76.95pt;z-index:251734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" strokecolor="white">
            <v:textbox>
              <w:txbxContent>
                <w:p w:rsidR="009E3868" w:rsidRDefault="009E3868" w:rsidP="00FA3355">
                  <w:pPr>
                    <w:spacing w:after="120"/>
                    <w:jc w:val="center"/>
                    <w:rPr>
                      <w:rFonts w:ascii="Verdana" w:hAnsi="Verdana"/>
                      <w:b/>
                      <w:sz w:val="16"/>
                      <w:szCs w:val="20"/>
                    </w:rPr>
                  </w:pPr>
                  <w:r>
                    <w:rPr>
                      <w:rFonts w:ascii="Verdana" w:hAnsi="Verdana"/>
                      <w:b/>
                      <w:sz w:val="16"/>
                      <w:szCs w:val="20"/>
                    </w:rPr>
                    <w:t>T.R.</w:t>
                  </w:r>
                </w:p>
                <w:p w:rsidR="009E3868" w:rsidRDefault="009E3868" w:rsidP="00FA3355">
                  <w:pPr>
                    <w:spacing w:after="120"/>
                    <w:jc w:val="center"/>
                    <w:rPr>
                      <w:rFonts w:ascii="Verdana" w:hAnsi="Verdana"/>
                      <w:b/>
                      <w:sz w:val="16"/>
                      <w:szCs w:val="20"/>
                    </w:rPr>
                  </w:pPr>
                  <w:r>
                    <w:rPr>
                      <w:rFonts w:ascii="Verdana" w:hAnsi="Verdana"/>
                      <w:b/>
                      <w:sz w:val="16"/>
                      <w:szCs w:val="20"/>
                    </w:rPr>
                    <w:t>ESKISEHIR OSMANGAZI UNIVERSITY</w:t>
                  </w:r>
                </w:p>
                <w:p w:rsidR="009E3868" w:rsidRDefault="009E3868" w:rsidP="00FA3355">
                  <w:pPr>
                    <w:spacing w:after="120"/>
                    <w:jc w:val="center"/>
                    <w:rPr>
                      <w:rFonts w:ascii="Verdana" w:hAnsi="Verdana"/>
                      <w:b/>
                      <w:sz w:val="6"/>
                      <w:szCs w:val="10"/>
                    </w:rPr>
                  </w:pPr>
                  <w:r>
                    <w:rPr>
                      <w:rFonts w:ascii="Verdana" w:hAnsi="Verdana"/>
                      <w:b/>
                      <w:sz w:val="16"/>
                      <w:szCs w:val="20"/>
                    </w:rPr>
                    <w:t>GRADUATE SCHOOL OF NATURAL AND APPLIED SCIENCES</w:t>
                  </w:r>
                </w:p>
                <w:p w:rsidR="009E3868" w:rsidRPr="008957CA" w:rsidRDefault="009E3868" w:rsidP="00FA335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71752" w:rsidRPr="002604AB">
        <w:rPr>
          <w:rFonts w:ascii="Verdana" w:hAnsi="Verdana"/>
          <w:b/>
          <w:sz w:val="16"/>
          <w:szCs w:val="16"/>
        </w:rPr>
        <w:t xml:space="preserve">    </w:t>
      </w:r>
    </w:p>
    <w:p w:rsidR="00B71752" w:rsidRPr="002604AB" w:rsidRDefault="00B71752" w:rsidP="00FA3355">
      <w:pPr>
        <w:outlineLvl w:val="0"/>
        <w:rPr>
          <w:rFonts w:ascii="Verdana" w:hAnsi="Verdana"/>
          <w:b/>
          <w:sz w:val="16"/>
          <w:szCs w:val="16"/>
        </w:rPr>
      </w:pPr>
    </w:p>
    <w:p w:rsidR="00B71752" w:rsidRPr="002604AB" w:rsidRDefault="00B71752" w:rsidP="00FA3355">
      <w:pPr>
        <w:outlineLvl w:val="0"/>
        <w:rPr>
          <w:rFonts w:ascii="Verdana" w:hAnsi="Verdana"/>
          <w:b/>
          <w:sz w:val="16"/>
          <w:szCs w:val="16"/>
        </w:rPr>
      </w:pPr>
    </w:p>
    <w:p w:rsidR="00B71752" w:rsidRPr="002604AB" w:rsidRDefault="00B71752" w:rsidP="00FA3355">
      <w:pPr>
        <w:outlineLvl w:val="0"/>
        <w:rPr>
          <w:rFonts w:ascii="Verdana" w:hAnsi="Verdana"/>
          <w:b/>
          <w:sz w:val="16"/>
          <w:szCs w:val="16"/>
        </w:rPr>
      </w:pPr>
    </w:p>
    <w:p w:rsidR="00B71752" w:rsidRPr="002604AB" w:rsidRDefault="00B71752" w:rsidP="00FA3355">
      <w:pPr>
        <w:outlineLvl w:val="0"/>
        <w:rPr>
          <w:rFonts w:ascii="Verdana" w:hAnsi="Verdana"/>
          <w:b/>
          <w:sz w:val="16"/>
          <w:szCs w:val="16"/>
        </w:rPr>
      </w:pPr>
    </w:p>
    <w:p w:rsidR="00B71752" w:rsidRPr="002604AB" w:rsidRDefault="00B71752" w:rsidP="00FA3355">
      <w:pPr>
        <w:outlineLvl w:val="0"/>
        <w:rPr>
          <w:rFonts w:ascii="Verdana" w:hAnsi="Verdana"/>
          <w:b/>
          <w:sz w:val="16"/>
          <w:szCs w:val="16"/>
        </w:rPr>
      </w:pPr>
    </w:p>
    <w:p w:rsidR="00B71752" w:rsidRDefault="00B71752" w:rsidP="00FA3355">
      <w:pPr>
        <w:outlineLvl w:val="0"/>
        <w:rPr>
          <w:rFonts w:ascii="Verdana" w:hAnsi="Verdana"/>
          <w:b/>
          <w:sz w:val="16"/>
          <w:szCs w:val="16"/>
        </w:rPr>
      </w:pPr>
    </w:p>
    <w:p w:rsidR="00B71752" w:rsidRDefault="00B71752" w:rsidP="00FA3355">
      <w:pPr>
        <w:outlineLvl w:val="0"/>
        <w:rPr>
          <w:rFonts w:ascii="Verdana" w:hAnsi="Verdana"/>
          <w:b/>
          <w:sz w:val="16"/>
          <w:szCs w:val="16"/>
        </w:rPr>
      </w:pPr>
    </w:p>
    <w:p w:rsidR="00B71752" w:rsidRDefault="00B71752" w:rsidP="00FA3355">
      <w:pPr>
        <w:outlineLvl w:val="0"/>
        <w:rPr>
          <w:rFonts w:ascii="Verdana" w:hAnsi="Verdana"/>
          <w:b/>
          <w:sz w:val="16"/>
          <w:szCs w:val="16"/>
        </w:rPr>
      </w:pPr>
    </w:p>
    <w:p w:rsidR="00B71752" w:rsidRPr="002604AB" w:rsidRDefault="00B71752" w:rsidP="00FA33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B71752" w:rsidRPr="002604AB" w:rsidTr="00FA3355">
        <w:tc>
          <w:tcPr>
            <w:tcW w:w="1951" w:type="dxa"/>
            <w:vAlign w:val="center"/>
          </w:tcPr>
          <w:p w:rsidR="00B71752" w:rsidRPr="002604AB" w:rsidRDefault="00B71752" w:rsidP="00FA33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71752" w:rsidRPr="002604AB" w:rsidRDefault="00B71752" w:rsidP="00FA3355">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B71752" w:rsidRPr="002604AB" w:rsidRDefault="00B71752" w:rsidP="00FA33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71752" w:rsidRPr="002604AB" w:rsidRDefault="00B71752"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bl>
    <w:p w:rsidR="00B71752" w:rsidRPr="009B0EC0" w:rsidRDefault="00B71752" w:rsidP="00FA33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71752" w:rsidRPr="002604AB" w:rsidTr="00FA3355">
        <w:trPr>
          <w:trHeight w:val="338"/>
        </w:trPr>
        <w:tc>
          <w:tcPr>
            <w:tcW w:w="10173" w:type="dxa"/>
            <w:gridSpan w:val="4"/>
            <w:vAlign w:val="center"/>
          </w:tcPr>
          <w:p w:rsidR="00B71752" w:rsidRPr="002604AB" w:rsidRDefault="00B71752" w:rsidP="00FA3355">
            <w:pPr>
              <w:jc w:val="center"/>
              <w:outlineLvl w:val="0"/>
              <w:rPr>
                <w:rFonts w:ascii="Verdana" w:hAnsi="Verdana"/>
                <w:sz w:val="16"/>
                <w:szCs w:val="16"/>
              </w:rPr>
            </w:pPr>
            <w:r>
              <w:rPr>
                <w:rFonts w:ascii="Verdana" w:hAnsi="Verdana"/>
                <w:b/>
                <w:sz w:val="18"/>
                <w:szCs w:val="16"/>
              </w:rPr>
              <w:t>COURSE</w:t>
            </w:r>
          </w:p>
        </w:tc>
      </w:tr>
      <w:tr w:rsidR="00B71752" w:rsidRPr="002604AB" w:rsidTr="00FA3355">
        <w:tc>
          <w:tcPr>
            <w:tcW w:w="1668" w:type="dxa"/>
            <w:vAlign w:val="center"/>
          </w:tcPr>
          <w:p w:rsidR="00B71752" w:rsidRPr="002604AB" w:rsidRDefault="00B71752" w:rsidP="00FA3355">
            <w:pPr>
              <w:outlineLvl w:val="0"/>
              <w:rPr>
                <w:rFonts w:ascii="Verdana" w:hAnsi="Verdana"/>
                <w:b/>
                <w:sz w:val="16"/>
                <w:szCs w:val="16"/>
              </w:rPr>
            </w:pPr>
            <w:r>
              <w:rPr>
                <w:rFonts w:ascii="Verdana" w:hAnsi="Verdana"/>
                <w:b/>
                <w:sz w:val="16"/>
                <w:szCs w:val="20"/>
              </w:rPr>
              <w:t>CODE</w:t>
            </w:r>
          </w:p>
        </w:tc>
        <w:tc>
          <w:tcPr>
            <w:tcW w:w="1984" w:type="dxa"/>
            <w:vAlign w:val="center"/>
          </w:tcPr>
          <w:p w:rsidR="00B71752" w:rsidRPr="002604AB" w:rsidRDefault="00B71752"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71752" w:rsidRPr="002604AB" w:rsidRDefault="00B71752" w:rsidP="00FA3355">
            <w:pPr>
              <w:outlineLvl w:val="0"/>
              <w:rPr>
                <w:rFonts w:ascii="Verdana" w:hAnsi="Verdana"/>
                <w:b/>
                <w:sz w:val="16"/>
                <w:szCs w:val="16"/>
              </w:rPr>
            </w:pPr>
            <w:r>
              <w:rPr>
                <w:rFonts w:ascii="Verdana" w:hAnsi="Verdana"/>
                <w:b/>
                <w:sz w:val="16"/>
                <w:szCs w:val="20"/>
              </w:rPr>
              <w:t>TITLE</w:t>
            </w:r>
          </w:p>
        </w:tc>
        <w:tc>
          <w:tcPr>
            <w:tcW w:w="4962" w:type="dxa"/>
            <w:vAlign w:val="center"/>
          </w:tcPr>
          <w:p w:rsidR="00B71752" w:rsidRPr="002604AB" w:rsidRDefault="00B71752" w:rsidP="00FA3355">
            <w:pPr>
              <w:outlineLvl w:val="0"/>
              <w:rPr>
                <w:rFonts w:ascii="Verdana" w:hAnsi="Verdana"/>
                <w:sz w:val="16"/>
                <w:szCs w:val="16"/>
              </w:rPr>
            </w:pPr>
            <w:r w:rsidRPr="002604AB">
              <w:rPr>
                <w:rFonts w:ascii="Verdana" w:hAnsi="Verdana"/>
                <w:sz w:val="16"/>
                <w:szCs w:val="16"/>
              </w:rPr>
              <w:t xml:space="preserve"> </w:t>
            </w:r>
            <w:bookmarkStart w:id="86" w:name="EN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RECOMBINANT DNA TECHNOLOGY</w:t>
            </w:r>
            <w:r>
              <w:rPr>
                <w:rFonts w:ascii="Verdana" w:hAnsi="Verdana"/>
                <w:sz w:val="16"/>
                <w:szCs w:val="16"/>
              </w:rPr>
              <w:fldChar w:fldCharType="end"/>
            </w:r>
            <w:bookmarkEnd w:id="86"/>
          </w:p>
        </w:tc>
      </w:tr>
    </w:tbl>
    <w:p w:rsidR="00B71752" w:rsidRPr="002604AB" w:rsidRDefault="00B71752" w:rsidP="00FA335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71752" w:rsidRPr="002604AB" w:rsidTr="00FA33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71752" w:rsidRPr="009B0EC0" w:rsidRDefault="00B71752" w:rsidP="00FA33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71752" w:rsidRPr="002604AB" w:rsidRDefault="00B71752" w:rsidP="00FA33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20"/>
              </w:rPr>
              <w:t>LANGUAGE</w:t>
            </w:r>
          </w:p>
        </w:tc>
      </w:tr>
      <w:tr w:rsidR="00B71752" w:rsidRPr="002604AB" w:rsidTr="00FA3355">
        <w:trPr>
          <w:trHeight w:val="382"/>
        </w:trPr>
        <w:tc>
          <w:tcPr>
            <w:tcW w:w="1079" w:type="dxa"/>
            <w:vMerge/>
            <w:tcBorders>
              <w:top w:val="single" w:sz="4" w:space="0" w:color="auto"/>
              <w:left w:val="single" w:sz="12" w:space="0" w:color="auto"/>
              <w:bottom w:val="single" w:sz="4" w:space="0" w:color="auto"/>
              <w:right w:val="single" w:sz="12" w:space="0" w:color="auto"/>
            </w:tcBorders>
          </w:tcPr>
          <w:p w:rsidR="00B71752" w:rsidRPr="002604AB" w:rsidRDefault="00B71752" w:rsidP="00FA33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71752" w:rsidRPr="002604AB" w:rsidRDefault="00B71752" w:rsidP="00FA33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71752" w:rsidRPr="002604AB" w:rsidRDefault="00B71752" w:rsidP="00FA3355">
            <w:pPr>
              <w:jc w:val="center"/>
              <w:rPr>
                <w:rFonts w:ascii="Verdana" w:hAnsi="Verdana"/>
                <w:b/>
                <w:sz w:val="16"/>
                <w:szCs w:val="16"/>
              </w:rPr>
            </w:pPr>
          </w:p>
        </w:tc>
        <w:tc>
          <w:tcPr>
            <w:tcW w:w="709" w:type="dxa"/>
            <w:vMerge/>
            <w:tcBorders>
              <w:bottom w:val="single" w:sz="4" w:space="0" w:color="auto"/>
            </w:tcBorders>
            <w:vAlign w:val="center"/>
          </w:tcPr>
          <w:p w:rsidR="00B71752" w:rsidRPr="002604AB" w:rsidRDefault="00B71752" w:rsidP="00FA33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71752" w:rsidRPr="002604AB" w:rsidRDefault="00B71752" w:rsidP="00FA3355">
            <w:pPr>
              <w:jc w:val="center"/>
              <w:rPr>
                <w:rFonts w:ascii="Verdana" w:hAnsi="Verdana"/>
                <w:b/>
                <w:sz w:val="16"/>
                <w:szCs w:val="16"/>
              </w:rPr>
            </w:pPr>
          </w:p>
        </w:tc>
        <w:tc>
          <w:tcPr>
            <w:tcW w:w="1824" w:type="dxa"/>
            <w:vMerge/>
            <w:tcBorders>
              <w:bottom w:val="single" w:sz="4" w:space="0" w:color="auto"/>
            </w:tcBorders>
            <w:vAlign w:val="center"/>
          </w:tcPr>
          <w:p w:rsidR="00B71752" w:rsidRPr="002604AB" w:rsidRDefault="00B71752" w:rsidP="00FA3355">
            <w:pPr>
              <w:jc w:val="center"/>
              <w:rPr>
                <w:rFonts w:ascii="Verdana" w:hAnsi="Verdana"/>
                <w:b/>
                <w:sz w:val="16"/>
                <w:szCs w:val="16"/>
              </w:rPr>
            </w:pPr>
          </w:p>
        </w:tc>
      </w:tr>
      <w:tr w:rsidR="00B71752" w:rsidRPr="002604AB" w:rsidTr="00FA33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71752" w:rsidRPr="009B0EC0" w:rsidRDefault="00B71752" w:rsidP="00FA33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71752" w:rsidRDefault="00B71752" w:rsidP="00FA33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71752" w:rsidRDefault="00B71752" w:rsidP="00FA33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71752" w:rsidRDefault="00B71752" w:rsidP="00FA33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71752" w:rsidRPr="002604AB" w:rsidRDefault="00B71752" w:rsidP="00FA33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71752" w:rsidRPr="002604AB" w:rsidRDefault="00B71752" w:rsidP="00FA33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71752" w:rsidRPr="002604AB" w:rsidTr="00FA33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20"/>
              </w:rPr>
              <w:t>CREDIT DISTRIBUTION</w:t>
            </w:r>
          </w:p>
        </w:tc>
      </w:tr>
      <w:tr w:rsidR="00B71752" w:rsidRPr="002604AB" w:rsidTr="00FA33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71752" w:rsidRDefault="00B71752" w:rsidP="00FA3355">
            <w:pPr>
              <w:jc w:val="center"/>
              <w:rPr>
                <w:rFonts w:ascii="Verdana" w:hAnsi="Verdana"/>
                <w:b/>
                <w:sz w:val="16"/>
                <w:szCs w:val="20"/>
              </w:rPr>
            </w:pPr>
            <w:r>
              <w:rPr>
                <w:rFonts w:ascii="Verdana" w:hAnsi="Verdana"/>
                <w:b/>
                <w:sz w:val="16"/>
                <w:szCs w:val="20"/>
              </w:rPr>
              <w:t>Knowledge in the discipline</w:t>
            </w:r>
          </w:p>
          <w:p w:rsidR="00B71752" w:rsidRPr="002604AB" w:rsidRDefault="00B71752" w:rsidP="00FA33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71752" w:rsidRPr="002604AB" w:rsidTr="00FA33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71752" w:rsidRPr="002604AB" w:rsidRDefault="00B71752" w:rsidP="00FA33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3868">
              <w:rPr>
                <w:rFonts w:ascii="Verdana" w:hAnsi="Verdana"/>
                <w:sz w:val="16"/>
                <w:szCs w:val="16"/>
              </w:rPr>
            </w:r>
            <w:r w:rsidR="009E3868">
              <w:rPr>
                <w:rFonts w:ascii="Verdana" w:hAnsi="Verdana"/>
                <w:sz w:val="16"/>
                <w:szCs w:val="16"/>
              </w:rPr>
              <w:fldChar w:fldCharType="separate"/>
            </w:r>
            <w:r>
              <w:rPr>
                <w:rFonts w:ascii="Verdana" w:hAnsi="Verdana"/>
                <w:sz w:val="16"/>
                <w:szCs w:val="16"/>
              </w:rPr>
              <w:fldChar w:fldCharType="end"/>
            </w:r>
          </w:p>
        </w:tc>
      </w:tr>
      <w:tr w:rsidR="00B71752" w:rsidRPr="002604AB" w:rsidTr="00FA33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71752" w:rsidRPr="002604AB" w:rsidRDefault="00B71752" w:rsidP="00FA3355">
            <w:pPr>
              <w:jc w:val="center"/>
              <w:rPr>
                <w:rFonts w:ascii="Verdana" w:hAnsi="Verdana"/>
                <w:b/>
                <w:sz w:val="16"/>
                <w:szCs w:val="16"/>
              </w:rPr>
            </w:pPr>
            <w:r w:rsidRPr="00FB16FB">
              <w:rPr>
                <w:rFonts w:ascii="Verdana" w:hAnsi="Verdana"/>
                <w:b/>
                <w:sz w:val="16"/>
                <w:szCs w:val="20"/>
              </w:rPr>
              <w:t>ASSESSMENT CRITERIA</w:t>
            </w:r>
          </w:p>
        </w:tc>
      </w:tr>
      <w:tr w:rsidR="00B71752" w:rsidRPr="002604AB" w:rsidTr="00FA33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71752" w:rsidRPr="002604AB" w:rsidRDefault="00B71752" w:rsidP="00FA33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71752" w:rsidRDefault="00B71752" w:rsidP="00FA3355">
            <w:pPr>
              <w:jc w:val="center"/>
              <w:rPr>
                <w:rFonts w:ascii="Verdana" w:hAnsi="Verdana"/>
                <w:b/>
                <w:sz w:val="16"/>
                <w:szCs w:val="16"/>
              </w:rPr>
            </w:pPr>
            <w:r>
              <w:rPr>
                <w:rFonts w:ascii="Verdana" w:hAnsi="Verdana"/>
                <w:b/>
                <w:sz w:val="16"/>
                <w:szCs w:val="16"/>
              </w:rPr>
              <w:t>Contribution</w:t>
            </w:r>
          </w:p>
          <w:p w:rsidR="00B71752" w:rsidRPr="002604AB" w:rsidRDefault="00B71752" w:rsidP="00FA33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71752" w:rsidRPr="002604AB" w:rsidTr="00FA3355">
        <w:trPr>
          <w:trHeight w:val="276"/>
        </w:trPr>
        <w:tc>
          <w:tcPr>
            <w:tcW w:w="3735" w:type="dxa"/>
            <w:gridSpan w:val="5"/>
            <w:vMerge/>
            <w:tcBorders>
              <w:left w:val="single" w:sz="12" w:space="0" w:color="auto"/>
              <w:right w:val="single" w:sz="12" w:space="0" w:color="auto"/>
            </w:tcBorders>
            <w:vAlign w:val="center"/>
          </w:tcPr>
          <w:p w:rsidR="00B71752" w:rsidRPr="002604AB" w:rsidRDefault="00B71752"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1752" w:rsidRPr="002604AB" w:rsidRDefault="00B71752" w:rsidP="00FA33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71752" w:rsidRPr="002604AB" w:rsidRDefault="00B71752" w:rsidP="00FA33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B71752" w:rsidRPr="002604AB" w:rsidRDefault="00B71752" w:rsidP="00FA3355">
            <w:pPr>
              <w:jc w:val="center"/>
              <w:rPr>
                <w:rFonts w:ascii="Verdana" w:hAnsi="Verdana"/>
                <w:sz w:val="16"/>
                <w:szCs w:val="16"/>
                <w:highlight w:val="yellow"/>
              </w:rPr>
            </w:pPr>
          </w:p>
        </w:tc>
      </w:tr>
      <w:tr w:rsidR="00B71752" w:rsidRPr="002604AB" w:rsidTr="00FA3355">
        <w:trPr>
          <w:trHeight w:val="286"/>
        </w:trPr>
        <w:tc>
          <w:tcPr>
            <w:tcW w:w="3735" w:type="dxa"/>
            <w:gridSpan w:val="5"/>
            <w:vMerge/>
            <w:tcBorders>
              <w:left w:val="single" w:sz="12" w:space="0" w:color="auto"/>
              <w:right w:val="single" w:sz="12" w:space="0" w:color="auto"/>
            </w:tcBorders>
            <w:vAlign w:val="center"/>
          </w:tcPr>
          <w:p w:rsidR="00B71752" w:rsidRPr="002604AB" w:rsidRDefault="00B71752"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1752" w:rsidRPr="002604AB" w:rsidRDefault="00B71752" w:rsidP="00FA33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71752" w:rsidRPr="002604AB" w:rsidTr="00FA3355">
        <w:trPr>
          <w:trHeight w:val="286"/>
        </w:trPr>
        <w:tc>
          <w:tcPr>
            <w:tcW w:w="3735" w:type="dxa"/>
            <w:gridSpan w:val="5"/>
            <w:vMerge/>
            <w:tcBorders>
              <w:left w:val="single" w:sz="12" w:space="0" w:color="auto"/>
              <w:right w:val="single" w:sz="12" w:space="0" w:color="auto"/>
            </w:tcBorders>
            <w:vAlign w:val="center"/>
          </w:tcPr>
          <w:p w:rsidR="00B71752" w:rsidRPr="002604AB" w:rsidRDefault="00B71752" w:rsidP="00FA33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1752" w:rsidRPr="002604AB" w:rsidRDefault="00B71752" w:rsidP="00FA33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52" w:rsidRPr="002604AB" w:rsidTr="00FA3355">
        <w:trPr>
          <w:trHeight w:val="286"/>
        </w:trPr>
        <w:tc>
          <w:tcPr>
            <w:tcW w:w="3735" w:type="dxa"/>
            <w:gridSpan w:val="5"/>
            <w:vMerge/>
            <w:tcBorders>
              <w:left w:val="single" w:sz="12" w:space="0" w:color="auto"/>
              <w:right w:val="single" w:sz="12" w:space="0" w:color="auto"/>
            </w:tcBorders>
            <w:vAlign w:val="center"/>
          </w:tcPr>
          <w:p w:rsidR="00B71752" w:rsidRPr="002604AB" w:rsidRDefault="00B71752" w:rsidP="00FA33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71752" w:rsidRPr="002604AB" w:rsidRDefault="00B71752" w:rsidP="00FA33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52" w:rsidRPr="002604AB" w:rsidTr="00FA3355">
        <w:trPr>
          <w:trHeight w:val="286"/>
        </w:trPr>
        <w:tc>
          <w:tcPr>
            <w:tcW w:w="3735" w:type="dxa"/>
            <w:gridSpan w:val="5"/>
            <w:vMerge/>
            <w:tcBorders>
              <w:left w:val="single" w:sz="12" w:space="0" w:color="auto"/>
              <w:right w:val="single" w:sz="12" w:space="0" w:color="auto"/>
            </w:tcBorders>
            <w:vAlign w:val="center"/>
          </w:tcPr>
          <w:p w:rsidR="00B71752" w:rsidRPr="002604AB" w:rsidRDefault="00B71752" w:rsidP="00FA33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71752" w:rsidRPr="002604AB" w:rsidRDefault="00B71752" w:rsidP="00FA33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52" w:rsidRPr="002604AB" w:rsidTr="00FA3355">
        <w:trPr>
          <w:trHeight w:val="294"/>
        </w:trPr>
        <w:tc>
          <w:tcPr>
            <w:tcW w:w="3735" w:type="dxa"/>
            <w:gridSpan w:val="5"/>
            <w:vMerge/>
            <w:tcBorders>
              <w:left w:val="single" w:sz="12" w:space="0" w:color="auto"/>
              <w:right w:val="single" w:sz="12" w:space="0" w:color="auto"/>
            </w:tcBorders>
            <w:vAlign w:val="center"/>
          </w:tcPr>
          <w:p w:rsidR="00B71752" w:rsidRPr="002604AB" w:rsidRDefault="00B71752"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1752" w:rsidRDefault="00B71752" w:rsidP="00FA33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71752" w:rsidRDefault="00B71752"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71752" w:rsidRDefault="00B71752"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71752" w:rsidRPr="002604AB" w:rsidTr="00FA3355">
        <w:trPr>
          <w:trHeight w:val="294"/>
        </w:trPr>
        <w:tc>
          <w:tcPr>
            <w:tcW w:w="3735" w:type="dxa"/>
            <w:gridSpan w:val="5"/>
            <w:vMerge/>
            <w:tcBorders>
              <w:left w:val="single" w:sz="12" w:space="0" w:color="auto"/>
              <w:right w:val="single" w:sz="12" w:space="0" w:color="auto"/>
            </w:tcBorders>
            <w:vAlign w:val="center"/>
          </w:tcPr>
          <w:p w:rsidR="00B71752" w:rsidRPr="002604AB" w:rsidRDefault="00B71752" w:rsidP="00FA33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1752" w:rsidRPr="002604AB" w:rsidRDefault="00B71752" w:rsidP="00FA33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52" w:rsidRPr="002604AB" w:rsidTr="00FA3355">
        <w:trPr>
          <w:trHeight w:val="286"/>
        </w:trPr>
        <w:tc>
          <w:tcPr>
            <w:tcW w:w="3735" w:type="dxa"/>
            <w:gridSpan w:val="5"/>
            <w:vMerge/>
            <w:tcBorders>
              <w:left w:val="single" w:sz="12" w:space="0" w:color="auto"/>
              <w:bottom w:val="single" w:sz="12" w:space="0" w:color="auto"/>
              <w:right w:val="single" w:sz="12" w:space="0" w:color="auto"/>
            </w:tcBorders>
            <w:vAlign w:val="center"/>
          </w:tcPr>
          <w:p w:rsidR="00B71752" w:rsidRPr="002604AB" w:rsidRDefault="00B71752" w:rsidP="00FA33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71752" w:rsidRPr="00FA4020" w:rsidRDefault="00B71752" w:rsidP="00FA33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71752" w:rsidRPr="002604AB" w:rsidRDefault="00B71752" w:rsidP="00FA33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52"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52" w:rsidRPr="002604AB" w:rsidRDefault="00B71752" w:rsidP="00FA33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71752" w:rsidRPr="002604AB" w:rsidRDefault="00B71752" w:rsidP="00FA33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B71752" w:rsidRPr="002604AB" w:rsidTr="00FA33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71752" w:rsidRPr="002604AB" w:rsidRDefault="00B71752" w:rsidP="00FA33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sz w:val="16"/>
                <w:szCs w:val="16"/>
              </w:rPr>
              <w:t>The lecture comprises basic knowledge on restriction endonuclease enzymes which are the necessary factors for the construction of recombinant DNA, primer design for the gene to be cloned, plasmid types and structures, polymerase chain reaction, ligase enzyme, transformation, transduction, sequence analysis and comparison with the genome database.</w:t>
            </w:r>
            <w:r w:rsidRPr="00A83CA8">
              <w:rPr>
                <w:rFonts w:ascii="Verdana" w:hAnsi="Verdana"/>
                <w:sz w:val="16"/>
                <w:szCs w:val="16"/>
              </w:rPr>
              <w:fldChar w:fldCharType="end"/>
            </w:r>
          </w:p>
        </w:tc>
      </w:tr>
      <w:tr w:rsidR="00B71752" w:rsidRPr="002604AB" w:rsidTr="00FA33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52" w:rsidRPr="002604AB" w:rsidRDefault="00B71752" w:rsidP="00FA33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71752" w:rsidRPr="002604AB" w:rsidRDefault="00B71752" w:rsidP="00FA33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sz w:val="16"/>
                <w:szCs w:val="16"/>
              </w:rPr>
              <w:t>It is aimed to give the basic knowledge of recombinant DNA technology and set up background for protein production, vaccine production, gene therap uses this technology.</w:t>
            </w:r>
            <w:r w:rsidRPr="00A83CA8">
              <w:rPr>
                <w:rFonts w:ascii="Verdana" w:hAnsi="Verdana"/>
                <w:sz w:val="16"/>
                <w:szCs w:val="16"/>
              </w:rPr>
              <w:fldChar w:fldCharType="end"/>
            </w:r>
          </w:p>
        </w:tc>
      </w:tr>
      <w:tr w:rsidR="00B71752"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71752" w:rsidRPr="000D2A97" w:rsidRDefault="00B71752" w:rsidP="00FA33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sz w:val="16"/>
                <w:szCs w:val="16"/>
              </w:rPr>
              <w:t>-To have information about recombinant DNA technology</w:t>
            </w:r>
          </w:p>
          <w:p w:rsidR="00B71752" w:rsidRPr="002604AB" w:rsidRDefault="00B71752" w:rsidP="00FA3355">
            <w:pPr>
              <w:rPr>
                <w:rFonts w:ascii="Verdana" w:hAnsi="Verdana"/>
                <w:sz w:val="16"/>
                <w:szCs w:val="16"/>
              </w:rPr>
            </w:pPr>
            <w:r>
              <w:rPr>
                <w:rFonts w:ascii="Verdana" w:hAnsi="Verdana"/>
                <w:sz w:val="16"/>
                <w:szCs w:val="16"/>
              </w:rPr>
              <w:t xml:space="preserve"> </w:t>
            </w:r>
            <w:r w:rsidRPr="000D2A97">
              <w:rPr>
                <w:rFonts w:ascii="Verdana" w:hAnsi="Verdana"/>
                <w:sz w:val="16"/>
                <w:szCs w:val="16"/>
              </w:rPr>
              <w:t>-To provide background information for advanced analysis using recombinant DNA technology</w:t>
            </w:r>
            <w:r w:rsidRPr="00A83CA8">
              <w:rPr>
                <w:rFonts w:ascii="Verdana" w:hAnsi="Verdana"/>
                <w:sz w:val="16"/>
                <w:szCs w:val="16"/>
              </w:rPr>
              <w:fldChar w:fldCharType="end"/>
            </w:r>
          </w:p>
        </w:tc>
      </w:tr>
      <w:tr w:rsidR="00B71752" w:rsidRPr="002604AB" w:rsidTr="00FA33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71752" w:rsidRPr="000D2A97" w:rsidRDefault="00B71752" w:rsidP="00FA335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sidRPr="000D2A97">
              <w:rPr>
                <w:rFonts w:ascii="Verdana" w:hAnsi="Verdana"/>
                <w:sz w:val="16"/>
                <w:szCs w:val="16"/>
              </w:rPr>
              <w:t>To have knowledge about the techniques used in recombinant DNA technology</w:t>
            </w:r>
          </w:p>
          <w:p w:rsidR="00B71752" w:rsidRPr="00E3546D" w:rsidRDefault="00B71752" w:rsidP="00FA3355">
            <w:pPr>
              <w:tabs>
                <w:tab w:val="left" w:pos="7800"/>
              </w:tabs>
              <w:rPr>
                <w:rFonts w:ascii="Verdana" w:hAnsi="Verdana"/>
                <w:sz w:val="16"/>
                <w:szCs w:val="16"/>
              </w:rPr>
            </w:pPr>
            <w:r w:rsidRPr="000D2A97">
              <w:rPr>
                <w:rFonts w:ascii="Verdana" w:hAnsi="Verdana"/>
                <w:sz w:val="16"/>
                <w:szCs w:val="16"/>
              </w:rPr>
              <w:t xml:space="preserve"> </w:t>
            </w:r>
            <w:r>
              <w:rPr>
                <w:rFonts w:ascii="Verdana" w:hAnsi="Verdana"/>
                <w:sz w:val="16"/>
                <w:szCs w:val="16"/>
              </w:rPr>
              <w:t>-</w:t>
            </w:r>
            <w:r w:rsidRPr="000D2A97">
              <w:rPr>
                <w:rFonts w:ascii="Verdana" w:hAnsi="Verdana"/>
                <w:sz w:val="16"/>
                <w:szCs w:val="16"/>
              </w:rPr>
              <w:t>Ability to construct recombinant plasmid DNA</w:t>
            </w:r>
            <w:r>
              <w:rPr>
                <w:rFonts w:ascii="Verdana" w:hAnsi="Verdana"/>
                <w:sz w:val="16"/>
                <w:szCs w:val="16"/>
              </w:rPr>
              <w:fldChar w:fldCharType="end"/>
            </w:r>
          </w:p>
        </w:tc>
      </w:tr>
      <w:tr w:rsidR="00B71752"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71752" w:rsidRPr="004226A4" w:rsidRDefault="00B71752" w:rsidP="00FA3355">
            <w:pPr>
              <w:pStyle w:val="Balk4"/>
              <w:spacing w:before="0" w:beforeAutospacing="0" w:after="0" w:afterAutospacing="0"/>
              <w:rPr>
                <w:rFonts w:ascii="Verdana" w:hAnsi="Verdana"/>
                <w:b w:val="0"/>
                <w:sz w:val="16"/>
                <w:szCs w:val="16"/>
                <w:lang w:val="tr-TR"/>
              </w:rPr>
            </w:pPr>
            <w:r w:rsidRPr="004226A4">
              <w:rPr>
                <w:rFonts w:ascii="Verdana" w:hAnsi="Verdana"/>
                <w:b w:val="0"/>
                <w:sz w:val="16"/>
                <w:szCs w:val="16"/>
                <w:lang w:val="tr-TR"/>
              </w:rPr>
              <w:t xml:space="preserve"> </w:t>
            </w:r>
            <w:r w:rsidRPr="004226A4">
              <w:rPr>
                <w:rFonts w:ascii="Verdana" w:hAnsi="Verdana"/>
                <w:b w:val="0"/>
                <w:sz w:val="16"/>
                <w:szCs w:val="16"/>
                <w:lang w:val="tr-TR"/>
              </w:rPr>
              <w:fldChar w:fldCharType="begin">
                <w:ffData>
                  <w:name w:val=""/>
                  <w:enabled/>
                  <w:calcOnExit w:val="0"/>
                  <w:textInput/>
                </w:ffData>
              </w:fldChar>
            </w:r>
            <w:r w:rsidRPr="004226A4">
              <w:rPr>
                <w:rFonts w:ascii="Verdana" w:hAnsi="Verdana"/>
                <w:b w:val="0"/>
                <w:sz w:val="16"/>
                <w:szCs w:val="16"/>
                <w:lang w:val="tr-TR"/>
              </w:rPr>
              <w:instrText xml:space="preserve"> FORMTEXT </w:instrText>
            </w:r>
            <w:r w:rsidRPr="004226A4">
              <w:rPr>
                <w:rFonts w:ascii="Verdana" w:hAnsi="Verdana"/>
                <w:b w:val="0"/>
                <w:sz w:val="16"/>
                <w:szCs w:val="16"/>
                <w:lang w:val="tr-TR"/>
              </w:rPr>
            </w:r>
            <w:r w:rsidRPr="004226A4">
              <w:rPr>
                <w:rFonts w:ascii="Verdana" w:hAnsi="Verdana"/>
                <w:b w:val="0"/>
                <w:sz w:val="16"/>
                <w:szCs w:val="16"/>
                <w:lang w:val="tr-TR"/>
              </w:rPr>
              <w:fldChar w:fldCharType="separate"/>
            </w:r>
            <w:r w:rsidRPr="004226A4">
              <w:rPr>
                <w:rFonts w:ascii="Verdana" w:hAnsi="Verdana"/>
                <w:b w:val="0"/>
                <w:noProof/>
                <w:sz w:val="16"/>
                <w:szCs w:val="16"/>
                <w:lang w:val="tr-TR"/>
              </w:rPr>
              <w:t xml:space="preserve">Gene Cloning&amp;DNA Analysis -An Introduction. T.A.Brown, Blackwell Publishing, 2015.7th edition  </w:t>
            </w:r>
            <w:r w:rsidRPr="004226A4">
              <w:rPr>
                <w:rFonts w:ascii="Verdana" w:hAnsi="Verdana"/>
                <w:b w:val="0"/>
                <w:sz w:val="16"/>
                <w:szCs w:val="16"/>
                <w:lang w:val="tr-TR"/>
              </w:rPr>
              <w:fldChar w:fldCharType="end"/>
            </w:r>
          </w:p>
        </w:tc>
      </w:tr>
      <w:tr w:rsidR="00B71752" w:rsidRPr="002604AB" w:rsidTr="00FA33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52" w:rsidRPr="002604AB" w:rsidRDefault="00B71752" w:rsidP="00FA33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71752" w:rsidRPr="004226A4" w:rsidRDefault="00B71752" w:rsidP="00FA3355">
            <w:pPr>
              <w:pStyle w:val="Balk4"/>
              <w:spacing w:before="0" w:beforeAutospacing="0" w:after="0" w:afterAutospacing="0"/>
              <w:rPr>
                <w:rFonts w:ascii="Verdana" w:hAnsi="Verdana"/>
                <w:b w:val="0"/>
                <w:color w:val="000000"/>
                <w:sz w:val="16"/>
                <w:szCs w:val="16"/>
                <w:lang w:val="tr-TR"/>
              </w:rPr>
            </w:pPr>
            <w:r w:rsidRPr="004226A4">
              <w:rPr>
                <w:rFonts w:ascii="Verdana" w:hAnsi="Verdana"/>
                <w:b w:val="0"/>
                <w:bCs w:val="0"/>
                <w:color w:val="000000"/>
                <w:sz w:val="16"/>
                <w:szCs w:val="16"/>
                <w:lang w:val="tr-TR"/>
              </w:rPr>
              <w:t xml:space="preserve"> </w:t>
            </w:r>
            <w:r w:rsidRPr="004226A4">
              <w:rPr>
                <w:rFonts w:ascii="Verdana" w:hAnsi="Verdana"/>
                <w:b w:val="0"/>
                <w:sz w:val="16"/>
                <w:szCs w:val="16"/>
                <w:lang w:val="tr-TR"/>
              </w:rPr>
              <w:fldChar w:fldCharType="begin">
                <w:ffData>
                  <w:name w:val="Metin4"/>
                  <w:enabled/>
                  <w:calcOnExit w:val="0"/>
                  <w:textInput/>
                </w:ffData>
              </w:fldChar>
            </w:r>
            <w:r w:rsidRPr="004226A4">
              <w:rPr>
                <w:rFonts w:ascii="Verdana" w:hAnsi="Verdana"/>
                <w:b w:val="0"/>
                <w:sz w:val="16"/>
                <w:szCs w:val="16"/>
                <w:lang w:val="tr-TR"/>
              </w:rPr>
              <w:instrText xml:space="preserve"> FORMTEXT </w:instrText>
            </w:r>
            <w:r w:rsidRPr="004226A4">
              <w:rPr>
                <w:rFonts w:ascii="Verdana" w:hAnsi="Verdana"/>
                <w:b w:val="0"/>
                <w:sz w:val="16"/>
                <w:szCs w:val="16"/>
                <w:lang w:val="tr-TR"/>
              </w:rPr>
            </w:r>
            <w:r w:rsidRPr="004226A4">
              <w:rPr>
                <w:rFonts w:ascii="Verdana" w:hAnsi="Verdana"/>
                <w:b w:val="0"/>
                <w:sz w:val="16"/>
                <w:szCs w:val="16"/>
                <w:lang w:val="tr-TR"/>
              </w:rPr>
              <w:fldChar w:fldCharType="separate"/>
            </w:r>
            <w:r w:rsidRPr="004226A4">
              <w:rPr>
                <w:rFonts w:ascii="Verdana" w:hAnsi="Verdana"/>
                <w:b w:val="0"/>
                <w:noProof/>
                <w:sz w:val="16"/>
                <w:szCs w:val="16"/>
                <w:lang w:val="tr-TR"/>
              </w:rPr>
              <w:t>Massachusetts Institute of Technology (MIT) Course materials, Recombinant DNA 1-4, Prof.Dr.Eric Lander</w:t>
            </w:r>
            <w:r w:rsidRPr="004226A4">
              <w:rPr>
                <w:rFonts w:ascii="Verdana" w:hAnsi="Verdana"/>
                <w:b w:val="0"/>
                <w:sz w:val="16"/>
                <w:szCs w:val="16"/>
                <w:lang w:val="tr-TR"/>
              </w:rPr>
              <w:fldChar w:fldCharType="end"/>
            </w:r>
          </w:p>
        </w:tc>
      </w:tr>
    </w:tbl>
    <w:p w:rsidR="00B71752" w:rsidRPr="002604AB" w:rsidRDefault="00B71752" w:rsidP="00FA3355">
      <w:pPr>
        <w:rPr>
          <w:rFonts w:ascii="Verdana" w:hAnsi="Verdana"/>
          <w:sz w:val="16"/>
          <w:szCs w:val="16"/>
        </w:rPr>
        <w:sectPr w:rsidR="00B71752" w:rsidRPr="002604AB" w:rsidSect="00FA3355">
          <w:footerReference w:type="default" r:id="rId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71752" w:rsidRPr="002604AB" w:rsidTr="00FA33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71752" w:rsidRPr="002604AB" w:rsidRDefault="00B71752" w:rsidP="00FA3355">
            <w:pPr>
              <w:rPr>
                <w:rFonts w:ascii="Verdana" w:hAnsi="Verdana"/>
                <w:b/>
                <w:sz w:val="20"/>
                <w:szCs w:val="16"/>
              </w:rPr>
            </w:pPr>
            <w:r>
              <w:rPr>
                <w:rFonts w:ascii="Verdana" w:hAnsi="Verdana"/>
                <w:b/>
                <w:sz w:val="20"/>
                <w:szCs w:val="16"/>
              </w:rPr>
              <w:t>TOPICS</w:t>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71752" w:rsidRPr="002604AB" w:rsidRDefault="00B71752"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noProof/>
                <w:sz w:val="16"/>
                <w:szCs w:val="16"/>
              </w:rPr>
              <w:t>Restriction endonuclease enzymes</w:t>
            </w:r>
            <w:r w:rsidRPr="00A83CA8">
              <w:rPr>
                <w:rFonts w:ascii="Verdana" w:hAnsi="Verdana"/>
                <w:sz w:val="16"/>
                <w:szCs w:val="16"/>
              </w:rPr>
              <w:fldChar w:fldCharType="end"/>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71752" w:rsidRPr="002604AB" w:rsidRDefault="00B71752"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noProof/>
                <w:sz w:val="16"/>
                <w:szCs w:val="16"/>
              </w:rPr>
              <w:t>Prim</w:t>
            </w:r>
            <w:r>
              <w:rPr>
                <w:rFonts w:ascii="Verdana" w:hAnsi="Verdana"/>
                <w:noProof/>
                <w:sz w:val="16"/>
                <w:szCs w:val="16"/>
              </w:rPr>
              <w:t>er</w:t>
            </w:r>
            <w:r w:rsidRPr="000D2A97">
              <w:rPr>
                <w:rFonts w:ascii="Verdana" w:hAnsi="Verdana"/>
                <w:noProof/>
                <w:sz w:val="16"/>
                <w:szCs w:val="16"/>
              </w:rPr>
              <w:t xml:space="preserve"> design for the gene to be cloned</w:t>
            </w:r>
            <w:r w:rsidRPr="00A83CA8">
              <w:rPr>
                <w:rFonts w:ascii="Verdana" w:hAnsi="Verdana"/>
                <w:sz w:val="16"/>
                <w:szCs w:val="16"/>
              </w:rPr>
              <w:fldChar w:fldCharType="end"/>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71752" w:rsidRPr="002604AB" w:rsidRDefault="00B71752"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noProof/>
                <w:sz w:val="16"/>
                <w:szCs w:val="16"/>
              </w:rPr>
              <w:t>Vectors (Non-viral vectors and viral vectors)</w:t>
            </w:r>
            <w:r w:rsidRPr="00A83CA8">
              <w:rPr>
                <w:rFonts w:ascii="Verdana" w:hAnsi="Verdana"/>
                <w:sz w:val="16"/>
                <w:szCs w:val="16"/>
              </w:rPr>
              <w:fldChar w:fldCharType="end"/>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71752" w:rsidRPr="002604AB" w:rsidRDefault="00B71752"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noProof/>
                <w:sz w:val="16"/>
                <w:szCs w:val="16"/>
              </w:rPr>
              <w:t>Plasmid types and structures-1</w:t>
            </w:r>
            <w:r w:rsidRPr="00A83CA8">
              <w:rPr>
                <w:rFonts w:ascii="Verdana" w:hAnsi="Verdana"/>
                <w:sz w:val="16"/>
                <w:szCs w:val="16"/>
              </w:rPr>
              <w:fldChar w:fldCharType="end"/>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71752" w:rsidRPr="002604AB" w:rsidRDefault="00B71752"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noProof/>
                <w:sz w:val="16"/>
                <w:szCs w:val="16"/>
              </w:rPr>
              <w:t>Plasmid types and structures-</w:t>
            </w:r>
            <w:r>
              <w:rPr>
                <w:rFonts w:ascii="Verdana" w:hAnsi="Verdana"/>
                <w:noProof/>
                <w:sz w:val="16"/>
                <w:szCs w:val="16"/>
              </w:rPr>
              <w:t>2</w:t>
            </w:r>
            <w:r w:rsidRPr="00A83CA8">
              <w:rPr>
                <w:rFonts w:ascii="Verdana" w:hAnsi="Verdana"/>
                <w:sz w:val="16"/>
                <w:szCs w:val="16"/>
              </w:rPr>
              <w:fldChar w:fldCharType="end"/>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71752" w:rsidRPr="002604AB" w:rsidRDefault="00B71752"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71752" w:rsidRPr="002604AB" w:rsidRDefault="00B71752"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noProof/>
                <w:sz w:val="16"/>
                <w:szCs w:val="16"/>
              </w:rPr>
              <w:t>Polymerase Chain Reaction</w:t>
            </w:r>
            <w:r w:rsidRPr="00A83CA8">
              <w:rPr>
                <w:rFonts w:ascii="Verdana" w:hAnsi="Verdana"/>
                <w:sz w:val="16"/>
                <w:szCs w:val="16"/>
              </w:rPr>
              <w:fldChar w:fldCharType="end"/>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71752" w:rsidRPr="002604AB" w:rsidRDefault="00B71752"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noProof/>
                <w:sz w:val="16"/>
                <w:szCs w:val="16"/>
              </w:rPr>
              <w:t>Polymerase Chain Reaction and gel imaging, "cornerstone articles" discussion</w:t>
            </w:r>
            <w:r w:rsidRPr="00A83CA8">
              <w:rPr>
                <w:rFonts w:ascii="Verdana" w:hAnsi="Verdana"/>
                <w:sz w:val="16"/>
                <w:szCs w:val="16"/>
              </w:rPr>
              <w:fldChar w:fldCharType="end"/>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71752" w:rsidRPr="002604AB" w:rsidRDefault="00B71752"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noProof/>
                <w:sz w:val="16"/>
                <w:szCs w:val="16"/>
              </w:rPr>
              <w:t>Application of the cleavage of plasmid with appropriate restriction endonuclease enzymes, "cornerstone articles" discussion</w:t>
            </w:r>
            <w:r w:rsidRPr="00A83CA8">
              <w:rPr>
                <w:rFonts w:ascii="Verdana" w:hAnsi="Verdana"/>
                <w:sz w:val="16"/>
                <w:szCs w:val="16"/>
              </w:rPr>
              <w:fldChar w:fldCharType="end"/>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71752" w:rsidRPr="002604AB" w:rsidRDefault="00B71752"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noProof/>
                <w:sz w:val="16"/>
                <w:szCs w:val="16"/>
              </w:rPr>
              <w:t>Ligation of the gene of interest to the plasmid vector and imaging application in gel, "cornerstone articles" discussion</w:t>
            </w:r>
            <w:r w:rsidRPr="00A83CA8">
              <w:rPr>
                <w:rFonts w:ascii="Verdana" w:hAnsi="Verdana"/>
                <w:sz w:val="16"/>
                <w:szCs w:val="16"/>
              </w:rPr>
              <w:fldChar w:fldCharType="end"/>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71752" w:rsidRPr="002604AB" w:rsidRDefault="00B71752" w:rsidP="00FA33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71752" w:rsidRPr="002604AB" w:rsidRDefault="00B71752"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noProof/>
                <w:sz w:val="16"/>
                <w:szCs w:val="16"/>
              </w:rPr>
              <w:t>Cornerstone articles presentations</w:t>
            </w:r>
            <w:r w:rsidRPr="00A83CA8">
              <w:rPr>
                <w:rFonts w:ascii="Verdana" w:hAnsi="Verdana"/>
                <w:sz w:val="16"/>
                <w:szCs w:val="16"/>
              </w:rPr>
              <w:fldChar w:fldCharType="end"/>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71752" w:rsidRPr="002604AB" w:rsidRDefault="00B71752"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noProof/>
                <w:sz w:val="16"/>
                <w:szCs w:val="16"/>
              </w:rPr>
              <w:t>Transformation, transduction</w:t>
            </w:r>
            <w:r w:rsidRPr="00A83CA8">
              <w:rPr>
                <w:rFonts w:ascii="Verdana" w:hAnsi="Verdana"/>
                <w:sz w:val="16"/>
                <w:szCs w:val="16"/>
              </w:rPr>
              <w:fldChar w:fldCharType="end"/>
            </w:r>
          </w:p>
        </w:tc>
      </w:tr>
      <w:tr w:rsidR="00B71752" w:rsidRPr="002604AB" w:rsidTr="00FA33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71752" w:rsidRPr="002604AB" w:rsidRDefault="00B71752" w:rsidP="00FA33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A97">
              <w:rPr>
                <w:rFonts w:ascii="Verdana" w:hAnsi="Verdana"/>
                <w:noProof/>
                <w:sz w:val="16"/>
                <w:szCs w:val="16"/>
              </w:rPr>
              <w:t>Interpretation of sequence analysis results</w:t>
            </w:r>
            <w:r w:rsidRPr="00A83CA8">
              <w:rPr>
                <w:rFonts w:ascii="Verdana" w:hAnsi="Verdana"/>
                <w:sz w:val="16"/>
                <w:szCs w:val="16"/>
              </w:rPr>
              <w:fldChar w:fldCharType="end"/>
            </w:r>
          </w:p>
        </w:tc>
      </w:tr>
      <w:tr w:rsidR="00B71752" w:rsidRPr="002604AB" w:rsidTr="00FA33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71752" w:rsidRPr="002604AB" w:rsidRDefault="00B71752" w:rsidP="00FA33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71752" w:rsidRPr="002604AB" w:rsidRDefault="00B71752" w:rsidP="00FA33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71752" w:rsidRPr="002604AB" w:rsidRDefault="00B71752" w:rsidP="00FA3355">
      <w:pPr>
        <w:rPr>
          <w:rFonts w:ascii="Verdana" w:hAnsi="Verdana"/>
          <w:sz w:val="16"/>
          <w:szCs w:val="16"/>
        </w:rPr>
      </w:pPr>
    </w:p>
    <w:p w:rsidR="00B71752" w:rsidRPr="002604AB" w:rsidRDefault="00B71752" w:rsidP="00FA3355">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B71752" w:rsidRPr="002604AB" w:rsidTr="00FA3355">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B71752" w:rsidRPr="001B710C" w:rsidRDefault="00B71752" w:rsidP="00FA3355">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71752" w:rsidRDefault="00B71752" w:rsidP="00FA3355">
            <w:pPr>
              <w:jc w:val="center"/>
              <w:rPr>
                <w:rFonts w:ascii="Verdana" w:hAnsi="Verdana"/>
                <w:b/>
                <w:sz w:val="18"/>
                <w:szCs w:val="16"/>
              </w:rPr>
            </w:pPr>
            <w:r>
              <w:rPr>
                <w:rFonts w:ascii="Verdana" w:hAnsi="Verdana"/>
                <w:b/>
                <w:sz w:val="18"/>
                <w:szCs w:val="16"/>
              </w:rPr>
              <w:t>CONTRIBUTION LEVEL</w:t>
            </w:r>
          </w:p>
        </w:tc>
      </w:tr>
      <w:tr w:rsidR="00B71752" w:rsidRPr="002604AB" w:rsidTr="00FA3355">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71752" w:rsidRPr="002604AB" w:rsidRDefault="00B71752" w:rsidP="00FA335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B71752" w:rsidRPr="002604AB" w:rsidRDefault="00B71752" w:rsidP="00FA33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71752" w:rsidRDefault="00B71752" w:rsidP="00FA3355">
            <w:pPr>
              <w:jc w:val="center"/>
              <w:rPr>
                <w:rFonts w:ascii="Verdana" w:hAnsi="Verdana"/>
                <w:b/>
                <w:sz w:val="18"/>
                <w:szCs w:val="16"/>
              </w:rPr>
            </w:pPr>
            <w:r>
              <w:rPr>
                <w:rFonts w:ascii="Verdana" w:hAnsi="Verdana"/>
                <w:b/>
                <w:sz w:val="18"/>
                <w:szCs w:val="16"/>
              </w:rPr>
              <w:t>3</w:t>
            </w:r>
          </w:p>
          <w:p w:rsidR="00B71752" w:rsidRPr="001B710C" w:rsidRDefault="00B71752" w:rsidP="00FA33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71752" w:rsidRDefault="00B71752" w:rsidP="00FA3355">
            <w:pPr>
              <w:jc w:val="center"/>
              <w:rPr>
                <w:rFonts w:ascii="Verdana" w:hAnsi="Verdana"/>
                <w:b/>
                <w:sz w:val="18"/>
                <w:szCs w:val="16"/>
              </w:rPr>
            </w:pPr>
            <w:r>
              <w:rPr>
                <w:rFonts w:ascii="Verdana" w:hAnsi="Verdana"/>
                <w:b/>
                <w:sz w:val="18"/>
                <w:szCs w:val="16"/>
              </w:rPr>
              <w:t>2</w:t>
            </w:r>
          </w:p>
          <w:p w:rsidR="00B71752" w:rsidRPr="001B710C" w:rsidRDefault="00B71752" w:rsidP="00FA33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71752" w:rsidRDefault="00B71752" w:rsidP="00FA3355">
            <w:pPr>
              <w:jc w:val="center"/>
              <w:rPr>
                <w:rFonts w:ascii="Verdana" w:hAnsi="Verdana"/>
                <w:b/>
                <w:sz w:val="18"/>
                <w:szCs w:val="16"/>
              </w:rPr>
            </w:pPr>
            <w:r>
              <w:rPr>
                <w:rFonts w:ascii="Verdana" w:hAnsi="Verdana"/>
                <w:b/>
                <w:sz w:val="18"/>
                <w:szCs w:val="16"/>
              </w:rPr>
              <w:t>1</w:t>
            </w:r>
          </w:p>
          <w:p w:rsidR="00B71752" w:rsidRPr="001B710C" w:rsidRDefault="00B71752" w:rsidP="00FA3355">
            <w:pPr>
              <w:jc w:val="center"/>
              <w:rPr>
                <w:rFonts w:ascii="Verdana" w:hAnsi="Verdana"/>
                <w:sz w:val="18"/>
                <w:szCs w:val="16"/>
              </w:rPr>
            </w:pPr>
            <w:r>
              <w:rPr>
                <w:rFonts w:ascii="Verdana" w:hAnsi="Verdana"/>
                <w:sz w:val="18"/>
                <w:szCs w:val="16"/>
              </w:rPr>
              <w:t>Low</w:t>
            </w:r>
          </w:p>
        </w:tc>
      </w:tr>
      <w:tr w:rsidR="00B71752" w:rsidRPr="002604AB" w:rsidTr="00FA3355">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71752" w:rsidRPr="001B710C" w:rsidRDefault="00B71752"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71752" w:rsidRPr="001B710C" w:rsidRDefault="00B71752"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71752" w:rsidRPr="001B710C" w:rsidRDefault="00B71752" w:rsidP="00FA33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B71752" w:rsidRPr="001B710C" w:rsidRDefault="00B71752"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71752" w:rsidRPr="001B710C" w:rsidRDefault="00B71752"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71752" w:rsidRPr="001B710C" w:rsidRDefault="00B71752"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71752" w:rsidRPr="001B710C" w:rsidRDefault="00B71752"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B71752" w:rsidRPr="001B710C" w:rsidRDefault="00B71752"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71752" w:rsidRPr="001B710C" w:rsidRDefault="00B71752" w:rsidP="00FA33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71752" w:rsidRPr="001B710C" w:rsidRDefault="00B71752"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B71752" w:rsidRPr="001B710C" w:rsidRDefault="00B71752"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71752" w:rsidRPr="001B710C" w:rsidRDefault="00B71752" w:rsidP="00FA3355">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Pr="002604AB" w:rsidRDefault="00B71752" w:rsidP="00FA335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71752" w:rsidRPr="001B710C" w:rsidRDefault="00B71752" w:rsidP="00FA3355">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Default="00B71752" w:rsidP="00FA335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Default="00B71752" w:rsidP="00FA335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Default="00B71752" w:rsidP="00FA335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71752" w:rsidRDefault="00B71752" w:rsidP="00FA3355">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B71752" w:rsidRPr="00A82496" w:rsidRDefault="00B71752" w:rsidP="00FA3355">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1752" w:rsidRDefault="00B71752" w:rsidP="00FA3355">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52" w:rsidRDefault="00B71752" w:rsidP="00FA3355">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52" w:rsidRDefault="00B71752" w:rsidP="00FA3355">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9E3868">
              <w:rPr>
                <w:rFonts w:ascii="Verdana" w:hAnsi="Verdana"/>
                <w:b/>
                <w:sz w:val="18"/>
                <w:szCs w:val="16"/>
              </w:rPr>
            </w:r>
            <w:r w:rsidR="009E3868">
              <w:rPr>
                <w:rFonts w:ascii="Verdana" w:hAnsi="Verdana"/>
                <w:b/>
                <w:sz w:val="18"/>
                <w:szCs w:val="16"/>
              </w:rPr>
              <w:fldChar w:fldCharType="separate"/>
            </w:r>
            <w:r>
              <w:rPr>
                <w:rFonts w:ascii="Verdana" w:hAnsi="Verdana"/>
                <w:b/>
                <w:sz w:val="18"/>
                <w:szCs w:val="16"/>
              </w:rPr>
              <w:fldChar w:fldCharType="end"/>
            </w:r>
          </w:p>
        </w:tc>
      </w:tr>
      <w:tr w:rsidR="00B71752" w:rsidRPr="002604AB" w:rsidTr="00FA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B71752" w:rsidRPr="002604AB" w:rsidRDefault="00B71752" w:rsidP="00FA335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71752" w:rsidRPr="002604AB" w:rsidRDefault="00B71752"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w:t>
            </w:r>
            <w:r w:rsidRPr="00FE5D42">
              <w:rPr>
                <w:rFonts w:ascii="Verdana" w:hAnsi="Verdana"/>
                <w:noProof/>
                <w:sz w:val="18"/>
                <w:szCs w:val="16"/>
              </w:rPr>
              <w:t>sst</w:t>
            </w:r>
            <w:r>
              <w:rPr>
                <w:rFonts w:ascii="Verdana" w:hAnsi="Verdana"/>
                <w:noProof/>
                <w:sz w:val="18"/>
                <w:szCs w:val="16"/>
              </w:rPr>
              <w:t>.</w:t>
            </w:r>
            <w:r w:rsidRPr="00FE5D42">
              <w:rPr>
                <w:rFonts w:ascii="Verdana" w:hAnsi="Verdana"/>
                <w:noProof/>
                <w:sz w:val="18"/>
                <w:szCs w:val="16"/>
              </w:rPr>
              <w:t xml:space="preserve"> </w:t>
            </w:r>
            <w:r>
              <w:rPr>
                <w:rFonts w:ascii="Verdana" w:hAnsi="Verdana"/>
                <w:noProof/>
                <w:sz w:val="18"/>
                <w:szCs w:val="16"/>
              </w:rPr>
              <w:t>P</w:t>
            </w:r>
            <w:r w:rsidRPr="00FE5D42">
              <w:rPr>
                <w:rFonts w:ascii="Verdana" w:hAnsi="Verdana"/>
                <w:noProof/>
                <w:sz w:val="18"/>
                <w:szCs w:val="16"/>
              </w:rPr>
              <w:t>rof</w:t>
            </w:r>
            <w:r>
              <w:rPr>
                <w:rFonts w:ascii="Verdana" w:hAnsi="Verdana"/>
                <w:noProof/>
                <w:sz w:val="18"/>
                <w:szCs w:val="16"/>
              </w:rPr>
              <w:t>.Sedef  Hande AKTAŞ</w:t>
            </w:r>
            <w:r>
              <w:rPr>
                <w:rFonts w:ascii="Verdana" w:hAnsi="Verdana"/>
                <w:sz w:val="18"/>
                <w:szCs w:val="16"/>
              </w:rPr>
              <w:fldChar w:fldCharType="end"/>
            </w:r>
          </w:p>
        </w:tc>
        <w:tc>
          <w:tcPr>
            <w:tcW w:w="822" w:type="dxa"/>
            <w:gridSpan w:val="2"/>
            <w:vAlign w:val="center"/>
          </w:tcPr>
          <w:p w:rsidR="00B71752" w:rsidRPr="002604AB" w:rsidRDefault="00B71752" w:rsidP="00FA335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B71752" w:rsidRPr="002604AB" w:rsidRDefault="00B71752" w:rsidP="00FA33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5.11.2019</w:t>
            </w:r>
            <w:r>
              <w:rPr>
                <w:rFonts w:ascii="Verdana" w:hAnsi="Verdana"/>
                <w:sz w:val="18"/>
                <w:szCs w:val="16"/>
              </w:rPr>
              <w:fldChar w:fldCharType="end"/>
            </w:r>
          </w:p>
        </w:tc>
      </w:tr>
    </w:tbl>
    <w:p w:rsidR="00B71752" w:rsidRPr="00E96083" w:rsidRDefault="00B71752" w:rsidP="00FA335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71752" w:rsidRPr="002604AB" w:rsidRDefault="00B71752" w:rsidP="00FA3355">
      <w:pPr>
        <w:rPr>
          <w:rFonts w:ascii="Verdana" w:hAnsi="Verdana"/>
          <w:sz w:val="16"/>
          <w:szCs w:val="16"/>
        </w:rPr>
      </w:pPr>
    </w:p>
    <w:sectPr w:rsidR="00B71752" w:rsidRPr="002604AB" w:rsidSect="002B4577">
      <w:footerReference w:type="default" r:id="rId41"/>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12C" w:rsidRDefault="00FE412C">
      <w:r>
        <w:separator/>
      </w:r>
    </w:p>
  </w:endnote>
  <w:endnote w:type="continuationSeparator" w:id="0">
    <w:p w:rsidR="00FE412C" w:rsidRDefault="00FE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AF6BDD">
    <w:pPr>
      <w:pStyle w:val="Altbilgi"/>
      <w:jc w:val="center"/>
    </w:pPr>
  </w:p>
  <w:p w:rsidR="009E3868" w:rsidRDefault="009E3868">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AF6BDD">
    <w:pPr>
      <w:pStyle w:val="Altbilgi"/>
      <w:jc w:val="center"/>
    </w:pPr>
  </w:p>
  <w:p w:rsidR="009E3868" w:rsidRDefault="009E386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AF6BDD">
    <w:pPr>
      <w:pStyle w:val="Altbilgi"/>
      <w:jc w:val="center"/>
    </w:pPr>
  </w:p>
  <w:p w:rsidR="009E3868" w:rsidRDefault="009E3868">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FA3355">
    <w:pPr>
      <w:pStyle w:val="a"/>
      <w:jc w:val="center"/>
    </w:pPr>
  </w:p>
  <w:p w:rsidR="009E3868" w:rsidRDefault="009E3868">
    <w:pPr>
      <w:pStyle w:val="a"/>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FA3355">
    <w:pPr>
      <w:pStyle w:val="Altbilgi"/>
      <w:jc w:val="center"/>
    </w:pPr>
  </w:p>
  <w:p w:rsidR="009E3868" w:rsidRDefault="009E3868">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FA3355">
    <w:pPr>
      <w:pStyle w:val="Altbilgi"/>
      <w:jc w:val="center"/>
    </w:pPr>
  </w:p>
  <w:p w:rsidR="009E3868" w:rsidRDefault="009E3868">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FA3355">
    <w:pPr>
      <w:pStyle w:val="Altbilgi"/>
      <w:jc w:val="center"/>
    </w:pPr>
  </w:p>
  <w:p w:rsidR="009E3868" w:rsidRDefault="009E3868">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FA3355">
    <w:pPr>
      <w:pStyle w:val="Altbilgi"/>
      <w:jc w:val="center"/>
    </w:pPr>
  </w:p>
  <w:p w:rsidR="009E3868" w:rsidRDefault="009E3868">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FA3355">
    <w:pPr>
      <w:pStyle w:val="Altbilgi"/>
      <w:jc w:val="center"/>
    </w:pPr>
  </w:p>
  <w:p w:rsidR="009E3868" w:rsidRDefault="009E3868">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FA3355">
    <w:pPr>
      <w:pStyle w:val="Altbilgi"/>
      <w:jc w:val="center"/>
    </w:pPr>
  </w:p>
  <w:p w:rsidR="009E3868" w:rsidRDefault="009E3868">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FA3355">
    <w:pPr>
      <w:pStyle w:val="Altbilgi"/>
      <w:jc w:val="center"/>
    </w:pPr>
  </w:p>
  <w:p w:rsidR="009E3868" w:rsidRDefault="009E3868">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FA3355">
    <w:pPr>
      <w:pStyle w:val="Altbilgi"/>
      <w:jc w:val="center"/>
    </w:pPr>
  </w:p>
  <w:p w:rsidR="009E3868" w:rsidRDefault="009E386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FA3355">
    <w:pPr>
      <w:pStyle w:val="Altbilgi"/>
      <w:jc w:val="center"/>
    </w:pPr>
  </w:p>
  <w:p w:rsidR="009E3868" w:rsidRDefault="009E3868">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FA3355">
    <w:pPr>
      <w:pStyle w:val="Altbilgi"/>
      <w:jc w:val="center"/>
    </w:pPr>
  </w:p>
  <w:p w:rsidR="009E3868" w:rsidRDefault="009E3868">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FA3355">
    <w:pPr>
      <w:pStyle w:val="Altbilgi"/>
      <w:jc w:val="center"/>
    </w:pPr>
  </w:p>
  <w:p w:rsidR="009E3868" w:rsidRDefault="009E3868">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Pr="00A7278A" w:rsidRDefault="009E3868" w:rsidP="00FA2950">
    <w:pPr>
      <w:pStyle w:val="Altbilgi"/>
      <w:jc w:val="center"/>
      <w:rPr>
        <w:rFonts w:ascii="KodchiangUPC" w:hAnsi="KodchiangUPC" w:cs="KodchiangUPC"/>
      </w:rPr>
    </w:pPr>
    <w:r>
      <w:rPr>
        <w:rFonts w:ascii="KodchiangUPC" w:hAnsi="KodchiangUPC" w:cs="KodchiangUPC"/>
      </w:rPr>
      <w:t>ESOGÜ FBE © 2015</w:t>
    </w:r>
  </w:p>
  <w:p w:rsidR="009E3868" w:rsidRDefault="009E3868" w:rsidP="00FA2950">
    <w:pPr>
      <w:pStyle w:val="Altbilgi"/>
      <w:jc w:val="center"/>
    </w:pPr>
  </w:p>
  <w:p w:rsidR="009E3868" w:rsidRDefault="009E3868">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68" w:rsidRDefault="009E3868" w:rsidP="00E825E1">
    <w:pPr>
      <w:pStyle w:val="Altbilgi"/>
      <w:jc w:val="center"/>
    </w:pPr>
  </w:p>
  <w:p w:rsidR="009E3868" w:rsidRDefault="009E386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12C" w:rsidRDefault="00FE412C">
      <w:r>
        <w:separator/>
      </w:r>
    </w:p>
  </w:footnote>
  <w:footnote w:type="continuationSeparator" w:id="0">
    <w:p w:rsidR="00FE412C" w:rsidRDefault="00FE4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3520D"/>
    <w:multiLevelType w:val="hybridMultilevel"/>
    <w:tmpl w:val="E6A27962"/>
    <w:lvl w:ilvl="0" w:tplc="0B786636">
      <w:start w:val="1"/>
      <w:numFmt w:val="decimal"/>
      <w:lvlText w:val="%1."/>
      <w:lvlJc w:val="left"/>
      <w:pPr>
        <w:ind w:left="84" w:hanging="219"/>
        <w:jc w:val="left"/>
      </w:pPr>
      <w:rPr>
        <w:rFonts w:ascii="Verdana" w:eastAsia="Verdana" w:hAnsi="Verdana" w:cs="Verdana" w:hint="default"/>
        <w:b w:val="0"/>
        <w:bCs w:val="0"/>
        <w:i w:val="0"/>
        <w:iCs w:val="0"/>
        <w:w w:val="100"/>
        <w:sz w:val="16"/>
        <w:szCs w:val="16"/>
        <w:lang w:val="en-US" w:eastAsia="en-US" w:bidi="ar-SA"/>
      </w:rPr>
    </w:lvl>
    <w:lvl w:ilvl="1" w:tplc="94F61B26">
      <w:numFmt w:val="bullet"/>
      <w:lvlText w:val="•"/>
      <w:lvlJc w:val="left"/>
      <w:pPr>
        <w:ind w:left="710" w:hanging="219"/>
      </w:pPr>
      <w:rPr>
        <w:rFonts w:hint="default"/>
        <w:lang w:val="en-US" w:eastAsia="en-US" w:bidi="ar-SA"/>
      </w:rPr>
    </w:lvl>
    <w:lvl w:ilvl="2" w:tplc="DB2A5376">
      <w:numFmt w:val="bullet"/>
      <w:lvlText w:val="•"/>
      <w:lvlJc w:val="left"/>
      <w:pPr>
        <w:ind w:left="1340" w:hanging="219"/>
      </w:pPr>
      <w:rPr>
        <w:rFonts w:hint="default"/>
        <w:lang w:val="en-US" w:eastAsia="en-US" w:bidi="ar-SA"/>
      </w:rPr>
    </w:lvl>
    <w:lvl w:ilvl="3" w:tplc="6C8E05C8">
      <w:numFmt w:val="bullet"/>
      <w:lvlText w:val="•"/>
      <w:lvlJc w:val="left"/>
      <w:pPr>
        <w:ind w:left="1971" w:hanging="219"/>
      </w:pPr>
      <w:rPr>
        <w:rFonts w:hint="default"/>
        <w:lang w:val="en-US" w:eastAsia="en-US" w:bidi="ar-SA"/>
      </w:rPr>
    </w:lvl>
    <w:lvl w:ilvl="4" w:tplc="200E0780">
      <w:numFmt w:val="bullet"/>
      <w:lvlText w:val="•"/>
      <w:lvlJc w:val="left"/>
      <w:pPr>
        <w:ind w:left="2601" w:hanging="219"/>
      </w:pPr>
      <w:rPr>
        <w:rFonts w:hint="default"/>
        <w:lang w:val="en-US" w:eastAsia="en-US" w:bidi="ar-SA"/>
      </w:rPr>
    </w:lvl>
    <w:lvl w:ilvl="5" w:tplc="19E4B584">
      <w:numFmt w:val="bullet"/>
      <w:lvlText w:val="•"/>
      <w:lvlJc w:val="left"/>
      <w:pPr>
        <w:ind w:left="3232" w:hanging="219"/>
      </w:pPr>
      <w:rPr>
        <w:rFonts w:hint="default"/>
        <w:lang w:val="en-US" w:eastAsia="en-US" w:bidi="ar-SA"/>
      </w:rPr>
    </w:lvl>
    <w:lvl w:ilvl="6" w:tplc="31BA01EC">
      <w:numFmt w:val="bullet"/>
      <w:lvlText w:val="•"/>
      <w:lvlJc w:val="left"/>
      <w:pPr>
        <w:ind w:left="3862" w:hanging="219"/>
      </w:pPr>
      <w:rPr>
        <w:rFonts w:hint="default"/>
        <w:lang w:val="en-US" w:eastAsia="en-US" w:bidi="ar-SA"/>
      </w:rPr>
    </w:lvl>
    <w:lvl w:ilvl="7" w:tplc="20D4C574">
      <w:numFmt w:val="bullet"/>
      <w:lvlText w:val="•"/>
      <w:lvlJc w:val="left"/>
      <w:pPr>
        <w:ind w:left="4492" w:hanging="219"/>
      </w:pPr>
      <w:rPr>
        <w:rFonts w:hint="default"/>
        <w:lang w:val="en-US" w:eastAsia="en-US" w:bidi="ar-SA"/>
      </w:rPr>
    </w:lvl>
    <w:lvl w:ilvl="8" w:tplc="9C06FAAE">
      <w:numFmt w:val="bullet"/>
      <w:lvlText w:val="•"/>
      <w:lvlJc w:val="left"/>
      <w:pPr>
        <w:ind w:left="5123" w:hanging="219"/>
      </w:pPr>
      <w:rPr>
        <w:rFonts w:hint="default"/>
        <w:lang w:val="en-US" w:eastAsia="en-US" w:bidi="ar-SA"/>
      </w:rPr>
    </w:lvl>
  </w:abstractNum>
  <w:abstractNum w:abstractNumId="1" w15:restartNumberingAfterBreak="0">
    <w:nsid w:val="70C03574"/>
    <w:multiLevelType w:val="hybridMultilevel"/>
    <w:tmpl w:val="C456C886"/>
    <w:lvl w:ilvl="0" w:tplc="39BE80C4">
      <w:start w:val="2"/>
      <w:numFmt w:val="decimal"/>
      <w:lvlText w:val="%1."/>
      <w:lvlJc w:val="left"/>
      <w:pPr>
        <w:ind w:left="96" w:hanging="219"/>
        <w:jc w:val="left"/>
      </w:pPr>
      <w:rPr>
        <w:rFonts w:ascii="Verdana" w:eastAsia="Verdana" w:hAnsi="Verdana" w:cs="Verdana" w:hint="default"/>
        <w:b w:val="0"/>
        <w:bCs w:val="0"/>
        <w:i w:val="0"/>
        <w:iCs w:val="0"/>
        <w:w w:val="100"/>
        <w:sz w:val="16"/>
        <w:szCs w:val="16"/>
        <w:lang w:val="en-US" w:eastAsia="en-US" w:bidi="ar-SA"/>
      </w:rPr>
    </w:lvl>
    <w:lvl w:ilvl="1" w:tplc="6240C7DC">
      <w:numFmt w:val="bullet"/>
      <w:lvlText w:val="•"/>
      <w:lvlJc w:val="left"/>
      <w:pPr>
        <w:ind w:left="731" w:hanging="219"/>
      </w:pPr>
      <w:rPr>
        <w:rFonts w:hint="default"/>
        <w:lang w:val="en-US" w:eastAsia="en-US" w:bidi="ar-SA"/>
      </w:rPr>
    </w:lvl>
    <w:lvl w:ilvl="2" w:tplc="CE7AA872">
      <w:numFmt w:val="bullet"/>
      <w:lvlText w:val="•"/>
      <w:lvlJc w:val="left"/>
      <w:pPr>
        <w:ind w:left="1362" w:hanging="219"/>
      </w:pPr>
      <w:rPr>
        <w:rFonts w:hint="default"/>
        <w:lang w:val="en-US" w:eastAsia="en-US" w:bidi="ar-SA"/>
      </w:rPr>
    </w:lvl>
    <w:lvl w:ilvl="3" w:tplc="C9567ED4">
      <w:numFmt w:val="bullet"/>
      <w:lvlText w:val="•"/>
      <w:lvlJc w:val="left"/>
      <w:pPr>
        <w:ind w:left="1993" w:hanging="219"/>
      </w:pPr>
      <w:rPr>
        <w:rFonts w:hint="default"/>
        <w:lang w:val="en-US" w:eastAsia="en-US" w:bidi="ar-SA"/>
      </w:rPr>
    </w:lvl>
    <w:lvl w:ilvl="4" w:tplc="1DB6343A">
      <w:numFmt w:val="bullet"/>
      <w:lvlText w:val="•"/>
      <w:lvlJc w:val="left"/>
      <w:pPr>
        <w:ind w:left="2624" w:hanging="219"/>
      </w:pPr>
      <w:rPr>
        <w:rFonts w:hint="default"/>
        <w:lang w:val="en-US" w:eastAsia="en-US" w:bidi="ar-SA"/>
      </w:rPr>
    </w:lvl>
    <w:lvl w:ilvl="5" w:tplc="E2DCC5EA">
      <w:numFmt w:val="bullet"/>
      <w:lvlText w:val="•"/>
      <w:lvlJc w:val="left"/>
      <w:pPr>
        <w:ind w:left="3255" w:hanging="219"/>
      </w:pPr>
      <w:rPr>
        <w:rFonts w:hint="default"/>
        <w:lang w:val="en-US" w:eastAsia="en-US" w:bidi="ar-SA"/>
      </w:rPr>
    </w:lvl>
    <w:lvl w:ilvl="6" w:tplc="500420F4">
      <w:numFmt w:val="bullet"/>
      <w:lvlText w:val="•"/>
      <w:lvlJc w:val="left"/>
      <w:pPr>
        <w:ind w:left="3886" w:hanging="219"/>
      </w:pPr>
      <w:rPr>
        <w:rFonts w:hint="default"/>
        <w:lang w:val="en-US" w:eastAsia="en-US" w:bidi="ar-SA"/>
      </w:rPr>
    </w:lvl>
    <w:lvl w:ilvl="7" w:tplc="B87AD092">
      <w:numFmt w:val="bullet"/>
      <w:lvlText w:val="•"/>
      <w:lvlJc w:val="left"/>
      <w:pPr>
        <w:ind w:left="4517" w:hanging="219"/>
      </w:pPr>
      <w:rPr>
        <w:rFonts w:hint="default"/>
        <w:lang w:val="en-US" w:eastAsia="en-US" w:bidi="ar-SA"/>
      </w:rPr>
    </w:lvl>
    <w:lvl w:ilvl="8" w:tplc="2D8CB26C">
      <w:numFmt w:val="bullet"/>
      <w:lvlText w:val="•"/>
      <w:lvlJc w:val="left"/>
      <w:pPr>
        <w:ind w:left="5148" w:hanging="219"/>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documentProtection w:edit="readOnly" w:enforcement="1" w:cryptProviderType="rsaAES" w:cryptAlgorithmClass="hash" w:cryptAlgorithmType="typeAny" w:cryptAlgorithmSid="14" w:cryptSpinCount="100000" w:hash="RUEStcxJAasWQjkQlHhkcAk205fkXT6f9J47R0Ub/tUQMLmNQiXw0jE2cKHmnX7VfhiRzqq/cyRZ/ifI7lhPMw==" w:salt="bvQC98+DE4GFPXrSPLdRF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0360"/>
    <w:rsid w:val="000751FB"/>
    <w:rsid w:val="000802F5"/>
    <w:rsid w:val="00083DA4"/>
    <w:rsid w:val="00084F5B"/>
    <w:rsid w:val="000B226F"/>
    <w:rsid w:val="000C1CD9"/>
    <w:rsid w:val="000C32EE"/>
    <w:rsid w:val="000E7561"/>
    <w:rsid w:val="00104F33"/>
    <w:rsid w:val="001244C8"/>
    <w:rsid w:val="0012612E"/>
    <w:rsid w:val="00174125"/>
    <w:rsid w:val="001B1B6A"/>
    <w:rsid w:val="001B5141"/>
    <w:rsid w:val="001E05F5"/>
    <w:rsid w:val="00201066"/>
    <w:rsid w:val="00213A61"/>
    <w:rsid w:val="0021586D"/>
    <w:rsid w:val="00226798"/>
    <w:rsid w:val="00226CEF"/>
    <w:rsid w:val="0027474D"/>
    <w:rsid w:val="00291908"/>
    <w:rsid w:val="00296F08"/>
    <w:rsid w:val="002B4577"/>
    <w:rsid w:val="002C2155"/>
    <w:rsid w:val="003131BC"/>
    <w:rsid w:val="00335A7D"/>
    <w:rsid w:val="003453DC"/>
    <w:rsid w:val="003470E5"/>
    <w:rsid w:val="00374D2D"/>
    <w:rsid w:val="00390DD3"/>
    <w:rsid w:val="00394B51"/>
    <w:rsid w:val="003C7672"/>
    <w:rsid w:val="003D45B7"/>
    <w:rsid w:val="00413526"/>
    <w:rsid w:val="00485AB8"/>
    <w:rsid w:val="004906FA"/>
    <w:rsid w:val="004A02AA"/>
    <w:rsid w:val="004A187B"/>
    <w:rsid w:val="004B36ED"/>
    <w:rsid w:val="004C1A9C"/>
    <w:rsid w:val="004E2A43"/>
    <w:rsid w:val="004F47FE"/>
    <w:rsid w:val="00530C7D"/>
    <w:rsid w:val="00580869"/>
    <w:rsid w:val="00591AA9"/>
    <w:rsid w:val="0059442A"/>
    <w:rsid w:val="0059748A"/>
    <w:rsid w:val="005A0EC5"/>
    <w:rsid w:val="005E771B"/>
    <w:rsid w:val="00623D61"/>
    <w:rsid w:val="00624973"/>
    <w:rsid w:val="00677FBC"/>
    <w:rsid w:val="00696B54"/>
    <w:rsid w:val="006A3777"/>
    <w:rsid w:val="006D5BC3"/>
    <w:rsid w:val="00714D28"/>
    <w:rsid w:val="00724294"/>
    <w:rsid w:val="007242E7"/>
    <w:rsid w:val="007355EB"/>
    <w:rsid w:val="00751275"/>
    <w:rsid w:val="007622D9"/>
    <w:rsid w:val="00767706"/>
    <w:rsid w:val="00770928"/>
    <w:rsid w:val="0077234C"/>
    <w:rsid w:val="0077600C"/>
    <w:rsid w:val="00782D25"/>
    <w:rsid w:val="007911E5"/>
    <w:rsid w:val="007A7B69"/>
    <w:rsid w:val="007E63DC"/>
    <w:rsid w:val="007F2E33"/>
    <w:rsid w:val="0080428C"/>
    <w:rsid w:val="008126F0"/>
    <w:rsid w:val="00820994"/>
    <w:rsid w:val="00834FD3"/>
    <w:rsid w:val="00852E13"/>
    <w:rsid w:val="0085671A"/>
    <w:rsid w:val="0087793C"/>
    <w:rsid w:val="008A2745"/>
    <w:rsid w:val="008C1AAC"/>
    <w:rsid w:val="008D4FD9"/>
    <w:rsid w:val="008E0D1F"/>
    <w:rsid w:val="009009FC"/>
    <w:rsid w:val="00903C40"/>
    <w:rsid w:val="0092566D"/>
    <w:rsid w:val="009300EF"/>
    <w:rsid w:val="0094127C"/>
    <w:rsid w:val="00941400"/>
    <w:rsid w:val="0096745F"/>
    <w:rsid w:val="0098757E"/>
    <w:rsid w:val="009B188C"/>
    <w:rsid w:val="009B4222"/>
    <w:rsid w:val="009C6170"/>
    <w:rsid w:val="009C64D6"/>
    <w:rsid w:val="009D4EBC"/>
    <w:rsid w:val="009E3868"/>
    <w:rsid w:val="009E5CB0"/>
    <w:rsid w:val="009F6FDE"/>
    <w:rsid w:val="00A0628C"/>
    <w:rsid w:val="00A35E97"/>
    <w:rsid w:val="00A432F7"/>
    <w:rsid w:val="00A46BE5"/>
    <w:rsid w:val="00A519B1"/>
    <w:rsid w:val="00A56A05"/>
    <w:rsid w:val="00A83F04"/>
    <w:rsid w:val="00A9661C"/>
    <w:rsid w:val="00AE61A1"/>
    <w:rsid w:val="00AF0454"/>
    <w:rsid w:val="00AF6BDD"/>
    <w:rsid w:val="00B005C3"/>
    <w:rsid w:val="00B44BD8"/>
    <w:rsid w:val="00B468FE"/>
    <w:rsid w:val="00B549FF"/>
    <w:rsid w:val="00B569A6"/>
    <w:rsid w:val="00B61DA4"/>
    <w:rsid w:val="00B71752"/>
    <w:rsid w:val="00BA232B"/>
    <w:rsid w:val="00BA49ED"/>
    <w:rsid w:val="00BC14A2"/>
    <w:rsid w:val="00BC214E"/>
    <w:rsid w:val="00BE44C4"/>
    <w:rsid w:val="00C13E0F"/>
    <w:rsid w:val="00C142DD"/>
    <w:rsid w:val="00C25F38"/>
    <w:rsid w:val="00C61E27"/>
    <w:rsid w:val="00C66EBD"/>
    <w:rsid w:val="00C86D83"/>
    <w:rsid w:val="00C903DC"/>
    <w:rsid w:val="00C92F0E"/>
    <w:rsid w:val="00C96D3C"/>
    <w:rsid w:val="00CB18E8"/>
    <w:rsid w:val="00CC523E"/>
    <w:rsid w:val="00CE09AB"/>
    <w:rsid w:val="00CE4DBE"/>
    <w:rsid w:val="00CF1CA9"/>
    <w:rsid w:val="00CF2B7C"/>
    <w:rsid w:val="00D32713"/>
    <w:rsid w:val="00D33A44"/>
    <w:rsid w:val="00D42EBC"/>
    <w:rsid w:val="00D66D3F"/>
    <w:rsid w:val="00D927EA"/>
    <w:rsid w:val="00DD01C2"/>
    <w:rsid w:val="00DE4969"/>
    <w:rsid w:val="00E628C6"/>
    <w:rsid w:val="00E813E6"/>
    <w:rsid w:val="00E82148"/>
    <w:rsid w:val="00E825E1"/>
    <w:rsid w:val="00E97F0E"/>
    <w:rsid w:val="00EA1DC7"/>
    <w:rsid w:val="00EA2AF0"/>
    <w:rsid w:val="00EB5C60"/>
    <w:rsid w:val="00ED6DB1"/>
    <w:rsid w:val="00F54E75"/>
    <w:rsid w:val="00F55744"/>
    <w:rsid w:val="00F70E44"/>
    <w:rsid w:val="00F725C2"/>
    <w:rsid w:val="00F72B16"/>
    <w:rsid w:val="00F811A5"/>
    <w:rsid w:val="00FA1E74"/>
    <w:rsid w:val="00FA2950"/>
    <w:rsid w:val="00FA3355"/>
    <w:rsid w:val="00FA5822"/>
    <w:rsid w:val="00FB3CEA"/>
    <w:rsid w:val="00FB4C3E"/>
    <w:rsid w:val="00FD285C"/>
    <w:rsid w:val="00FD2B9B"/>
    <w:rsid w:val="00FE412C"/>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6"/>
    <o:shapelayout v:ext="edit">
      <o:idmap v:ext="edit" data="1"/>
    </o:shapelayout>
  </w:shapeDefaults>
  <w:decimalSymbol w:val=","/>
  <w:listSeparator w:val=";"/>
  <w15:docId w15:val="{6B2A5174-D8F6-4E84-B219-309B3635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C92F0E"/>
    <w:rPr>
      <w:color w:val="800080" w:themeColor="followedHyperlink"/>
      <w:u w:val="single"/>
    </w:rPr>
  </w:style>
  <w:style w:type="paragraph" w:customStyle="1" w:styleId="Default">
    <w:name w:val="Default"/>
    <w:rsid w:val="0096745F"/>
    <w:pPr>
      <w:autoSpaceDE w:val="0"/>
      <w:autoSpaceDN w:val="0"/>
      <w:adjustRightInd w:val="0"/>
      <w:spacing w:after="0"/>
    </w:pPr>
    <w:rPr>
      <w:rFonts w:ascii="Calibri" w:eastAsia="Calibri" w:hAnsi="Calibri" w:cs="Calibri"/>
      <w:color w:val="000000"/>
      <w:szCs w:val="24"/>
      <w:lang w:eastAsia="tr-TR"/>
    </w:rPr>
  </w:style>
  <w:style w:type="paragraph" w:customStyle="1" w:styleId="a">
    <w:basedOn w:val="Normal"/>
    <w:next w:val="Altbilgi"/>
    <w:link w:val="AltBilgiChar0"/>
    <w:uiPriority w:val="99"/>
    <w:unhideWhenUsed/>
    <w:rsid w:val="00BA49ED"/>
    <w:pPr>
      <w:tabs>
        <w:tab w:val="center" w:pos="4536"/>
        <w:tab w:val="right" w:pos="9072"/>
      </w:tabs>
    </w:pPr>
  </w:style>
  <w:style w:type="character" w:customStyle="1" w:styleId="AltBilgiChar0">
    <w:name w:val="Alt Bilgi Char"/>
    <w:link w:val="a"/>
    <w:uiPriority w:val="99"/>
    <w:rsid w:val="00BA49ED"/>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D927EA"/>
    <w:pPr>
      <w:widowControl w:val="0"/>
      <w:autoSpaceDE w:val="0"/>
      <w:autoSpaceDN w:val="0"/>
      <w:spacing w:after="0"/>
    </w:pPr>
    <w:rPr>
      <w:rFonts w:asciiTheme="minorHAnsi" w:hAnsiTheme="minorHAnsi"/>
      <w:sz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D927EA"/>
    <w:pPr>
      <w:widowControl w:val="0"/>
      <w:autoSpaceDE w:val="0"/>
      <w:autoSpaceDN w:val="0"/>
    </w:pPr>
    <w:rPr>
      <w:rFonts w:ascii="Verdana" w:eastAsia="Verdana" w:hAnsi="Verdana" w:cs="Verdana"/>
      <w:sz w:val="16"/>
      <w:szCs w:val="16"/>
      <w:lang w:val="en-US" w:eastAsia="en-US"/>
    </w:rPr>
  </w:style>
  <w:style w:type="character" w:customStyle="1" w:styleId="GvdeMetniChar">
    <w:name w:val="Gövde Metni Char"/>
    <w:basedOn w:val="VarsaylanParagrafYazTipi"/>
    <w:link w:val="GvdeMetni"/>
    <w:uiPriority w:val="1"/>
    <w:rsid w:val="00D927EA"/>
    <w:rPr>
      <w:rFonts w:ascii="Verdana" w:eastAsia="Verdana" w:hAnsi="Verdana" w:cs="Verdana"/>
      <w:sz w:val="16"/>
      <w:szCs w:val="16"/>
      <w:lang w:val="en-US"/>
    </w:rPr>
  </w:style>
  <w:style w:type="paragraph" w:styleId="KonuBal">
    <w:name w:val="Title"/>
    <w:basedOn w:val="Normal"/>
    <w:link w:val="KonuBalChar"/>
    <w:uiPriority w:val="1"/>
    <w:qFormat/>
    <w:rsid w:val="00D927EA"/>
    <w:pPr>
      <w:widowControl w:val="0"/>
      <w:autoSpaceDE w:val="0"/>
      <w:autoSpaceDN w:val="0"/>
      <w:spacing w:line="315" w:lineRule="exact"/>
      <w:ind w:left="3017" w:right="3193"/>
      <w:jc w:val="center"/>
    </w:pPr>
    <w:rPr>
      <w:rFonts w:ascii="Verdana" w:eastAsia="Verdana" w:hAnsi="Verdana" w:cs="Verdana"/>
      <w:b/>
      <w:bCs/>
      <w:sz w:val="26"/>
      <w:szCs w:val="26"/>
      <w:lang w:val="en-US" w:eastAsia="en-US"/>
    </w:rPr>
  </w:style>
  <w:style w:type="character" w:customStyle="1" w:styleId="KonuBalChar">
    <w:name w:val="Konu Başlığı Char"/>
    <w:basedOn w:val="VarsaylanParagrafYazTipi"/>
    <w:link w:val="KonuBal"/>
    <w:uiPriority w:val="1"/>
    <w:rsid w:val="00D927EA"/>
    <w:rPr>
      <w:rFonts w:ascii="Verdana" w:eastAsia="Verdana" w:hAnsi="Verdana" w:cs="Verdana"/>
      <w:b/>
      <w:bCs/>
      <w:sz w:val="26"/>
      <w:szCs w:val="26"/>
      <w:lang w:val="en-US"/>
    </w:rPr>
  </w:style>
  <w:style w:type="paragraph" w:customStyle="1" w:styleId="TableParagraph">
    <w:name w:val="Table Paragraph"/>
    <w:basedOn w:val="Normal"/>
    <w:uiPriority w:val="1"/>
    <w:qFormat/>
    <w:rsid w:val="00D927EA"/>
    <w:pPr>
      <w:widowControl w:val="0"/>
      <w:autoSpaceDE w:val="0"/>
      <w:autoSpaceDN w:val="0"/>
    </w:pPr>
    <w:rPr>
      <w:rFonts w:ascii="Verdana" w:eastAsia="Verdana" w:hAnsi="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1.xml"/><Relationship Id="rId21" Type="http://schemas.openxmlformats.org/officeDocument/2006/relationships/footer" Target="footer14.xml"/><Relationship Id="rId34" Type="http://schemas.openxmlformats.org/officeDocument/2006/relationships/footer" Target="footer26.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image" Target="media/image1.png"/><Relationship Id="rId41"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8.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5.xml"/><Relationship Id="rId38"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71BC7-CFC5-43EB-9F75-F7E7F4D4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92</Pages>
  <Words>30660</Words>
  <Characters>174762</Characters>
  <Application>Microsoft Office Word</Application>
  <DocSecurity>8</DocSecurity>
  <Lines>1456</Lines>
  <Paragraphs>410</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205012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69</cp:revision>
  <cp:lastPrinted>2016-04-15T13:53:00Z</cp:lastPrinted>
  <dcterms:created xsi:type="dcterms:W3CDTF">2013-08-28T06:07:00Z</dcterms:created>
  <dcterms:modified xsi:type="dcterms:W3CDTF">2023-03-15T11:48:00Z</dcterms:modified>
</cp:coreProperties>
</file>